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78" w:type="dxa"/>
        <w:tblInd w:w="-190" w:type="dxa"/>
        <w:tblCellMar>
          <w:left w:w="0" w:type="dxa"/>
          <w:right w:w="0" w:type="dxa"/>
        </w:tblCellMar>
        <w:tblLook w:val="0000" w:firstRow="0" w:lastRow="0" w:firstColumn="0" w:lastColumn="0" w:noHBand="0" w:noVBand="0"/>
      </w:tblPr>
      <w:tblGrid>
        <w:gridCol w:w="5401"/>
        <w:gridCol w:w="4277"/>
      </w:tblGrid>
      <w:tr w:rsidR="00AC1C30" w:rsidRPr="00AC1C30" w14:paraId="0CE1D03C" w14:textId="77777777">
        <w:trPr>
          <w:trHeight w:val="2758"/>
        </w:trPr>
        <w:tc>
          <w:tcPr>
            <w:tcW w:w="5400" w:type="dxa"/>
            <w:shd w:val="clear" w:color="auto" w:fill="auto"/>
          </w:tcPr>
          <w:p w14:paraId="7329AAEB" w14:textId="77777777" w:rsidR="004D2FA1" w:rsidRPr="00AC1C30" w:rsidRDefault="009857B5">
            <w:pPr>
              <w:pStyle w:val="Standard"/>
              <w:tabs>
                <w:tab w:val="center" w:pos="2700"/>
                <w:tab w:val="right" w:pos="5400"/>
              </w:tabs>
              <w:snapToGrid w:val="0"/>
              <w:rPr>
                <w:lang w:val="pl-PL"/>
              </w:rPr>
            </w:pPr>
            <w:r w:rsidRPr="00AC1C30">
              <w:rPr>
                <w:lang w:val="pl-PL"/>
              </w:rPr>
              <w:tab/>
            </w:r>
            <w:r w:rsidR="00832920">
              <w:rPr>
                <w:lang w:val="pl-PL"/>
              </w:rPr>
              <w:pict w14:anchorId="6992E565">
                <v:shape id="ole_rId2" o:spid="_x0000_i1025" style="width:38.25pt;height:38.25pt" coordsize="" o:spt="100" adj="0,,0" path="" stroked="f">
                  <v:stroke joinstyle="miter"/>
                  <v:imagedata r:id="rId8" o:title=""/>
                  <v:formulas/>
                  <v:path o:connecttype="segments"/>
                </v:shape>
              </w:pict>
            </w:r>
            <w:r w:rsidRPr="00AC1C30">
              <w:rPr>
                <w:lang w:val="pl-PL"/>
              </w:rPr>
              <w:tab/>
            </w:r>
          </w:p>
          <w:p w14:paraId="208EE50C" w14:textId="77777777" w:rsidR="004D2FA1" w:rsidRPr="00AC1C30" w:rsidRDefault="004D2FA1">
            <w:pPr>
              <w:pStyle w:val="Standard"/>
              <w:jc w:val="center"/>
              <w:rPr>
                <w:rFonts w:ascii="Garamond" w:hAnsi="Garamond"/>
                <w:sz w:val="16"/>
                <w:lang w:val="pl-PL"/>
              </w:rPr>
            </w:pPr>
          </w:p>
          <w:p w14:paraId="24F5B196" w14:textId="77777777" w:rsidR="004D2FA1" w:rsidRPr="00AC1C30" w:rsidRDefault="009857B5">
            <w:pPr>
              <w:pStyle w:val="Standard"/>
              <w:tabs>
                <w:tab w:val="left" w:pos="340"/>
                <w:tab w:val="left" w:pos="680"/>
              </w:tabs>
              <w:jc w:val="center"/>
              <w:rPr>
                <w:lang w:val="pl-PL"/>
              </w:rPr>
            </w:pPr>
            <w:r w:rsidRPr="00AC1C30">
              <w:rPr>
                <w:rFonts w:ascii="Garamond-Bold, 'Times New Roman" w:eastAsia="Garamond-Bold, 'Times New Roman" w:hAnsi="Garamond-Bold, 'Times New Roman" w:cs="Garamond-Bold, 'Times New Roman"/>
                <w:b/>
                <w:bCs/>
                <w:sz w:val="44"/>
                <w:szCs w:val="44"/>
                <w:lang w:val="pl-PL"/>
              </w:rPr>
              <w:t>R</w:t>
            </w:r>
            <w:r w:rsidRPr="00AC1C30">
              <w:rPr>
                <w:rFonts w:ascii="Garamond-Bold, 'Times New Roman" w:eastAsia="Garamond-Bold, 'Times New Roman" w:hAnsi="Garamond-Bold, 'Times New Roman" w:cs="Garamond-Bold, 'Times New Roman"/>
                <w:b/>
                <w:bCs/>
                <w:sz w:val="29"/>
                <w:szCs w:val="29"/>
                <w:lang w:val="pl-PL"/>
              </w:rPr>
              <w:t xml:space="preserve">EGIONALNY </w:t>
            </w:r>
            <w:r w:rsidRPr="00AC1C30">
              <w:rPr>
                <w:rFonts w:ascii="Garamond-Bold, 'Times New Roman" w:eastAsia="Garamond-Bold, 'Times New Roman" w:hAnsi="Garamond-Bold, 'Times New Roman" w:cs="Garamond-Bold, 'Times New Roman"/>
                <w:b/>
                <w:bCs/>
                <w:sz w:val="44"/>
                <w:szCs w:val="44"/>
                <w:lang w:val="pl-PL"/>
              </w:rPr>
              <w:t>D</w:t>
            </w:r>
            <w:r w:rsidRPr="00AC1C30">
              <w:rPr>
                <w:rFonts w:ascii="Garamond-Bold, 'Times New Roman" w:eastAsia="Garamond-Bold, 'Times New Roman" w:hAnsi="Garamond-Bold, 'Times New Roman" w:cs="Garamond-Bold, 'Times New Roman"/>
                <w:b/>
                <w:bCs/>
                <w:sz w:val="29"/>
                <w:szCs w:val="29"/>
                <w:lang w:val="pl-PL"/>
              </w:rPr>
              <w:t>YREKTOR</w:t>
            </w:r>
          </w:p>
          <w:p w14:paraId="00AA9220" w14:textId="77777777" w:rsidR="004D2FA1" w:rsidRPr="00AC1C30" w:rsidRDefault="009857B5">
            <w:pPr>
              <w:pStyle w:val="Standard"/>
              <w:jc w:val="center"/>
              <w:rPr>
                <w:lang w:val="pl-PL"/>
              </w:rPr>
            </w:pPr>
            <w:r w:rsidRPr="00AC1C30">
              <w:rPr>
                <w:rFonts w:ascii="Garamond-Bold, 'Times New Roman" w:eastAsia="Garamond-Bold, 'Times New Roman" w:hAnsi="Garamond-Bold, 'Times New Roman" w:cs="Garamond-Bold, 'Times New Roman"/>
                <w:b/>
                <w:bCs/>
                <w:sz w:val="44"/>
                <w:szCs w:val="44"/>
                <w:lang w:val="pl-PL"/>
              </w:rPr>
              <w:t>O</w:t>
            </w:r>
            <w:r w:rsidRPr="00AC1C30">
              <w:rPr>
                <w:rFonts w:ascii="Garamond-Bold, 'Times New Roman" w:eastAsia="Garamond-Bold, 'Times New Roman" w:hAnsi="Garamond-Bold, 'Times New Roman" w:cs="Garamond-Bold, 'Times New Roman"/>
                <w:b/>
                <w:bCs/>
                <w:sz w:val="29"/>
                <w:szCs w:val="29"/>
                <w:lang w:val="pl-PL"/>
              </w:rPr>
              <w:t xml:space="preserve">CHRONY </w:t>
            </w:r>
            <w:r w:rsidRPr="00AC1C30">
              <w:rPr>
                <w:rFonts w:ascii="Garamond-Bold, 'Times New Roman" w:eastAsia="Garamond-Bold, 'Times New Roman" w:hAnsi="Garamond-Bold, 'Times New Roman" w:cs="Garamond-Bold, 'Times New Roman"/>
                <w:b/>
                <w:bCs/>
                <w:sz w:val="44"/>
                <w:szCs w:val="44"/>
                <w:lang w:val="pl-PL"/>
              </w:rPr>
              <w:t>Ś</w:t>
            </w:r>
            <w:r w:rsidRPr="00AC1C30">
              <w:rPr>
                <w:rFonts w:ascii="Garamond-Bold, 'Times New Roman" w:eastAsia="Garamond-Bold, 'Times New Roman" w:hAnsi="Garamond-Bold, 'Times New Roman" w:cs="Garamond-Bold, 'Times New Roman"/>
                <w:b/>
                <w:bCs/>
                <w:sz w:val="29"/>
                <w:szCs w:val="29"/>
                <w:lang w:val="pl-PL"/>
              </w:rPr>
              <w:t>RODOWISKA</w:t>
            </w:r>
          </w:p>
          <w:p w14:paraId="2AB485CE" w14:textId="77777777" w:rsidR="004D2FA1" w:rsidRPr="00AC1C30" w:rsidRDefault="009857B5">
            <w:pPr>
              <w:pStyle w:val="Standard"/>
              <w:jc w:val="center"/>
              <w:rPr>
                <w:lang w:val="pl-PL"/>
              </w:rPr>
            </w:pPr>
            <w:r w:rsidRPr="00AC1C30">
              <w:rPr>
                <w:rFonts w:ascii="Garamond-Bold, 'Times New Roman" w:eastAsia="Garamond-Bold, 'Times New Roman" w:hAnsi="Garamond-Bold, 'Times New Roman" w:cs="Garamond-Bold, 'Times New Roman"/>
                <w:b/>
                <w:bCs/>
                <w:smallCaps/>
                <w:sz w:val="29"/>
                <w:szCs w:val="29"/>
                <w:lang w:val="pl-PL"/>
              </w:rPr>
              <w:t xml:space="preserve">W </w:t>
            </w:r>
            <w:r w:rsidRPr="00AC1C30">
              <w:rPr>
                <w:rFonts w:ascii="Garamond-Bold, 'Times New Roman" w:eastAsia="Garamond-Bold, 'Times New Roman" w:hAnsi="Garamond-Bold, 'Times New Roman" w:cs="Garamond-Bold, 'Times New Roman"/>
                <w:b/>
                <w:bCs/>
                <w:smallCaps/>
                <w:sz w:val="44"/>
                <w:szCs w:val="44"/>
                <w:lang w:val="pl-PL"/>
              </w:rPr>
              <w:t>B</w:t>
            </w:r>
            <w:r w:rsidRPr="00AC1C30">
              <w:rPr>
                <w:rFonts w:ascii="Garamond-Bold, 'Times New Roman" w:eastAsia="Garamond-Bold, 'Times New Roman" w:hAnsi="Garamond-Bold, 'Times New Roman" w:cs="Garamond-Bold, 'Times New Roman"/>
                <w:b/>
                <w:bCs/>
                <w:smallCaps/>
                <w:sz w:val="29"/>
                <w:szCs w:val="29"/>
                <w:lang w:val="pl-PL"/>
              </w:rPr>
              <w:t>YDGOSZCZY</w:t>
            </w:r>
          </w:p>
          <w:p w14:paraId="6A7E01CE" w14:textId="77777777" w:rsidR="004D2FA1" w:rsidRPr="00AC1C30" w:rsidRDefault="004D2FA1">
            <w:pPr>
              <w:pStyle w:val="Nagwek1"/>
              <w:jc w:val="left"/>
              <w:rPr>
                <w:rFonts w:ascii="Garamond" w:hAnsi="Garamond"/>
                <w:lang w:val="pl-PL"/>
              </w:rPr>
            </w:pPr>
          </w:p>
        </w:tc>
        <w:tc>
          <w:tcPr>
            <w:tcW w:w="4277" w:type="dxa"/>
            <w:shd w:val="clear" w:color="auto" w:fill="auto"/>
          </w:tcPr>
          <w:p w14:paraId="7F183C99" w14:textId="77777777" w:rsidR="004D2FA1" w:rsidRPr="00AC1C30" w:rsidRDefault="004D2FA1">
            <w:pPr>
              <w:pStyle w:val="Standard"/>
              <w:snapToGrid w:val="0"/>
              <w:jc w:val="right"/>
              <w:rPr>
                <w:rFonts w:ascii="Garamond" w:hAnsi="Garamond"/>
                <w:lang w:val="pl-PL"/>
              </w:rPr>
            </w:pPr>
          </w:p>
          <w:p w14:paraId="5FD9AC5F" w14:textId="77777777" w:rsidR="004D2FA1" w:rsidRPr="00AC1C30" w:rsidRDefault="004D2FA1">
            <w:pPr>
              <w:pStyle w:val="Standard"/>
              <w:jc w:val="right"/>
              <w:rPr>
                <w:rFonts w:ascii="Garamond" w:hAnsi="Garamond"/>
                <w:lang w:val="pl-PL"/>
              </w:rPr>
            </w:pPr>
          </w:p>
          <w:p w14:paraId="3CB69CD7" w14:textId="77777777" w:rsidR="004D2FA1" w:rsidRPr="00AC1C30" w:rsidRDefault="004D2FA1">
            <w:pPr>
              <w:pStyle w:val="Standard"/>
              <w:jc w:val="right"/>
              <w:rPr>
                <w:rFonts w:ascii="Garamond" w:hAnsi="Garamond"/>
                <w:lang w:val="pl-PL"/>
              </w:rPr>
            </w:pPr>
          </w:p>
          <w:p w14:paraId="44ABC643" w14:textId="193B58D4" w:rsidR="004D2FA1" w:rsidRPr="00AC1C30" w:rsidRDefault="00F059AA" w:rsidP="00263960">
            <w:pPr>
              <w:pStyle w:val="Standard"/>
              <w:ind w:left="-284" w:hanging="284"/>
              <w:jc w:val="center"/>
              <w:rPr>
                <w:sz w:val="20"/>
                <w:lang w:val="pl-PL"/>
              </w:rPr>
            </w:pPr>
            <w:r w:rsidRPr="00AC1C30">
              <w:rPr>
                <w:sz w:val="20"/>
                <w:lang w:val="pl-PL"/>
              </w:rPr>
              <w:t xml:space="preserve"> </w:t>
            </w:r>
            <w:r w:rsidR="003D4C91" w:rsidRPr="00AC1C30">
              <w:rPr>
                <w:sz w:val="20"/>
                <w:lang w:val="pl-PL"/>
              </w:rPr>
              <w:t>Bydgoszcz, dnia</w:t>
            </w:r>
            <w:r w:rsidR="00AD355D">
              <w:rPr>
                <w:sz w:val="20"/>
                <w:lang w:val="pl-PL"/>
              </w:rPr>
              <w:t xml:space="preserve"> </w:t>
            </w:r>
            <w:r w:rsidR="00263960">
              <w:rPr>
                <w:sz w:val="20"/>
                <w:lang w:val="pl-PL"/>
              </w:rPr>
              <w:t>24</w:t>
            </w:r>
            <w:r w:rsidR="00AC1C30" w:rsidRPr="00AC1C30">
              <w:rPr>
                <w:sz w:val="20"/>
                <w:lang w:val="pl-PL"/>
              </w:rPr>
              <w:t xml:space="preserve"> sierpnia</w:t>
            </w:r>
            <w:r w:rsidR="0011194A" w:rsidRPr="00AC1C30">
              <w:rPr>
                <w:sz w:val="20"/>
                <w:lang w:val="pl-PL"/>
              </w:rPr>
              <w:t xml:space="preserve"> </w:t>
            </w:r>
            <w:r w:rsidR="00171D00" w:rsidRPr="00AC1C30">
              <w:rPr>
                <w:sz w:val="20"/>
                <w:lang w:val="pl-PL"/>
              </w:rPr>
              <w:t>202</w:t>
            </w:r>
            <w:r w:rsidR="00367FB3" w:rsidRPr="00AC1C30">
              <w:rPr>
                <w:sz w:val="20"/>
                <w:lang w:val="pl-PL"/>
              </w:rPr>
              <w:t>3</w:t>
            </w:r>
            <w:r w:rsidR="009857B5" w:rsidRPr="00AC1C30">
              <w:rPr>
                <w:sz w:val="20"/>
                <w:lang w:val="pl-PL"/>
              </w:rPr>
              <w:t xml:space="preserve"> r</w:t>
            </w:r>
            <w:r w:rsidR="009857B5" w:rsidRPr="00AC1C30">
              <w:rPr>
                <w:lang w:val="pl-PL"/>
              </w:rPr>
              <w:t>.</w:t>
            </w:r>
          </w:p>
        </w:tc>
      </w:tr>
    </w:tbl>
    <w:p w14:paraId="4DFE43BF" w14:textId="26A5852A" w:rsidR="00B905F4" w:rsidRPr="00AC1C30" w:rsidRDefault="00CF01CE" w:rsidP="00D40B94">
      <w:pPr>
        <w:keepNext/>
        <w:ind w:right="142"/>
        <w:textAlignment w:val="auto"/>
        <w:outlineLvl w:val="0"/>
        <w:rPr>
          <w:rFonts w:eastAsia="Times New Roman" w:cs="Garamond"/>
          <w:sz w:val="20"/>
          <w:szCs w:val="20"/>
          <w:lang w:eastAsia="ar-SA"/>
        </w:rPr>
      </w:pPr>
      <w:r w:rsidRPr="00AC1C30">
        <w:rPr>
          <w:rFonts w:eastAsia="Times New Roman" w:cs="Garamond"/>
          <w:sz w:val="20"/>
          <w:szCs w:val="20"/>
          <w:lang w:eastAsia="ar-SA"/>
        </w:rPr>
        <w:t>WOO.42</w:t>
      </w:r>
      <w:r w:rsidR="00B04F10" w:rsidRPr="00AC1C30">
        <w:rPr>
          <w:rFonts w:eastAsia="Times New Roman" w:cs="Garamond"/>
          <w:sz w:val="20"/>
          <w:szCs w:val="20"/>
          <w:lang w:eastAsia="ar-SA"/>
        </w:rPr>
        <w:t>2</w:t>
      </w:r>
      <w:r w:rsidR="00AC1C30" w:rsidRPr="00AC1C30">
        <w:rPr>
          <w:rFonts w:eastAsia="Times New Roman" w:cs="Garamond"/>
          <w:sz w:val="20"/>
          <w:szCs w:val="20"/>
          <w:lang w:eastAsia="ar-SA"/>
        </w:rPr>
        <w:t>1.14</w:t>
      </w:r>
      <w:r w:rsidR="003F5934" w:rsidRPr="00AC1C30">
        <w:rPr>
          <w:rFonts w:eastAsia="Times New Roman" w:cs="Garamond"/>
          <w:sz w:val="20"/>
          <w:szCs w:val="20"/>
          <w:lang w:eastAsia="ar-SA"/>
        </w:rPr>
        <w:t>.</w:t>
      </w:r>
      <w:r w:rsidR="00D602CD" w:rsidRPr="00AC1C30">
        <w:rPr>
          <w:rFonts w:eastAsia="Times New Roman" w:cs="Garamond"/>
          <w:sz w:val="20"/>
          <w:szCs w:val="20"/>
          <w:lang w:eastAsia="ar-SA"/>
        </w:rPr>
        <w:t>202</w:t>
      </w:r>
      <w:r w:rsidR="00AC1C30" w:rsidRPr="00AC1C30">
        <w:rPr>
          <w:rFonts w:eastAsia="Times New Roman" w:cs="Garamond"/>
          <w:sz w:val="20"/>
          <w:szCs w:val="20"/>
          <w:lang w:eastAsia="ar-SA"/>
        </w:rPr>
        <w:t>3</w:t>
      </w:r>
      <w:r w:rsidRPr="00AC1C30">
        <w:rPr>
          <w:rFonts w:eastAsia="Times New Roman" w:cs="Garamond"/>
          <w:sz w:val="20"/>
          <w:szCs w:val="20"/>
          <w:lang w:eastAsia="ar-SA"/>
        </w:rPr>
        <w:t>.JO</w:t>
      </w:r>
      <w:r w:rsidR="00AC1C30" w:rsidRPr="00AC1C30">
        <w:rPr>
          <w:rFonts w:eastAsia="Times New Roman" w:cs="Garamond"/>
          <w:sz w:val="20"/>
          <w:szCs w:val="20"/>
          <w:lang w:eastAsia="ar-SA"/>
        </w:rPr>
        <w:t>.7</w:t>
      </w:r>
    </w:p>
    <w:p w14:paraId="7B636F5E" w14:textId="77777777" w:rsidR="006622D2" w:rsidRDefault="006622D2">
      <w:pPr>
        <w:spacing w:line="360" w:lineRule="auto"/>
        <w:ind w:right="142"/>
        <w:jc w:val="center"/>
        <w:textAlignment w:val="auto"/>
        <w:rPr>
          <w:rFonts w:eastAsia="Times New Roman" w:cs="Garamond"/>
          <w:szCs w:val="20"/>
          <w:lang w:eastAsia="ar-SA"/>
        </w:rPr>
      </w:pPr>
    </w:p>
    <w:p w14:paraId="2E79C7D6" w14:textId="4ABACD51" w:rsidR="004D2FA1" w:rsidRPr="00AC1C30" w:rsidRDefault="009857B5">
      <w:pPr>
        <w:spacing w:line="360" w:lineRule="auto"/>
        <w:ind w:right="142"/>
        <w:jc w:val="center"/>
        <w:textAlignment w:val="auto"/>
        <w:rPr>
          <w:rFonts w:eastAsia="Times New Roman" w:cs="Garamond"/>
          <w:szCs w:val="20"/>
          <w:lang w:eastAsia="ar-SA"/>
        </w:rPr>
      </w:pPr>
      <w:r w:rsidRPr="00AC1C30">
        <w:rPr>
          <w:rFonts w:eastAsia="Times New Roman" w:cs="Garamond"/>
          <w:szCs w:val="20"/>
          <w:lang w:eastAsia="ar-SA"/>
        </w:rPr>
        <w:t>POSTANOWIENIE</w:t>
      </w:r>
      <w:r w:rsidR="008F4D57" w:rsidRPr="00AC1C30">
        <w:rPr>
          <w:rFonts w:eastAsia="Times New Roman" w:cs="Garamond"/>
          <w:szCs w:val="20"/>
          <w:lang w:eastAsia="ar-SA"/>
        </w:rPr>
        <w:t xml:space="preserve"> </w:t>
      </w:r>
    </w:p>
    <w:p w14:paraId="10F4213B" w14:textId="77777777" w:rsidR="00E45CA5" w:rsidRPr="00AC1C30" w:rsidRDefault="00E45CA5">
      <w:pPr>
        <w:spacing w:line="360" w:lineRule="auto"/>
        <w:ind w:right="142"/>
        <w:jc w:val="center"/>
        <w:textAlignment w:val="auto"/>
        <w:rPr>
          <w:rFonts w:eastAsia="Times New Roman" w:cs="Garamond"/>
          <w:szCs w:val="20"/>
          <w:lang w:eastAsia="ar-SA"/>
        </w:rPr>
      </w:pPr>
    </w:p>
    <w:p w14:paraId="00AB88AA" w14:textId="096865F8" w:rsidR="004D2FA1" w:rsidRPr="00AC1C30" w:rsidRDefault="009857B5" w:rsidP="00AC1C30">
      <w:pPr>
        <w:spacing w:line="360" w:lineRule="auto"/>
        <w:ind w:right="142" w:firstLine="708"/>
        <w:jc w:val="both"/>
        <w:textAlignment w:val="auto"/>
        <w:rPr>
          <w:bCs/>
        </w:rPr>
      </w:pPr>
      <w:r w:rsidRPr="00AC1C30">
        <w:rPr>
          <w:rFonts w:eastAsia="Times New Roman" w:cs="Garamond"/>
          <w:szCs w:val="20"/>
          <w:lang w:eastAsia="ar-SA"/>
        </w:rPr>
        <w:t>Na podstawie art. 77 ust. 1 pkt 1, ust. 3, 4 i 7 ustawy z dnia 3 października 2008 r.</w:t>
      </w:r>
      <w:r w:rsidRPr="00AC1C30">
        <w:rPr>
          <w:rFonts w:eastAsia="Times New Roman" w:cs="Garamond"/>
          <w:szCs w:val="20"/>
          <w:lang w:eastAsia="ar-SA"/>
        </w:rPr>
        <w:br/>
        <w:t xml:space="preserve">o udostępnianiu informacji o środowisku i jego ochronie, udziale społeczeństwa w ochronie środowiska oraz o ocenach oddziaływania na środowisko </w:t>
      </w:r>
      <w:r w:rsidR="00C96F3F" w:rsidRPr="00AC1C30">
        <w:rPr>
          <w:rFonts w:eastAsia="Times New Roman" w:cs="Garamond"/>
          <w:szCs w:val="20"/>
          <w:lang w:eastAsia="ar-SA"/>
        </w:rPr>
        <w:t>(Dz. U. z 202</w:t>
      </w:r>
      <w:r w:rsidR="00AC1C30" w:rsidRPr="00AC1C30">
        <w:rPr>
          <w:rFonts w:eastAsia="Times New Roman" w:cs="Garamond"/>
          <w:szCs w:val="20"/>
          <w:lang w:eastAsia="ar-SA"/>
        </w:rPr>
        <w:t>3</w:t>
      </w:r>
      <w:r w:rsidR="00B04F10" w:rsidRPr="00AC1C30">
        <w:rPr>
          <w:rFonts w:eastAsia="Times New Roman" w:cs="Garamond"/>
          <w:szCs w:val="20"/>
          <w:lang w:eastAsia="ar-SA"/>
        </w:rPr>
        <w:t xml:space="preserve"> r.</w:t>
      </w:r>
      <w:r w:rsidR="0059219B" w:rsidRPr="00AC1C30">
        <w:rPr>
          <w:rFonts w:eastAsia="Times New Roman" w:cs="Garamond"/>
          <w:szCs w:val="20"/>
          <w:lang w:eastAsia="ar-SA"/>
        </w:rPr>
        <w:t>,</w:t>
      </w:r>
      <w:r w:rsidR="00B04F10" w:rsidRPr="00AC1C30">
        <w:rPr>
          <w:rFonts w:eastAsia="Times New Roman" w:cs="Garamond"/>
          <w:szCs w:val="20"/>
          <w:lang w:eastAsia="ar-SA"/>
        </w:rPr>
        <w:t xml:space="preserve"> poz. </w:t>
      </w:r>
      <w:r w:rsidR="00D40B94" w:rsidRPr="00AC1C30">
        <w:rPr>
          <w:rFonts w:eastAsia="Times New Roman" w:cs="Garamond"/>
          <w:szCs w:val="20"/>
          <w:lang w:eastAsia="ar-SA"/>
        </w:rPr>
        <w:t>10</w:t>
      </w:r>
      <w:r w:rsidR="00AC1C30" w:rsidRPr="00AC1C30">
        <w:rPr>
          <w:rFonts w:eastAsia="Times New Roman" w:cs="Garamond"/>
          <w:szCs w:val="20"/>
          <w:lang w:eastAsia="ar-SA"/>
        </w:rPr>
        <w:t>94</w:t>
      </w:r>
      <w:r w:rsidR="002409F8" w:rsidRPr="00AC1C30">
        <w:rPr>
          <w:rFonts w:eastAsia="Times New Roman" w:cs="Garamond"/>
          <w:szCs w:val="20"/>
          <w:lang w:eastAsia="ar-SA"/>
        </w:rPr>
        <w:t xml:space="preserve"> </w:t>
      </w:r>
      <w:r w:rsidR="00BD45F3" w:rsidRPr="00AC1C30">
        <w:rPr>
          <w:rFonts w:eastAsia="Times New Roman" w:cs="Garamond"/>
          <w:szCs w:val="20"/>
          <w:lang w:eastAsia="ar-SA"/>
        </w:rPr>
        <w:t>ze zm</w:t>
      </w:r>
      <w:r w:rsidR="00B04F10" w:rsidRPr="00AC1C30">
        <w:rPr>
          <w:rFonts w:eastAsia="Times New Roman" w:cs="Garamond"/>
          <w:szCs w:val="20"/>
          <w:lang w:eastAsia="ar-SA"/>
        </w:rPr>
        <w:t>.</w:t>
      </w:r>
      <w:r w:rsidRPr="00AC1C30">
        <w:rPr>
          <w:rFonts w:eastAsia="Times New Roman" w:cs="Garamond"/>
          <w:szCs w:val="20"/>
          <w:lang w:eastAsia="ar-SA"/>
        </w:rPr>
        <w:t>), zwanej dalej w skrócie uouioś oraz art. 106 ust</w:t>
      </w:r>
      <w:r w:rsidR="00AA1B19" w:rsidRPr="00AC1C30">
        <w:rPr>
          <w:rFonts w:eastAsia="Times New Roman" w:cs="Garamond"/>
          <w:szCs w:val="20"/>
          <w:lang w:eastAsia="ar-SA"/>
        </w:rPr>
        <w:t xml:space="preserve">awy z dnia 14 czerwca 1960 r. </w:t>
      </w:r>
      <w:r w:rsidR="003B4CF7" w:rsidRPr="00AC1C30">
        <w:rPr>
          <w:rFonts w:eastAsia="Times New Roman" w:cs="Garamond"/>
          <w:szCs w:val="20"/>
          <w:lang w:eastAsia="ar-SA"/>
        </w:rPr>
        <w:br/>
      </w:r>
      <w:r w:rsidRPr="00AC1C30">
        <w:rPr>
          <w:rFonts w:eastAsia="Times New Roman" w:cs="Garamond"/>
          <w:szCs w:val="20"/>
          <w:lang w:eastAsia="ar-SA"/>
        </w:rPr>
        <w:t xml:space="preserve">Kodeks postępowania </w:t>
      </w:r>
      <w:r w:rsidRPr="00AD355D">
        <w:rPr>
          <w:rFonts w:eastAsia="Times New Roman" w:cs="Garamond"/>
          <w:szCs w:val="20"/>
          <w:lang w:eastAsia="ar-SA"/>
        </w:rPr>
        <w:t xml:space="preserve">administracyjnego </w:t>
      </w:r>
      <w:r w:rsidR="00AC1C30" w:rsidRPr="00AD355D">
        <w:rPr>
          <w:rFonts w:eastAsia="Times New Roman" w:cs="Garamond"/>
          <w:szCs w:val="20"/>
          <w:lang w:eastAsia="ar-SA"/>
        </w:rPr>
        <w:t>(Dz. U. z 2023</w:t>
      </w:r>
      <w:r w:rsidR="00CF01CE" w:rsidRPr="00AD355D">
        <w:rPr>
          <w:rFonts w:eastAsia="Times New Roman" w:cs="Garamond"/>
          <w:szCs w:val="20"/>
          <w:lang w:eastAsia="ar-SA"/>
        </w:rPr>
        <w:t xml:space="preserve"> r.</w:t>
      </w:r>
      <w:r w:rsidR="0059219B" w:rsidRPr="00AD355D">
        <w:rPr>
          <w:rFonts w:eastAsia="Times New Roman" w:cs="Garamond"/>
          <w:szCs w:val="20"/>
          <w:lang w:eastAsia="ar-SA"/>
        </w:rPr>
        <w:t>,</w:t>
      </w:r>
      <w:r w:rsidR="00CF01CE" w:rsidRPr="00AD355D">
        <w:rPr>
          <w:rFonts w:eastAsia="Times New Roman" w:cs="Garamond"/>
          <w:szCs w:val="20"/>
          <w:lang w:eastAsia="ar-SA"/>
        </w:rPr>
        <w:t xml:space="preserve"> poz. </w:t>
      </w:r>
      <w:r w:rsidR="00AC1C30" w:rsidRPr="00AD355D">
        <w:rPr>
          <w:rFonts w:eastAsia="Times New Roman" w:cs="Garamond"/>
          <w:szCs w:val="20"/>
          <w:lang w:eastAsia="ar-SA"/>
        </w:rPr>
        <w:t>775</w:t>
      </w:r>
      <w:r w:rsidR="00D602CD" w:rsidRPr="00AD355D">
        <w:rPr>
          <w:rFonts w:eastAsia="Times New Roman" w:cs="Garamond"/>
          <w:szCs w:val="20"/>
          <w:lang w:eastAsia="ar-SA"/>
        </w:rPr>
        <w:t xml:space="preserve"> </w:t>
      </w:r>
      <w:r w:rsidR="007D11DC" w:rsidRPr="00AD355D">
        <w:rPr>
          <w:rFonts w:eastAsia="Times New Roman" w:cs="Garamond"/>
          <w:szCs w:val="20"/>
          <w:lang w:eastAsia="ar-SA"/>
        </w:rPr>
        <w:t>ze zm.</w:t>
      </w:r>
      <w:r w:rsidRPr="00AD355D">
        <w:rPr>
          <w:rFonts w:eastAsia="Times New Roman" w:cs="Garamond"/>
          <w:szCs w:val="20"/>
          <w:lang w:eastAsia="ar-SA"/>
        </w:rPr>
        <w:t xml:space="preserve">), </w:t>
      </w:r>
      <w:r w:rsidR="00AD355D">
        <w:rPr>
          <w:rFonts w:eastAsia="Times New Roman" w:cs="Garamond"/>
          <w:szCs w:val="20"/>
          <w:lang w:eastAsia="ar-SA"/>
        </w:rPr>
        <w:br/>
      </w:r>
      <w:r w:rsidR="00AD355D" w:rsidRPr="00AD355D">
        <w:rPr>
          <w:rFonts w:eastAsia="Times New Roman" w:cs="Garamond"/>
          <w:szCs w:val="20"/>
          <w:lang w:eastAsia="ar-SA"/>
        </w:rPr>
        <w:t xml:space="preserve">a </w:t>
      </w:r>
      <w:r w:rsidR="00D40B94" w:rsidRPr="00AD355D">
        <w:rPr>
          <w:rFonts w:eastAsia="Times New Roman" w:cs="Garamond"/>
          <w:szCs w:val="20"/>
          <w:lang w:eastAsia="ar-SA"/>
        </w:rPr>
        <w:t xml:space="preserve">także § 2 ust. </w:t>
      </w:r>
      <w:r w:rsidR="00D40B94" w:rsidRPr="00CD19D0">
        <w:rPr>
          <w:rFonts w:eastAsia="Times New Roman" w:cs="Garamond"/>
          <w:szCs w:val="20"/>
          <w:lang w:eastAsia="ar-SA"/>
        </w:rPr>
        <w:t>1 pkt 4</w:t>
      </w:r>
      <w:r w:rsidR="00AC1C30" w:rsidRPr="00CD19D0">
        <w:rPr>
          <w:rFonts w:eastAsia="Times New Roman" w:cs="Garamond"/>
          <w:szCs w:val="20"/>
          <w:lang w:eastAsia="ar-SA"/>
        </w:rPr>
        <w:t>6</w:t>
      </w:r>
      <w:r w:rsidR="0073684F" w:rsidRPr="00CD19D0">
        <w:rPr>
          <w:rFonts w:eastAsia="Times New Roman" w:cs="Garamond"/>
          <w:szCs w:val="20"/>
          <w:lang w:eastAsia="ar-SA"/>
        </w:rPr>
        <w:t xml:space="preserve"> </w:t>
      </w:r>
      <w:r w:rsidR="003167E0" w:rsidRPr="00CD19D0">
        <w:rPr>
          <w:rFonts w:eastAsia="Times New Roman" w:cs="Garamond"/>
          <w:szCs w:val="20"/>
          <w:lang w:eastAsia="ar-SA"/>
        </w:rPr>
        <w:t>oraz</w:t>
      </w:r>
      <w:r w:rsidRPr="00CD19D0">
        <w:rPr>
          <w:rFonts w:eastAsia="Times New Roman" w:cs="Garamond"/>
          <w:szCs w:val="20"/>
          <w:lang w:eastAsia="ar-SA"/>
        </w:rPr>
        <w:t xml:space="preserve"> </w:t>
      </w:r>
      <w:r w:rsidR="003F5934" w:rsidRPr="00CD19D0">
        <w:rPr>
          <w:rFonts w:cs="Times New Roman"/>
        </w:rPr>
        <w:t>§ 3 ust. 1 pkt</w:t>
      </w:r>
      <w:r w:rsidR="00BD38E7" w:rsidRPr="00CD19D0">
        <w:rPr>
          <w:rFonts w:cs="Times New Roman"/>
        </w:rPr>
        <w:t xml:space="preserve"> </w:t>
      </w:r>
      <w:r w:rsidR="00367FB3" w:rsidRPr="00CD19D0">
        <w:t>37 lit.</w:t>
      </w:r>
      <w:r w:rsidR="009E6D5D" w:rsidRPr="00CD19D0">
        <w:t xml:space="preserve"> </w:t>
      </w:r>
      <w:r w:rsidR="00B22512" w:rsidRPr="00CD19D0">
        <w:t>b</w:t>
      </w:r>
      <w:r w:rsidR="009507EE" w:rsidRPr="00CD19D0">
        <w:t>)</w:t>
      </w:r>
      <w:r w:rsidR="00CD19D0" w:rsidRPr="00CD19D0">
        <w:t xml:space="preserve"> i d</w:t>
      </w:r>
      <w:r w:rsidR="00B22512" w:rsidRPr="00CD19D0">
        <w:t>)</w:t>
      </w:r>
      <w:r w:rsidR="009507EE" w:rsidRPr="00CD19D0">
        <w:t xml:space="preserve"> </w:t>
      </w:r>
      <w:r w:rsidR="00732025" w:rsidRPr="00CD19D0">
        <w:rPr>
          <w:rFonts w:eastAsia="Times New Roman" w:cs="Garamond"/>
          <w:szCs w:val="20"/>
          <w:lang w:eastAsia="ar-SA"/>
        </w:rPr>
        <w:t xml:space="preserve">rozporządzenia Rady Ministrów </w:t>
      </w:r>
      <w:r w:rsidR="00AD355D">
        <w:rPr>
          <w:rFonts w:eastAsia="Times New Roman" w:cs="Garamond"/>
          <w:szCs w:val="20"/>
          <w:lang w:eastAsia="ar-SA"/>
        </w:rPr>
        <w:br/>
      </w:r>
      <w:r w:rsidR="00732025" w:rsidRPr="00CD19D0">
        <w:rPr>
          <w:rFonts w:eastAsia="Times New Roman" w:cs="Garamond"/>
          <w:szCs w:val="20"/>
          <w:lang w:eastAsia="ar-SA"/>
        </w:rPr>
        <w:t>z dnia 10 września 2019 r.</w:t>
      </w:r>
      <w:r w:rsidR="00FF70FE" w:rsidRPr="00CD19D0">
        <w:rPr>
          <w:rFonts w:eastAsia="Times New Roman" w:cs="Garamond"/>
          <w:szCs w:val="20"/>
          <w:lang w:eastAsia="ar-SA"/>
        </w:rPr>
        <w:t xml:space="preserve"> </w:t>
      </w:r>
      <w:r w:rsidR="00732025" w:rsidRPr="00CD19D0">
        <w:rPr>
          <w:rFonts w:eastAsia="Times New Roman" w:cs="Garamond"/>
          <w:szCs w:val="20"/>
          <w:lang w:eastAsia="ar-SA"/>
        </w:rPr>
        <w:t>w sprawie przedsięwzięć mogących znacząco</w:t>
      </w:r>
      <w:r w:rsidR="00732025" w:rsidRPr="00AC1C30">
        <w:rPr>
          <w:rFonts w:eastAsia="Times New Roman" w:cs="Garamond"/>
          <w:szCs w:val="20"/>
          <w:lang w:eastAsia="ar-SA"/>
        </w:rPr>
        <w:t xml:space="preserve"> oddziaływać </w:t>
      </w:r>
      <w:r w:rsidR="00AD355D">
        <w:rPr>
          <w:rFonts w:eastAsia="Times New Roman" w:cs="Garamond"/>
          <w:szCs w:val="20"/>
          <w:lang w:eastAsia="ar-SA"/>
        </w:rPr>
        <w:br/>
      </w:r>
      <w:r w:rsidR="00732025" w:rsidRPr="00AC1C30">
        <w:rPr>
          <w:rFonts w:eastAsia="Times New Roman" w:cs="Garamond"/>
          <w:szCs w:val="20"/>
          <w:lang w:eastAsia="ar-SA"/>
        </w:rPr>
        <w:t>na środowisko (Dz. U. z 2019 r.</w:t>
      </w:r>
      <w:r w:rsidR="00AE4812" w:rsidRPr="00AC1C30">
        <w:rPr>
          <w:rFonts w:eastAsia="Times New Roman" w:cs="Garamond"/>
          <w:szCs w:val="20"/>
          <w:lang w:eastAsia="ar-SA"/>
        </w:rPr>
        <w:t xml:space="preserve">, </w:t>
      </w:r>
      <w:r w:rsidR="00732025" w:rsidRPr="00AC1C30">
        <w:rPr>
          <w:rFonts w:eastAsia="Times New Roman" w:cs="Garamond"/>
          <w:szCs w:val="20"/>
          <w:lang w:eastAsia="ar-SA"/>
        </w:rPr>
        <w:t xml:space="preserve">poz. 1839 </w:t>
      </w:r>
      <w:r w:rsidR="00D40B94" w:rsidRPr="00AC1C30">
        <w:rPr>
          <w:rFonts w:eastAsia="Times New Roman" w:cs="Garamond"/>
          <w:szCs w:val="20"/>
          <w:lang w:eastAsia="ar-SA"/>
        </w:rPr>
        <w:t>ze zm</w:t>
      </w:r>
      <w:r w:rsidR="00732025" w:rsidRPr="00AC1C30">
        <w:rPr>
          <w:rFonts w:eastAsia="Times New Roman" w:cs="Garamond"/>
          <w:szCs w:val="20"/>
          <w:lang w:eastAsia="ar-SA"/>
        </w:rPr>
        <w:t xml:space="preserve">.), </w:t>
      </w:r>
      <w:r w:rsidRPr="00AC1C30">
        <w:rPr>
          <w:rFonts w:eastAsia="Times New Roman" w:cs="Garamond"/>
          <w:szCs w:val="20"/>
          <w:lang w:eastAsia="ar-SA"/>
        </w:rPr>
        <w:t>w związku z postępowaniem w sprawie oceny oddziaływania na środowisko, przeprowadzanym</w:t>
      </w:r>
      <w:r w:rsidR="003F5934" w:rsidRPr="00AC1C30">
        <w:rPr>
          <w:rFonts w:eastAsia="Times New Roman" w:cs="Garamond"/>
          <w:szCs w:val="20"/>
          <w:lang w:eastAsia="ar-SA"/>
        </w:rPr>
        <w:t xml:space="preserve"> </w:t>
      </w:r>
      <w:r w:rsidRPr="00AC1C30">
        <w:rPr>
          <w:rFonts w:eastAsia="Times New Roman" w:cs="Garamond"/>
          <w:szCs w:val="20"/>
          <w:lang w:eastAsia="ar-SA"/>
        </w:rPr>
        <w:t xml:space="preserve">dla przedsięwzięcia pn.: </w:t>
      </w:r>
      <w:r w:rsidR="00AC1C30" w:rsidRPr="00AC1C30">
        <w:rPr>
          <w:bCs/>
        </w:rPr>
        <w:t>„Budowa</w:t>
      </w:r>
      <w:r w:rsidR="00AD355D">
        <w:rPr>
          <w:bCs/>
        </w:rPr>
        <w:t xml:space="preserve"> </w:t>
      </w:r>
      <w:r w:rsidR="00AC1C30" w:rsidRPr="00AC1C30">
        <w:rPr>
          <w:bCs/>
        </w:rPr>
        <w:t>instalacji</w:t>
      </w:r>
      <w:r w:rsidR="00AD355D">
        <w:rPr>
          <w:bCs/>
        </w:rPr>
        <w:t xml:space="preserve"> </w:t>
      </w:r>
      <w:r w:rsidR="00AC1C30" w:rsidRPr="00AC1C30">
        <w:rPr>
          <w:bCs/>
        </w:rPr>
        <w:t>termicznego</w:t>
      </w:r>
      <w:r w:rsidR="00AD355D">
        <w:rPr>
          <w:bCs/>
        </w:rPr>
        <w:t xml:space="preserve"> </w:t>
      </w:r>
      <w:r w:rsidR="00AC1C30" w:rsidRPr="00AC1C30">
        <w:rPr>
          <w:bCs/>
        </w:rPr>
        <w:t>przekształcania</w:t>
      </w:r>
      <w:r w:rsidR="00AD355D">
        <w:rPr>
          <w:bCs/>
        </w:rPr>
        <w:t xml:space="preserve"> </w:t>
      </w:r>
      <w:r w:rsidR="00AC1C30" w:rsidRPr="00AC1C30">
        <w:rPr>
          <w:bCs/>
        </w:rPr>
        <w:t>odpadów</w:t>
      </w:r>
      <w:r w:rsidR="00AD355D">
        <w:rPr>
          <w:bCs/>
        </w:rPr>
        <w:t xml:space="preserve"> </w:t>
      </w:r>
      <w:r w:rsidR="00AC1C30" w:rsidRPr="00AC1C30">
        <w:rPr>
          <w:bCs/>
        </w:rPr>
        <w:t>Centrum</w:t>
      </w:r>
      <w:r w:rsidR="00AD355D">
        <w:rPr>
          <w:bCs/>
        </w:rPr>
        <w:t xml:space="preserve"> Energii Włocławek </w:t>
      </w:r>
      <w:r w:rsidR="00AD355D">
        <w:rPr>
          <w:bCs/>
        </w:rPr>
        <w:br/>
      </w:r>
      <w:r w:rsidR="00AC1C30" w:rsidRPr="00AC1C30">
        <w:rPr>
          <w:bCs/>
        </w:rPr>
        <w:t>we Włocławku</w:t>
      </w:r>
      <w:r w:rsidR="00CF01CE" w:rsidRPr="00AC1C30">
        <w:rPr>
          <w:bCs/>
        </w:rPr>
        <w:t>”</w:t>
      </w:r>
      <w:r w:rsidR="0059219B" w:rsidRPr="00AC1C30">
        <w:rPr>
          <w:bCs/>
        </w:rPr>
        <w:t>,</w:t>
      </w:r>
      <w:r w:rsidR="00AC1C30" w:rsidRPr="00AC1C30">
        <w:rPr>
          <w:bCs/>
        </w:rPr>
        <w:t xml:space="preserve"> planowanego do realizacji w pobliżu skrzyżowania ulic Zielnej i Płockiej we Włocławku, </w:t>
      </w:r>
      <w:r w:rsidR="00C20597">
        <w:rPr>
          <w:bCs/>
        </w:rPr>
        <w:t>na terenie niezabudowanych dział</w:t>
      </w:r>
      <w:r w:rsidR="00AC1C30" w:rsidRPr="00AC1C30">
        <w:rPr>
          <w:bCs/>
        </w:rPr>
        <w:t>ek ewidencyjnych nr: 1/23; 1/24; 1/25; 1/26; 1/27, 1/</w:t>
      </w:r>
      <w:r w:rsidR="00AD355D">
        <w:rPr>
          <w:bCs/>
        </w:rPr>
        <w:t>28; 1/32 obręb Włocławek KM 103</w:t>
      </w:r>
      <w:r w:rsidR="00AC1C30" w:rsidRPr="00AC1C30">
        <w:rPr>
          <w:bCs/>
        </w:rPr>
        <w:t>,</w:t>
      </w:r>
    </w:p>
    <w:p w14:paraId="4FA68606" w14:textId="77777777" w:rsidR="00E45CA5" w:rsidRPr="00AC1C30" w:rsidRDefault="00E45CA5" w:rsidP="00080F05">
      <w:pPr>
        <w:spacing w:line="360" w:lineRule="auto"/>
        <w:ind w:right="142" w:firstLine="708"/>
        <w:jc w:val="both"/>
        <w:textAlignment w:val="auto"/>
        <w:rPr>
          <w:bCs/>
          <w:color w:val="FF0000"/>
        </w:rPr>
      </w:pPr>
    </w:p>
    <w:p w14:paraId="6341274E" w14:textId="77777777" w:rsidR="007127EA" w:rsidRDefault="009857B5" w:rsidP="00D80344">
      <w:pPr>
        <w:spacing w:line="360" w:lineRule="auto"/>
        <w:jc w:val="center"/>
        <w:rPr>
          <w:rFonts w:eastAsia="TimesNewRomanPSMT" w:cs="Times New Roman"/>
        </w:rPr>
      </w:pPr>
      <w:r w:rsidRPr="004A3D38">
        <w:rPr>
          <w:rFonts w:eastAsia="TimesNewRomanPSMT" w:cs="Times New Roman"/>
        </w:rPr>
        <w:t>uzgadniam realizację przedsięwzięcia na podstawie</w:t>
      </w:r>
      <w:r w:rsidR="004A3D38" w:rsidRPr="004A3D38">
        <w:rPr>
          <w:rFonts w:eastAsia="TimesNewRomanPSMT" w:cs="Times New Roman"/>
        </w:rPr>
        <w:t xml:space="preserve"> </w:t>
      </w:r>
      <w:r w:rsidRPr="004A3D38">
        <w:rPr>
          <w:rFonts w:eastAsia="TimesNewRomanPSMT" w:cs="Times New Roman"/>
        </w:rPr>
        <w:t xml:space="preserve">raportu o oddziaływaniu </w:t>
      </w:r>
      <w:r w:rsidR="00702DB7" w:rsidRPr="00EA2E68">
        <w:rPr>
          <w:rFonts w:eastAsia="TimesNewRomanPSMT" w:cs="Times New Roman"/>
        </w:rPr>
        <w:t xml:space="preserve">przedsięwzięcia na </w:t>
      </w:r>
      <w:r w:rsidRPr="00EA2E68">
        <w:rPr>
          <w:rFonts w:eastAsia="TimesNewRomanPSMT" w:cs="Times New Roman"/>
        </w:rPr>
        <w:t xml:space="preserve">środowisko, </w:t>
      </w:r>
      <w:r w:rsidR="00F864CB" w:rsidRPr="00EA2E68">
        <w:rPr>
          <w:rFonts w:eastAsia="TimesNewRomanPSMT" w:cs="Times New Roman"/>
        </w:rPr>
        <w:t>który sporządziła fi</w:t>
      </w:r>
      <w:r w:rsidR="00287108" w:rsidRPr="00EA2E68">
        <w:rPr>
          <w:rFonts w:eastAsia="TimesNewRomanPSMT" w:cs="Times New Roman"/>
        </w:rPr>
        <w:t xml:space="preserve">rma </w:t>
      </w:r>
      <w:r w:rsidR="00AC1C30" w:rsidRPr="00EA2E68">
        <w:rPr>
          <w:rFonts w:eastAsia="TimesNewRomanPSMT" w:cs="Times New Roman"/>
        </w:rPr>
        <w:t>Eko-Efekt Sp. z o.o.</w:t>
      </w:r>
      <w:r w:rsidR="004A3D38" w:rsidRPr="00EA2E68">
        <w:rPr>
          <w:rFonts w:eastAsia="TimesNewRomanPSMT" w:cs="Times New Roman"/>
        </w:rPr>
        <w:t xml:space="preserve"> </w:t>
      </w:r>
      <w:r w:rsidR="00F864CB" w:rsidRPr="00EA2E68">
        <w:rPr>
          <w:rFonts w:eastAsia="TimesNewRomanPSMT" w:cs="Times New Roman"/>
        </w:rPr>
        <w:t xml:space="preserve">z siedzibą </w:t>
      </w:r>
      <w:r w:rsidR="00AC1C30" w:rsidRPr="00EA2E68">
        <w:rPr>
          <w:rFonts w:eastAsia="TimesNewRomanPSMT" w:cs="Times New Roman"/>
        </w:rPr>
        <w:t xml:space="preserve">w Warszawie, </w:t>
      </w:r>
    </w:p>
    <w:p w14:paraId="1E5F62FB" w14:textId="614D0838" w:rsidR="00AD355D" w:rsidRDefault="00AC1C30" w:rsidP="00D80344">
      <w:pPr>
        <w:spacing w:line="360" w:lineRule="auto"/>
        <w:jc w:val="center"/>
        <w:rPr>
          <w:rFonts w:eastAsia="TimesNewRomanPSMT" w:cs="Times New Roman"/>
          <w:kern w:val="3"/>
        </w:rPr>
      </w:pPr>
      <w:r w:rsidRPr="00EA2E68">
        <w:rPr>
          <w:rFonts w:eastAsia="TimesNewRomanPSMT" w:cs="Times New Roman"/>
        </w:rPr>
        <w:t>pod kier</w:t>
      </w:r>
      <w:r w:rsidR="004A3D38" w:rsidRPr="00EA2E68">
        <w:rPr>
          <w:rFonts w:eastAsia="TimesNewRomanPSMT" w:cs="Times New Roman"/>
        </w:rPr>
        <w:t xml:space="preserve">ownictwem Pani Anity Domozych, </w:t>
      </w:r>
      <w:r w:rsidR="00C10E48" w:rsidRPr="00EA2E68">
        <w:rPr>
          <w:rFonts w:eastAsia="TimesNewRomanPSMT" w:cs="Times New Roman"/>
          <w:kern w:val="3"/>
        </w:rPr>
        <w:t>w</w:t>
      </w:r>
      <w:r w:rsidR="00AE4812" w:rsidRPr="00EA2E68">
        <w:rPr>
          <w:rFonts w:eastAsia="TimesNewRomanPSMT" w:cs="Times New Roman"/>
          <w:kern w:val="3"/>
        </w:rPr>
        <w:t xml:space="preserve"> </w:t>
      </w:r>
      <w:r w:rsidR="004A3D38" w:rsidRPr="00EA2E68">
        <w:rPr>
          <w:rFonts w:eastAsia="TimesNewRomanPSMT" w:cs="Times New Roman"/>
          <w:kern w:val="3"/>
        </w:rPr>
        <w:t>kwietniu</w:t>
      </w:r>
      <w:r w:rsidR="009C6E86" w:rsidRPr="00EA2E68">
        <w:rPr>
          <w:rFonts w:eastAsia="TimesNewRomanPSMT" w:cs="Times New Roman"/>
          <w:kern w:val="3"/>
        </w:rPr>
        <w:t xml:space="preserve"> </w:t>
      </w:r>
      <w:r w:rsidR="004A3D38" w:rsidRPr="00EA2E68">
        <w:rPr>
          <w:rFonts w:eastAsia="TimesNewRomanPSMT" w:cs="Times New Roman"/>
          <w:kern w:val="3"/>
        </w:rPr>
        <w:t>2023</w:t>
      </w:r>
      <w:r w:rsidR="00C10E48" w:rsidRPr="00EA2E68">
        <w:rPr>
          <w:rFonts w:eastAsia="TimesNewRomanPSMT" w:cs="Times New Roman"/>
          <w:kern w:val="3"/>
        </w:rPr>
        <w:t xml:space="preserve"> r., </w:t>
      </w:r>
    </w:p>
    <w:p w14:paraId="3DAD38D3" w14:textId="0120E321" w:rsidR="00863BE9" w:rsidRPr="004A3D38" w:rsidRDefault="004C7358" w:rsidP="007127EA">
      <w:pPr>
        <w:spacing w:line="360" w:lineRule="auto"/>
        <w:jc w:val="center"/>
        <w:rPr>
          <w:rFonts w:eastAsia="TimesNewRomanPSMT" w:cs="Times New Roman"/>
          <w:kern w:val="3"/>
        </w:rPr>
      </w:pPr>
      <w:r w:rsidRPr="00EA2E68">
        <w:rPr>
          <w:rFonts w:eastAsia="TimesNewRomanPSMT" w:cs="Times New Roman"/>
          <w:kern w:val="3"/>
        </w:rPr>
        <w:t xml:space="preserve">wraz </w:t>
      </w:r>
      <w:r w:rsidR="0007536E" w:rsidRPr="00EA2E68">
        <w:rPr>
          <w:rFonts w:eastAsia="TimesNewRomanPSMT" w:cs="Times New Roman"/>
          <w:kern w:val="3"/>
        </w:rPr>
        <w:t xml:space="preserve">z </w:t>
      </w:r>
      <w:r w:rsidRPr="00EA2E68">
        <w:rPr>
          <w:rFonts w:eastAsia="TimesNewRomanPSMT" w:cs="Times New Roman"/>
          <w:kern w:val="3"/>
        </w:rPr>
        <w:t>uzupełnien</w:t>
      </w:r>
      <w:r w:rsidR="003075D2" w:rsidRPr="00EA2E68">
        <w:rPr>
          <w:rFonts w:eastAsia="TimesNewRomanPSMT" w:cs="Times New Roman"/>
          <w:kern w:val="3"/>
        </w:rPr>
        <w:t>i</w:t>
      </w:r>
      <w:r w:rsidR="00E41814" w:rsidRPr="00EA2E68">
        <w:rPr>
          <w:rFonts w:eastAsia="TimesNewRomanPSMT" w:cs="Times New Roman"/>
          <w:kern w:val="3"/>
        </w:rPr>
        <w:t xml:space="preserve">ami </w:t>
      </w:r>
      <w:r w:rsidR="009C6E86" w:rsidRPr="00EA2E68">
        <w:rPr>
          <w:rFonts w:eastAsia="TimesNewRomanPSMT" w:cs="Times New Roman"/>
          <w:kern w:val="3"/>
        </w:rPr>
        <w:t>z</w:t>
      </w:r>
      <w:r w:rsidR="0078424F" w:rsidRPr="00EA2E68">
        <w:rPr>
          <w:rFonts w:eastAsia="TimesNewRomanPSMT" w:cs="Times New Roman"/>
          <w:kern w:val="3"/>
        </w:rPr>
        <w:t xml:space="preserve"> dnia</w:t>
      </w:r>
      <w:r w:rsidR="00AD355D">
        <w:rPr>
          <w:rFonts w:eastAsia="TimesNewRomanPSMT" w:cs="Times New Roman"/>
          <w:kern w:val="3"/>
        </w:rPr>
        <w:t>:</w:t>
      </w:r>
      <w:r w:rsidR="008A772B" w:rsidRPr="00EA2E68">
        <w:rPr>
          <w:rFonts w:eastAsia="TimesNewRomanPSMT" w:cs="Times New Roman"/>
          <w:kern w:val="3"/>
        </w:rPr>
        <w:t xml:space="preserve"> </w:t>
      </w:r>
      <w:r w:rsidR="004A3D38" w:rsidRPr="00EA2E68">
        <w:rPr>
          <w:rFonts w:eastAsia="TimesNewRomanPSMT" w:cs="Times New Roman"/>
          <w:kern w:val="3"/>
        </w:rPr>
        <w:t xml:space="preserve">25 maja 2023 r. (wpływ: 2.06.2023 r.), </w:t>
      </w:r>
      <w:r w:rsidR="00AD355D">
        <w:rPr>
          <w:rFonts w:eastAsia="TimesNewRomanPSMT" w:cs="Times New Roman"/>
          <w:kern w:val="3"/>
        </w:rPr>
        <w:br/>
      </w:r>
      <w:r w:rsidR="004A3D38" w:rsidRPr="00EA2E68">
        <w:rPr>
          <w:rFonts w:eastAsia="TimesNewRomanPSMT" w:cs="Times New Roman"/>
          <w:kern w:val="3"/>
        </w:rPr>
        <w:t>20 czerwca 2023 r. (wpływ: 21.06.2023 r.), 19 lipca 2023 r. (wpływ: 26.07.2023 r.)</w:t>
      </w:r>
      <w:r w:rsidR="00AD355D">
        <w:rPr>
          <w:rFonts w:eastAsia="TimesNewRomanPSMT" w:cs="Times New Roman"/>
          <w:kern w:val="3"/>
        </w:rPr>
        <w:t xml:space="preserve"> </w:t>
      </w:r>
      <w:r w:rsidR="00AD355D">
        <w:rPr>
          <w:rFonts w:eastAsia="TimesNewRomanPSMT" w:cs="Times New Roman"/>
          <w:kern w:val="3"/>
        </w:rPr>
        <w:br/>
      </w:r>
      <w:r w:rsidR="00EA2E68" w:rsidRPr="00EA2E68">
        <w:rPr>
          <w:rFonts w:eastAsia="TimesNewRomanPSMT" w:cs="Times New Roman"/>
          <w:kern w:val="3"/>
        </w:rPr>
        <w:t>i 11</w:t>
      </w:r>
      <w:r w:rsidR="004A3D38" w:rsidRPr="00EA2E68">
        <w:rPr>
          <w:rFonts w:eastAsia="TimesNewRomanPSMT" w:cs="Times New Roman"/>
          <w:kern w:val="3"/>
        </w:rPr>
        <w:t xml:space="preserve"> sierpnia 2023 r. (wpływ: 14.08.2023 r.)</w:t>
      </w:r>
      <w:r w:rsidR="00EA2E68" w:rsidRPr="00EA2E68">
        <w:rPr>
          <w:rFonts w:eastAsia="TimesNewRomanPSMT" w:cs="Times New Roman"/>
          <w:kern w:val="3"/>
        </w:rPr>
        <w:t xml:space="preserve"> oraz</w:t>
      </w:r>
      <w:r w:rsidR="00863BE9" w:rsidRPr="00EA2E68">
        <w:rPr>
          <w:rFonts w:eastAsia="TimesNewRomanPSMT" w:cs="Times New Roman"/>
          <w:kern w:val="3"/>
        </w:rPr>
        <w:t xml:space="preserve"> określam następujące warunki:</w:t>
      </w:r>
    </w:p>
    <w:p w14:paraId="7FA4D084" w14:textId="77777777" w:rsidR="00AD355D" w:rsidRPr="00AC1C30" w:rsidRDefault="00AD355D" w:rsidP="00AD355D">
      <w:pPr>
        <w:pStyle w:val="Textbody"/>
        <w:widowControl/>
        <w:jc w:val="center"/>
        <w:rPr>
          <w:rFonts w:eastAsia="TimesNewRomanPSMT" w:cs="Times New Roman"/>
          <w:color w:val="FF0000"/>
          <w:lang w:val="pl-PL"/>
        </w:rPr>
      </w:pPr>
    </w:p>
    <w:p w14:paraId="2A7ECE4F" w14:textId="77777777" w:rsidR="007D2CA6" w:rsidRPr="009C0D2D" w:rsidRDefault="009857B5" w:rsidP="009C0D2D">
      <w:pPr>
        <w:pStyle w:val="Textbody"/>
        <w:numPr>
          <w:ilvl w:val="0"/>
          <w:numId w:val="1"/>
        </w:numPr>
        <w:tabs>
          <w:tab w:val="left" w:pos="284"/>
        </w:tabs>
        <w:ind w:left="714" w:hanging="357"/>
        <w:rPr>
          <w:rFonts w:cs="Times New Roman"/>
          <w:lang w:val="pl-PL"/>
        </w:rPr>
      </w:pPr>
      <w:r w:rsidRPr="009C0D2D">
        <w:rPr>
          <w:rFonts w:cs="Times New Roman"/>
          <w:lang w:val="pl-PL"/>
        </w:rPr>
        <w:t>Na etapie realizacji i eksploatacji lub użytkowania przedsięwzięcia należy podjąć następujące działania:</w:t>
      </w:r>
    </w:p>
    <w:p w14:paraId="56F93239" w14:textId="087A54F7" w:rsidR="00AD355D" w:rsidRPr="00AD355D" w:rsidRDefault="00AD355D" w:rsidP="00AD355D">
      <w:pPr>
        <w:pStyle w:val="Akapitzlist"/>
        <w:widowControl/>
        <w:numPr>
          <w:ilvl w:val="0"/>
          <w:numId w:val="34"/>
        </w:numPr>
        <w:spacing w:after="0" w:line="360" w:lineRule="auto"/>
        <w:ind w:hanging="357"/>
        <w:contextualSpacing/>
        <w:jc w:val="both"/>
        <w:textAlignment w:val="auto"/>
        <w:rPr>
          <w:rFonts w:ascii="Times New Roman" w:hAnsi="Times New Roman" w:cs="Times New Roman"/>
          <w:kern w:val="3"/>
          <w:sz w:val="24"/>
          <w:szCs w:val="24"/>
          <w:lang w:val="pl-PL"/>
        </w:rPr>
      </w:pPr>
      <w:r w:rsidRPr="00AD355D">
        <w:rPr>
          <w:rFonts w:ascii="Times New Roman" w:hAnsi="Times New Roman" w:cs="Times New Roman"/>
          <w:kern w:val="3"/>
          <w:sz w:val="24"/>
          <w:szCs w:val="24"/>
          <w:lang w:val="pl-PL"/>
        </w:rPr>
        <w:t xml:space="preserve">W celu minimalizacji i ograniczenia oddziaływań związanych z emisją hałasu, wibracji i zanieczyszczeń do powietrza, uciążliwe prace budowlane (przede wszystkim hałaśliwe </w:t>
      </w:r>
      <w:r w:rsidRPr="00AD355D">
        <w:rPr>
          <w:rFonts w:ascii="Times New Roman" w:hAnsi="Times New Roman" w:cs="Times New Roman"/>
          <w:kern w:val="3"/>
          <w:sz w:val="24"/>
          <w:szCs w:val="24"/>
          <w:lang w:val="pl-PL"/>
        </w:rPr>
        <w:lastRenderedPageBreak/>
        <w:t xml:space="preserve">oraz związane z wykorzystywaniem ciężkiego sprzętu/transportu), prowadzić wyłącznie w porze dziennej, tj. w godz. 6:00-22:00. Wyjątek stanowią prace, </w:t>
      </w:r>
      <w:r>
        <w:rPr>
          <w:rFonts w:ascii="Times New Roman" w:hAnsi="Times New Roman" w:cs="Times New Roman"/>
          <w:kern w:val="3"/>
          <w:sz w:val="24"/>
          <w:szCs w:val="24"/>
          <w:lang w:val="pl-PL"/>
        </w:rPr>
        <w:br/>
      </w:r>
      <w:r w:rsidRPr="00AD355D">
        <w:rPr>
          <w:rFonts w:ascii="Times New Roman" w:hAnsi="Times New Roman" w:cs="Times New Roman"/>
          <w:kern w:val="3"/>
          <w:sz w:val="24"/>
          <w:szCs w:val="24"/>
          <w:lang w:val="pl-PL"/>
        </w:rPr>
        <w:t>których technologia wymaga zachowania ciągłości procesu</w:t>
      </w:r>
      <w:r w:rsidR="00C20597">
        <w:rPr>
          <w:rFonts w:ascii="Times New Roman" w:hAnsi="Times New Roman" w:cs="Times New Roman"/>
          <w:kern w:val="3"/>
          <w:sz w:val="24"/>
          <w:szCs w:val="24"/>
          <w:lang w:val="pl-PL"/>
        </w:rPr>
        <w:t>,</w:t>
      </w:r>
      <w:r w:rsidRPr="00AD355D">
        <w:rPr>
          <w:rFonts w:ascii="Times New Roman" w:hAnsi="Times New Roman" w:cs="Times New Roman"/>
          <w:kern w:val="3"/>
          <w:sz w:val="24"/>
          <w:szCs w:val="24"/>
          <w:lang w:val="pl-PL"/>
        </w:rPr>
        <w:t xml:space="preserve"> np. betonowanie.</w:t>
      </w:r>
    </w:p>
    <w:p w14:paraId="31088B40" w14:textId="77777777" w:rsidR="00AD355D" w:rsidRPr="00AD355D" w:rsidRDefault="00AD355D" w:rsidP="00AD355D">
      <w:pPr>
        <w:pStyle w:val="Akapitzlist"/>
        <w:widowControl/>
        <w:numPr>
          <w:ilvl w:val="0"/>
          <w:numId w:val="34"/>
        </w:numPr>
        <w:spacing w:after="0" w:line="360" w:lineRule="auto"/>
        <w:ind w:hanging="357"/>
        <w:contextualSpacing/>
        <w:jc w:val="both"/>
        <w:textAlignment w:val="auto"/>
        <w:rPr>
          <w:rFonts w:ascii="Times New Roman" w:hAnsi="Times New Roman" w:cs="Times New Roman"/>
          <w:kern w:val="3"/>
          <w:sz w:val="24"/>
          <w:szCs w:val="24"/>
          <w:lang w:val="pl-PL"/>
        </w:rPr>
      </w:pPr>
      <w:r w:rsidRPr="00AD355D">
        <w:rPr>
          <w:rFonts w:ascii="Times New Roman" w:hAnsi="Times New Roman" w:cs="Times New Roman"/>
          <w:kern w:val="3"/>
          <w:sz w:val="24"/>
          <w:szCs w:val="24"/>
          <w:lang w:val="pl-PL"/>
        </w:rPr>
        <w:t>W celu ograniczenia emisji pyłów na etapie prac realizacyjnych:</w:t>
      </w:r>
    </w:p>
    <w:p w14:paraId="17D068F6" w14:textId="125E6EDB" w:rsidR="00AD355D" w:rsidRDefault="00C20597" w:rsidP="00AD355D">
      <w:pPr>
        <w:pStyle w:val="Akapitzlist"/>
        <w:widowControl/>
        <w:numPr>
          <w:ilvl w:val="0"/>
          <w:numId w:val="39"/>
        </w:numPr>
        <w:spacing w:after="0" w:line="360" w:lineRule="auto"/>
        <w:ind w:hanging="357"/>
        <w:contextualSpacing/>
        <w:jc w:val="both"/>
        <w:textAlignment w:val="auto"/>
        <w:rPr>
          <w:rFonts w:ascii="Times New Roman" w:hAnsi="Times New Roman" w:cs="Times New Roman"/>
          <w:kern w:val="3"/>
          <w:sz w:val="24"/>
          <w:szCs w:val="24"/>
          <w:lang w:val="pl-PL"/>
        </w:rPr>
      </w:pPr>
      <w:r>
        <w:rPr>
          <w:rFonts w:ascii="Times New Roman" w:hAnsi="Times New Roman" w:cs="Times New Roman"/>
          <w:kern w:val="3"/>
          <w:sz w:val="24"/>
          <w:szCs w:val="24"/>
          <w:lang w:val="pl-PL"/>
        </w:rPr>
        <w:t>z</w:t>
      </w:r>
      <w:r w:rsidR="00AD355D" w:rsidRPr="00AD355D">
        <w:rPr>
          <w:rFonts w:ascii="Times New Roman" w:hAnsi="Times New Roman" w:cs="Times New Roman"/>
          <w:kern w:val="3"/>
          <w:sz w:val="24"/>
          <w:szCs w:val="24"/>
          <w:lang w:val="pl-PL"/>
        </w:rPr>
        <w:t xml:space="preserve">raszać teren budowy wodą, w celu ograniczenia wtórnego pylenia w okresie niekorzystnych warunków meteorologicznych (długotrwały brak opadów </w:t>
      </w:r>
      <w:r w:rsidR="00AD355D">
        <w:rPr>
          <w:rFonts w:ascii="Times New Roman" w:hAnsi="Times New Roman" w:cs="Times New Roman"/>
          <w:kern w:val="3"/>
          <w:sz w:val="24"/>
          <w:szCs w:val="24"/>
          <w:lang w:val="pl-PL"/>
        </w:rPr>
        <w:br/>
      </w:r>
      <w:r>
        <w:rPr>
          <w:rFonts w:ascii="Times New Roman" w:hAnsi="Times New Roman" w:cs="Times New Roman"/>
          <w:kern w:val="3"/>
          <w:sz w:val="24"/>
          <w:szCs w:val="24"/>
          <w:lang w:val="pl-PL"/>
        </w:rPr>
        <w:t>i wiatr);</w:t>
      </w:r>
    </w:p>
    <w:p w14:paraId="458B63A7" w14:textId="4895EEC4" w:rsidR="00AD355D" w:rsidRPr="00AD355D" w:rsidRDefault="00C20597" w:rsidP="00AD355D">
      <w:pPr>
        <w:pStyle w:val="Akapitzlist"/>
        <w:widowControl/>
        <w:numPr>
          <w:ilvl w:val="0"/>
          <w:numId w:val="39"/>
        </w:numPr>
        <w:spacing w:after="0" w:line="360" w:lineRule="auto"/>
        <w:ind w:hanging="357"/>
        <w:contextualSpacing/>
        <w:jc w:val="both"/>
        <w:textAlignment w:val="auto"/>
        <w:rPr>
          <w:rFonts w:ascii="Times New Roman" w:hAnsi="Times New Roman" w:cs="Times New Roman"/>
          <w:kern w:val="3"/>
          <w:sz w:val="24"/>
          <w:szCs w:val="24"/>
          <w:lang w:val="pl-PL"/>
        </w:rPr>
      </w:pPr>
      <w:r>
        <w:rPr>
          <w:rFonts w:ascii="Times New Roman" w:hAnsi="Times New Roman" w:cs="Times New Roman"/>
          <w:kern w:val="3"/>
          <w:sz w:val="24"/>
          <w:szCs w:val="24"/>
          <w:lang w:val="pl-PL"/>
        </w:rPr>
        <w:t>c</w:t>
      </w:r>
      <w:r w:rsidR="00AD355D" w:rsidRPr="00AD355D">
        <w:rPr>
          <w:rFonts w:ascii="Times New Roman" w:hAnsi="Times New Roman" w:cs="Times New Roman"/>
          <w:kern w:val="3"/>
          <w:sz w:val="24"/>
          <w:szCs w:val="24"/>
          <w:lang w:val="pl-PL"/>
        </w:rPr>
        <w:t xml:space="preserve">zyścić pojazdy opuszczające plac budowy oraz okolice wyjazdu z budowy, </w:t>
      </w:r>
      <w:r w:rsidR="00AD355D">
        <w:rPr>
          <w:rFonts w:ascii="Times New Roman" w:hAnsi="Times New Roman" w:cs="Times New Roman"/>
          <w:kern w:val="3"/>
          <w:sz w:val="24"/>
          <w:szCs w:val="24"/>
          <w:lang w:val="pl-PL"/>
        </w:rPr>
        <w:br/>
      </w:r>
      <w:r w:rsidR="00AD355D" w:rsidRPr="00AD355D">
        <w:rPr>
          <w:rFonts w:ascii="Times New Roman" w:hAnsi="Times New Roman" w:cs="Times New Roman"/>
          <w:kern w:val="3"/>
          <w:sz w:val="24"/>
          <w:szCs w:val="24"/>
          <w:lang w:val="pl-PL"/>
        </w:rPr>
        <w:t>z ziemi/piasku naniesionych na kołach pojazdów.</w:t>
      </w:r>
    </w:p>
    <w:p w14:paraId="2546791A" w14:textId="1F4C19ED" w:rsidR="0082222E" w:rsidRPr="0082222E" w:rsidRDefault="00FE6811" w:rsidP="00AD355D">
      <w:pPr>
        <w:pStyle w:val="Akapitzlist"/>
        <w:widowControl/>
        <w:numPr>
          <w:ilvl w:val="0"/>
          <w:numId w:val="34"/>
        </w:numPr>
        <w:spacing w:after="0" w:line="360" w:lineRule="auto"/>
        <w:ind w:hanging="357"/>
        <w:contextualSpacing/>
        <w:jc w:val="both"/>
        <w:textAlignment w:val="auto"/>
        <w:rPr>
          <w:rFonts w:ascii="Times New Roman" w:hAnsi="Times New Roman" w:cs="Times New Roman"/>
          <w:kern w:val="3"/>
          <w:sz w:val="24"/>
          <w:szCs w:val="24"/>
          <w:lang w:val="pl-PL"/>
        </w:rPr>
      </w:pPr>
      <w:r w:rsidRPr="0082222E">
        <w:rPr>
          <w:rFonts w:ascii="Times New Roman" w:hAnsi="Times New Roman" w:cs="Times New Roman"/>
          <w:kern w:val="3"/>
          <w:sz w:val="24"/>
          <w:szCs w:val="24"/>
          <w:lang w:val="pl-PL"/>
        </w:rPr>
        <w:t>W instalacji</w:t>
      </w:r>
      <w:r w:rsidR="00AD355D">
        <w:rPr>
          <w:rFonts w:ascii="Times New Roman" w:hAnsi="Times New Roman" w:cs="Times New Roman"/>
          <w:kern w:val="3"/>
          <w:sz w:val="24"/>
          <w:szCs w:val="24"/>
          <w:lang w:val="pl-PL"/>
        </w:rPr>
        <w:t xml:space="preserve"> </w:t>
      </w:r>
      <w:r w:rsidRPr="0082222E">
        <w:rPr>
          <w:rFonts w:ascii="Times New Roman" w:hAnsi="Times New Roman" w:cs="Times New Roman"/>
          <w:kern w:val="3"/>
          <w:sz w:val="24"/>
          <w:szCs w:val="24"/>
          <w:lang w:val="pl-PL"/>
        </w:rPr>
        <w:t>przetwarzać odpady komunalne po mechanicznej obróbce, tj.</w:t>
      </w:r>
      <w:r w:rsidR="00AD355D">
        <w:rPr>
          <w:rFonts w:ascii="Times New Roman" w:hAnsi="Times New Roman" w:cs="Times New Roman"/>
          <w:kern w:val="3"/>
          <w:sz w:val="24"/>
          <w:szCs w:val="24"/>
          <w:lang w:val="pl-PL"/>
        </w:rPr>
        <w:t xml:space="preserve"> </w:t>
      </w:r>
      <w:r w:rsidRPr="0082222E">
        <w:rPr>
          <w:rFonts w:ascii="Times New Roman" w:hAnsi="Times New Roman" w:cs="Times New Roman"/>
          <w:kern w:val="3"/>
          <w:sz w:val="24"/>
          <w:szCs w:val="24"/>
          <w:lang w:val="pl-PL"/>
        </w:rPr>
        <w:t>odpady</w:t>
      </w:r>
      <w:r w:rsidR="00AD355D">
        <w:rPr>
          <w:rFonts w:ascii="Times New Roman" w:hAnsi="Times New Roman" w:cs="Times New Roman"/>
          <w:kern w:val="3"/>
          <w:sz w:val="24"/>
          <w:szCs w:val="24"/>
          <w:lang w:val="pl-PL"/>
        </w:rPr>
        <w:t xml:space="preserve"> </w:t>
      </w:r>
      <w:r w:rsidRPr="0082222E">
        <w:rPr>
          <w:rFonts w:ascii="Times New Roman" w:hAnsi="Times New Roman" w:cs="Times New Roman"/>
          <w:kern w:val="3"/>
          <w:sz w:val="24"/>
          <w:szCs w:val="24"/>
          <w:lang w:val="pl-PL"/>
        </w:rPr>
        <w:br/>
        <w:t>o</w:t>
      </w:r>
      <w:r w:rsidR="00AD355D">
        <w:rPr>
          <w:rFonts w:ascii="Times New Roman" w:hAnsi="Times New Roman" w:cs="Times New Roman"/>
          <w:kern w:val="3"/>
          <w:sz w:val="24"/>
          <w:szCs w:val="24"/>
          <w:lang w:val="pl-PL"/>
        </w:rPr>
        <w:t xml:space="preserve"> </w:t>
      </w:r>
      <w:r w:rsidRPr="0082222E">
        <w:rPr>
          <w:rFonts w:ascii="Times New Roman" w:hAnsi="Times New Roman" w:cs="Times New Roman"/>
          <w:kern w:val="3"/>
          <w:sz w:val="24"/>
          <w:szCs w:val="24"/>
          <w:lang w:val="pl-PL"/>
        </w:rPr>
        <w:t>kodach</w:t>
      </w:r>
      <w:r w:rsidR="00AD355D">
        <w:rPr>
          <w:rFonts w:ascii="Times New Roman" w:hAnsi="Times New Roman" w:cs="Times New Roman"/>
          <w:kern w:val="3"/>
          <w:sz w:val="24"/>
          <w:szCs w:val="24"/>
          <w:lang w:val="pl-PL"/>
        </w:rPr>
        <w:t xml:space="preserve"> </w:t>
      </w:r>
      <w:r w:rsidRPr="0082222E">
        <w:rPr>
          <w:rFonts w:ascii="Times New Roman" w:hAnsi="Times New Roman" w:cs="Times New Roman"/>
          <w:kern w:val="3"/>
          <w:sz w:val="24"/>
          <w:szCs w:val="24"/>
          <w:lang w:val="pl-PL"/>
        </w:rPr>
        <w:t>19</w:t>
      </w:r>
      <w:r w:rsidR="00AD355D">
        <w:rPr>
          <w:rFonts w:ascii="Times New Roman" w:hAnsi="Times New Roman" w:cs="Times New Roman"/>
          <w:kern w:val="3"/>
          <w:sz w:val="24"/>
          <w:szCs w:val="24"/>
          <w:lang w:val="pl-PL"/>
        </w:rPr>
        <w:t xml:space="preserve"> </w:t>
      </w:r>
      <w:r w:rsidRPr="0082222E">
        <w:rPr>
          <w:rFonts w:ascii="Times New Roman" w:hAnsi="Times New Roman" w:cs="Times New Roman"/>
          <w:kern w:val="3"/>
          <w:sz w:val="24"/>
          <w:szCs w:val="24"/>
          <w:lang w:val="pl-PL"/>
        </w:rPr>
        <w:t>12</w:t>
      </w:r>
      <w:r w:rsidR="00AD355D">
        <w:rPr>
          <w:rFonts w:ascii="Times New Roman" w:hAnsi="Times New Roman" w:cs="Times New Roman"/>
          <w:kern w:val="3"/>
          <w:sz w:val="24"/>
          <w:szCs w:val="24"/>
          <w:lang w:val="pl-PL"/>
        </w:rPr>
        <w:t xml:space="preserve"> </w:t>
      </w:r>
      <w:r w:rsidRPr="0082222E">
        <w:rPr>
          <w:rFonts w:ascii="Times New Roman" w:hAnsi="Times New Roman" w:cs="Times New Roman"/>
          <w:kern w:val="3"/>
          <w:sz w:val="24"/>
          <w:szCs w:val="24"/>
          <w:lang w:val="pl-PL"/>
        </w:rPr>
        <w:t>10</w:t>
      </w:r>
      <w:r w:rsidR="00AD355D">
        <w:rPr>
          <w:rFonts w:ascii="Times New Roman" w:hAnsi="Times New Roman" w:cs="Times New Roman"/>
          <w:kern w:val="3"/>
          <w:sz w:val="24"/>
          <w:szCs w:val="24"/>
          <w:lang w:val="pl-PL"/>
        </w:rPr>
        <w:t xml:space="preserve"> </w:t>
      </w:r>
      <w:r w:rsidRPr="0082222E">
        <w:rPr>
          <w:rFonts w:ascii="Times New Roman" w:hAnsi="Times New Roman" w:cs="Times New Roman"/>
          <w:kern w:val="3"/>
          <w:sz w:val="24"/>
          <w:szCs w:val="24"/>
          <w:lang w:val="pl-PL"/>
        </w:rPr>
        <w:t>i</w:t>
      </w:r>
      <w:r w:rsidR="00AD355D">
        <w:rPr>
          <w:rFonts w:ascii="Times New Roman" w:hAnsi="Times New Roman" w:cs="Times New Roman"/>
          <w:kern w:val="3"/>
          <w:sz w:val="24"/>
          <w:szCs w:val="24"/>
          <w:lang w:val="pl-PL"/>
        </w:rPr>
        <w:t xml:space="preserve"> </w:t>
      </w:r>
      <w:r w:rsidRPr="0082222E">
        <w:rPr>
          <w:rFonts w:ascii="Times New Roman" w:hAnsi="Times New Roman" w:cs="Times New Roman"/>
          <w:kern w:val="3"/>
          <w:sz w:val="24"/>
          <w:szCs w:val="24"/>
          <w:lang w:val="pl-PL"/>
        </w:rPr>
        <w:t>19</w:t>
      </w:r>
      <w:r w:rsidR="00AD355D">
        <w:rPr>
          <w:rFonts w:ascii="Times New Roman" w:hAnsi="Times New Roman" w:cs="Times New Roman"/>
          <w:kern w:val="3"/>
          <w:sz w:val="24"/>
          <w:szCs w:val="24"/>
          <w:lang w:val="pl-PL"/>
        </w:rPr>
        <w:t xml:space="preserve"> </w:t>
      </w:r>
      <w:r w:rsidRPr="0082222E">
        <w:rPr>
          <w:rFonts w:ascii="Times New Roman" w:hAnsi="Times New Roman" w:cs="Times New Roman"/>
          <w:kern w:val="3"/>
          <w:sz w:val="24"/>
          <w:szCs w:val="24"/>
          <w:lang w:val="pl-PL"/>
        </w:rPr>
        <w:t>12</w:t>
      </w:r>
      <w:r w:rsidR="00AD355D">
        <w:rPr>
          <w:rFonts w:ascii="Times New Roman" w:hAnsi="Times New Roman" w:cs="Times New Roman"/>
          <w:kern w:val="3"/>
          <w:sz w:val="24"/>
          <w:szCs w:val="24"/>
          <w:lang w:val="pl-PL"/>
        </w:rPr>
        <w:t xml:space="preserve"> </w:t>
      </w:r>
      <w:r w:rsidRPr="0082222E">
        <w:rPr>
          <w:rFonts w:ascii="Times New Roman" w:hAnsi="Times New Roman" w:cs="Times New Roman"/>
          <w:kern w:val="3"/>
          <w:sz w:val="24"/>
          <w:szCs w:val="24"/>
          <w:lang w:val="pl-PL"/>
        </w:rPr>
        <w:t>12,</w:t>
      </w:r>
      <w:r w:rsidR="00AD355D">
        <w:rPr>
          <w:rFonts w:ascii="Times New Roman" w:hAnsi="Times New Roman" w:cs="Times New Roman"/>
          <w:kern w:val="3"/>
          <w:sz w:val="24"/>
          <w:szCs w:val="24"/>
          <w:lang w:val="pl-PL"/>
        </w:rPr>
        <w:t xml:space="preserve"> </w:t>
      </w:r>
      <w:r w:rsidRPr="0082222E">
        <w:rPr>
          <w:rFonts w:ascii="Times New Roman" w:hAnsi="Times New Roman" w:cs="Times New Roman"/>
          <w:kern w:val="3"/>
          <w:sz w:val="24"/>
          <w:szCs w:val="24"/>
          <w:lang w:val="pl-PL"/>
        </w:rPr>
        <w:t>a</w:t>
      </w:r>
      <w:r w:rsidR="00AD355D">
        <w:rPr>
          <w:rFonts w:ascii="Times New Roman" w:hAnsi="Times New Roman" w:cs="Times New Roman"/>
          <w:kern w:val="3"/>
          <w:sz w:val="24"/>
          <w:szCs w:val="24"/>
          <w:lang w:val="pl-PL"/>
        </w:rPr>
        <w:t xml:space="preserve"> </w:t>
      </w:r>
      <w:r w:rsidRPr="0082222E">
        <w:rPr>
          <w:rFonts w:ascii="Times New Roman" w:hAnsi="Times New Roman" w:cs="Times New Roman"/>
          <w:kern w:val="3"/>
          <w:sz w:val="24"/>
          <w:szCs w:val="24"/>
          <w:lang w:val="pl-PL"/>
        </w:rPr>
        <w:t>także</w:t>
      </w:r>
      <w:r w:rsidR="00AD355D">
        <w:rPr>
          <w:rFonts w:ascii="Times New Roman" w:hAnsi="Times New Roman" w:cs="Times New Roman"/>
          <w:kern w:val="3"/>
          <w:sz w:val="24"/>
          <w:szCs w:val="24"/>
          <w:lang w:val="pl-PL"/>
        </w:rPr>
        <w:t xml:space="preserve"> </w:t>
      </w:r>
      <w:r w:rsidRPr="0082222E">
        <w:rPr>
          <w:rFonts w:ascii="Times New Roman" w:hAnsi="Times New Roman" w:cs="Times New Roman"/>
          <w:kern w:val="3"/>
          <w:sz w:val="24"/>
          <w:szCs w:val="24"/>
          <w:lang w:val="pl-PL"/>
        </w:rPr>
        <w:t>niesegregowane</w:t>
      </w:r>
      <w:r w:rsidR="00AD355D">
        <w:rPr>
          <w:rFonts w:ascii="Times New Roman" w:hAnsi="Times New Roman" w:cs="Times New Roman"/>
          <w:kern w:val="3"/>
          <w:sz w:val="24"/>
          <w:szCs w:val="24"/>
          <w:lang w:val="pl-PL"/>
        </w:rPr>
        <w:t xml:space="preserve"> </w:t>
      </w:r>
      <w:r w:rsidRPr="0082222E">
        <w:rPr>
          <w:rFonts w:ascii="Times New Roman" w:hAnsi="Times New Roman" w:cs="Times New Roman"/>
          <w:kern w:val="3"/>
          <w:sz w:val="24"/>
          <w:szCs w:val="24"/>
          <w:lang w:val="pl-PL"/>
        </w:rPr>
        <w:t>(zmieszane)</w:t>
      </w:r>
      <w:r w:rsidR="00AD355D">
        <w:rPr>
          <w:rFonts w:ascii="Times New Roman" w:hAnsi="Times New Roman" w:cs="Times New Roman"/>
          <w:kern w:val="3"/>
          <w:sz w:val="24"/>
          <w:szCs w:val="24"/>
          <w:lang w:val="pl-PL"/>
        </w:rPr>
        <w:t xml:space="preserve"> </w:t>
      </w:r>
      <w:r w:rsidRPr="0082222E">
        <w:rPr>
          <w:rFonts w:ascii="Times New Roman" w:hAnsi="Times New Roman" w:cs="Times New Roman"/>
          <w:kern w:val="3"/>
          <w:sz w:val="24"/>
          <w:szCs w:val="24"/>
          <w:lang w:val="pl-PL"/>
        </w:rPr>
        <w:t>odpady komunalne</w:t>
      </w:r>
      <w:r w:rsidR="00AD355D" w:rsidRPr="00AD355D">
        <w:rPr>
          <w:rFonts w:ascii="Times New Roman" w:hAnsi="Times New Roman" w:cs="Times New Roman"/>
          <w:kern w:val="3"/>
          <w:sz w:val="24"/>
          <w:szCs w:val="24"/>
          <w:lang w:val="pl-PL"/>
        </w:rPr>
        <w:t xml:space="preserve"> </w:t>
      </w:r>
      <w:r w:rsidR="00AD355D" w:rsidRPr="0082222E">
        <w:rPr>
          <w:rFonts w:ascii="Times New Roman" w:hAnsi="Times New Roman" w:cs="Times New Roman"/>
          <w:kern w:val="3"/>
          <w:sz w:val="24"/>
          <w:szCs w:val="24"/>
          <w:lang w:val="pl-PL"/>
        </w:rPr>
        <w:t>o</w:t>
      </w:r>
      <w:r w:rsidR="00AD355D">
        <w:rPr>
          <w:rFonts w:ascii="Times New Roman" w:hAnsi="Times New Roman" w:cs="Times New Roman"/>
          <w:kern w:val="3"/>
          <w:sz w:val="24"/>
          <w:szCs w:val="24"/>
          <w:lang w:val="pl-PL"/>
        </w:rPr>
        <w:t xml:space="preserve"> </w:t>
      </w:r>
      <w:r w:rsidR="00AD355D" w:rsidRPr="0082222E">
        <w:rPr>
          <w:rFonts w:ascii="Times New Roman" w:hAnsi="Times New Roman" w:cs="Times New Roman"/>
          <w:kern w:val="3"/>
          <w:sz w:val="24"/>
          <w:szCs w:val="24"/>
          <w:lang w:val="pl-PL"/>
        </w:rPr>
        <w:t>kodzie</w:t>
      </w:r>
      <w:r w:rsidR="00AD355D">
        <w:rPr>
          <w:rFonts w:ascii="Times New Roman" w:hAnsi="Times New Roman" w:cs="Times New Roman"/>
          <w:kern w:val="3"/>
          <w:sz w:val="24"/>
          <w:szCs w:val="24"/>
          <w:lang w:val="pl-PL"/>
        </w:rPr>
        <w:t xml:space="preserve"> </w:t>
      </w:r>
      <w:r w:rsidR="00AD355D" w:rsidRPr="0082222E">
        <w:rPr>
          <w:rFonts w:ascii="Times New Roman" w:hAnsi="Times New Roman" w:cs="Times New Roman"/>
          <w:kern w:val="3"/>
          <w:sz w:val="24"/>
          <w:szCs w:val="24"/>
          <w:lang w:val="pl-PL"/>
        </w:rPr>
        <w:t>20</w:t>
      </w:r>
      <w:r w:rsidR="00AD355D">
        <w:rPr>
          <w:rFonts w:ascii="Times New Roman" w:hAnsi="Times New Roman" w:cs="Times New Roman"/>
          <w:kern w:val="3"/>
          <w:sz w:val="24"/>
          <w:szCs w:val="24"/>
          <w:lang w:val="pl-PL"/>
        </w:rPr>
        <w:t xml:space="preserve"> </w:t>
      </w:r>
      <w:r w:rsidR="00AD355D" w:rsidRPr="0082222E">
        <w:rPr>
          <w:rFonts w:ascii="Times New Roman" w:hAnsi="Times New Roman" w:cs="Times New Roman"/>
          <w:kern w:val="3"/>
          <w:sz w:val="24"/>
          <w:szCs w:val="24"/>
          <w:lang w:val="pl-PL"/>
        </w:rPr>
        <w:t>03</w:t>
      </w:r>
      <w:r w:rsidR="00AD355D">
        <w:rPr>
          <w:rFonts w:ascii="Times New Roman" w:hAnsi="Times New Roman" w:cs="Times New Roman"/>
          <w:kern w:val="3"/>
          <w:sz w:val="24"/>
          <w:szCs w:val="24"/>
          <w:lang w:val="pl-PL"/>
        </w:rPr>
        <w:t xml:space="preserve"> </w:t>
      </w:r>
      <w:r w:rsidR="00AD355D" w:rsidRPr="0082222E">
        <w:rPr>
          <w:rFonts w:ascii="Times New Roman" w:hAnsi="Times New Roman" w:cs="Times New Roman"/>
          <w:kern w:val="3"/>
          <w:sz w:val="24"/>
          <w:szCs w:val="24"/>
          <w:lang w:val="pl-PL"/>
        </w:rPr>
        <w:t>01</w:t>
      </w:r>
      <w:r w:rsidRPr="0082222E">
        <w:rPr>
          <w:rFonts w:ascii="Times New Roman" w:hAnsi="Times New Roman" w:cs="Times New Roman"/>
          <w:kern w:val="3"/>
          <w:sz w:val="24"/>
          <w:szCs w:val="24"/>
          <w:lang w:val="pl-PL"/>
        </w:rPr>
        <w:t>,</w:t>
      </w:r>
      <w:r w:rsidR="00AD355D">
        <w:rPr>
          <w:rFonts w:ascii="Times New Roman" w:hAnsi="Times New Roman" w:cs="Times New Roman"/>
          <w:kern w:val="3"/>
          <w:sz w:val="24"/>
          <w:szCs w:val="24"/>
          <w:lang w:val="pl-PL"/>
        </w:rPr>
        <w:t xml:space="preserve"> </w:t>
      </w:r>
      <w:r w:rsidRPr="0082222E">
        <w:rPr>
          <w:rFonts w:ascii="Times New Roman" w:hAnsi="Times New Roman" w:cs="Times New Roman"/>
          <w:kern w:val="3"/>
          <w:sz w:val="24"/>
          <w:szCs w:val="24"/>
          <w:lang w:val="pl-PL"/>
        </w:rPr>
        <w:t>pochodzące</w:t>
      </w:r>
      <w:r w:rsidR="00AD355D">
        <w:rPr>
          <w:rFonts w:ascii="Times New Roman" w:hAnsi="Times New Roman" w:cs="Times New Roman"/>
          <w:kern w:val="3"/>
          <w:sz w:val="24"/>
          <w:szCs w:val="24"/>
          <w:lang w:val="pl-PL"/>
        </w:rPr>
        <w:t xml:space="preserve"> </w:t>
      </w:r>
      <w:r w:rsidRPr="0082222E">
        <w:rPr>
          <w:rFonts w:ascii="Times New Roman" w:hAnsi="Times New Roman" w:cs="Times New Roman"/>
          <w:kern w:val="3"/>
          <w:sz w:val="24"/>
          <w:szCs w:val="24"/>
          <w:lang w:val="pl-PL"/>
        </w:rPr>
        <w:t>ze</w:t>
      </w:r>
      <w:r w:rsidR="00AD355D">
        <w:rPr>
          <w:rFonts w:ascii="Times New Roman" w:hAnsi="Times New Roman" w:cs="Times New Roman"/>
          <w:kern w:val="3"/>
          <w:sz w:val="24"/>
          <w:szCs w:val="24"/>
          <w:lang w:val="pl-PL"/>
        </w:rPr>
        <w:t xml:space="preserve"> </w:t>
      </w:r>
      <w:r w:rsidRPr="0082222E">
        <w:rPr>
          <w:rFonts w:ascii="Times New Roman" w:hAnsi="Times New Roman" w:cs="Times New Roman"/>
          <w:kern w:val="3"/>
          <w:sz w:val="24"/>
          <w:szCs w:val="24"/>
          <w:lang w:val="pl-PL"/>
        </w:rPr>
        <w:t>zbiórki</w:t>
      </w:r>
      <w:r w:rsidR="00AD355D">
        <w:rPr>
          <w:rFonts w:ascii="Times New Roman" w:hAnsi="Times New Roman" w:cs="Times New Roman"/>
          <w:kern w:val="3"/>
          <w:sz w:val="24"/>
          <w:szCs w:val="24"/>
          <w:lang w:val="pl-PL"/>
        </w:rPr>
        <w:t xml:space="preserve"> </w:t>
      </w:r>
      <w:r w:rsidRPr="0082222E">
        <w:rPr>
          <w:rFonts w:ascii="Times New Roman" w:hAnsi="Times New Roman" w:cs="Times New Roman"/>
          <w:kern w:val="3"/>
          <w:sz w:val="24"/>
          <w:szCs w:val="24"/>
          <w:lang w:val="pl-PL"/>
        </w:rPr>
        <w:t>selektywnej.</w:t>
      </w:r>
      <w:r w:rsidR="00AD355D">
        <w:rPr>
          <w:rFonts w:ascii="Times New Roman" w:hAnsi="Times New Roman" w:cs="Times New Roman"/>
          <w:kern w:val="3"/>
          <w:sz w:val="24"/>
          <w:szCs w:val="24"/>
          <w:lang w:val="pl-PL"/>
        </w:rPr>
        <w:t xml:space="preserve"> </w:t>
      </w:r>
    </w:p>
    <w:p w14:paraId="4E7E6E2C" w14:textId="75D1E0BE" w:rsidR="0082222E" w:rsidRPr="0082222E" w:rsidRDefault="0082222E" w:rsidP="00AD355D">
      <w:pPr>
        <w:pStyle w:val="Akapitzlist"/>
        <w:widowControl/>
        <w:numPr>
          <w:ilvl w:val="0"/>
          <w:numId w:val="34"/>
        </w:numPr>
        <w:spacing w:after="0" w:line="360" w:lineRule="auto"/>
        <w:ind w:hanging="357"/>
        <w:contextualSpacing/>
        <w:jc w:val="both"/>
        <w:textAlignment w:val="auto"/>
        <w:rPr>
          <w:rFonts w:ascii="Times New Roman" w:hAnsi="Times New Roman" w:cs="Times New Roman"/>
          <w:kern w:val="3"/>
          <w:sz w:val="24"/>
          <w:szCs w:val="24"/>
          <w:lang w:val="pl-PL"/>
        </w:rPr>
      </w:pPr>
      <w:r>
        <w:rPr>
          <w:rFonts w:ascii="Times New Roman" w:hAnsi="Times New Roman" w:cs="Times New Roman"/>
          <w:bCs/>
          <w:kern w:val="3"/>
          <w:sz w:val="24"/>
          <w:szCs w:val="24"/>
          <w:lang w:val="pl-PL"/>
        </w:rPr>
        <w:t>W</w:t>
      </w:r>
      <w:r w:rsidRPr="0082222E">
        <w:rPr>
          <w:rFonts w:ascii="Times New Roman" w:hAnsi="Times New Roman" w:cs="Times New Roman"/>
          <w:bCs/>
          <w:kern w:val="3"/>
          <w:sz w:val="24"/>
          <w:szCs w:val="24"/>
          <w:lang w:val="pl-PL"/>
        </w:rPr>
        <w:t xml:space="preserve"> czasie postoju instalacji nie przyjmowa</w:t>
      </w:r>
      <w:r>
        <w:rPr>
          <w:rFonts w:ascii="Times New Roman" w:hAnsi="Times New Roman" w:cs="Times New Roman"/>
          <w:bCs/>
          <w:kern w:val="3"/>
          <w:sz w:val="24"/>
          <w:szCs w:val="24"/>
          <w:lang w:val="pl-PL"/>
        </w:rPr>
        <w:t>ć</w:t>
      </w:r>
      <w:r w:rsidRPr="0082222E">
        <w:rPr>
          <w:rFonts w:ascii="Times New Roman" w:hAnsi="Times New Roman" w:cs="Times New Roman"/>
          <w:bCs/>
          <w:kern w:val="3"/>
          <w:sz w:val="24"/>
          <w:szCs w:val="24"/>
          <w:lang w:val="pl-PL"/>
        </w:rPr>
        <w:t xml:space="preserve"> </w:t>
      </w:r>
      <w:r w:rsidR="00AD355D">
        <w:rPr>
          <w:rFonts w:ascii="Times New Roman" w:hAnsi="Times New Roman" w:cs="Times New Roman"/>
          <w:bCs/>
          <w:kern w:val="3"/>
          <w:sz w:val="24"/>
          <w:szCs w:val="24"/>
          <w:lang w:val="pl-PL"/>
        </w:rPr>
        <w:t>odpadów</w:t>
      </w:r>
      <w:r w:rsidR="00AD355D" w:rsidRPr="0082222E">
        <w:rPr>
          <w:rFonts w:ascii="Times New Roman" w:hAnsi="Times New Roman" w:cs="Times New Roman"/>
          <w:bCs/>
          <w:kern w:val="3"/>
          <w:sz w:val="24"/>
          <w:szCs w:val="24"/>
          <w:lang w:val="pl-PL"/>
        </w:rPr>
        <w:t xml:space="preserve"> </w:t>
      </w:r>
      <w:r w:rsidRPr="0082222E">
        <w:rPr>
          <w:rFonts w:ascii="Times New Roman" w:hAnsi="Times New Roman" w:cs="Times New Roman"/>
          <w:bCs/>
          <w:kern w:val="3"/>
          <w:sz w:val="24"/>
          <w:szCs w:val="24"/>
          <w:lang w:val="pl-PL"/>
        </w:rPr>
        <w:t>do instalacji.</w:t>
      </w:r>
      <w:r w:rsidR="00AD355D">
        <w:rPr>
          <w:rFonts w:ascii="Times New Roman" w:hAnsi="Times New Roman" w:cs="Times New Roman"/>
          <w:bCs/>
          <w:kern w:val="3"/>
          <w:sz w:val="24"/>
          <w:szCs w:val="24"/>
          <w:lang w:val="pl-PL"/>
        </w:rPr>
        <w:t xml:space="preserve"> </w:t>
      </w:r>
    </w:p>
    <w:p w14:paraId="3D9D367A" w14:textId="77777777" w:rsidR="009C0D2D" w:rsidRPr="009C0D2D" w:rsidRDefault="009C0D2D" w:rsidP="00AD355D">
      <w:pPr>
        <w:widowControl/>
        <w:numPr>
          <w:ilvl w:val="0"/>
          <w:numId w:val="34"/>
        </w:numPr>
        <w:spacing w:line="360" w:lineRule="auto"/>
        <w:ind w:hanging="357"/>
        <w:jc w:val="both"/>
        <w:textAlignment w:val="auto"/>
        <w:rPr>
          <w:rFonts w:cs="Times New Roman"/>
        </w:rPr>
      </w:pPr>
      <w:r w:rsidRPr="009C0D2D">
        <w:rPr>
          <w:rFonts w:cs="Times New Roman"/>
        </w:rPr>
        <w:t>Halę wyładunkową wykonać z płyty żelbetowej, z posadzką utwardzoną powierzchniowo, antypoślizgową, z odpowiednim spadkiem wód do systemu kanalizacyjnego zakładu.</w:t>
      </w:r>
    </w:p>
    <w:p w14:paraId="533FBC30" w14:textId="77777777" w:rsidR="009C0D2D" w:rsidRPr="009C0D2D" w:rsidRDefault="009C0D2D" w:rsidP="009742A6">
      <w:pPr>
        <w:widowControl/>
        <w:numPr>
          <w:ilvl w:val="0"/>
          <w:numId w:val="34"/>
        </w:numPr>
        <w:spacing w:line="360" w:lineRule="auto"/>
        <w:jc w:val="both"/>
        <w:textAlignment w:val="auto"/>
        <w:rPr>
          <w:rFonts w:cs="Times New Roman"/>
        </w:rPr>
      </w:pPr>
      <w:r w:rsidRPr="009C0D2D">
        <w:rPr>
          <w:rFonts w:cs="Times New Roman"/>
        </w:rPr>
        <w:t xml:space="preserve">Bunkier wykonać w formie „wanny” żelbetowej o szczelnej konstrukcji zapobiegającej przedostawaniu się zanieczyszczeń go gruntu. </w:t>
      </w:r>
    </w:p>
    <w:p w14:paraId="4F235D6C" w14:textId="07ECF1EA" w:rsidR="009C0D2D" w:rsidRPr="009C0D2D" w:rsidRDefault="009C0D2D" w:rsidP="009742A6">
      <w:pPr>
        <w:widowControl/>
        <w:numPr>
          <w:ilvl w:val="0"/>
          <w:numId w:val="34"/>
        </w:numPr>
        <w:spacing w:line="360" w:lineRule="auto"/>
        <w:jc w:val="both"/>
        <w:textAlignment w:val="auto"/>
        <w:rPr>
          <w:rFonts w:cs="Times New Roman"/>
        </w:rPr>
      </w:pPr>
      <w:r w:rsidRPr="009C0D2D">
        <w:rPr>
          <w:rFonts w:cs="Times New Roman"/>
        </w:rPr>
        <w:t>Zbiorniki i układy instalacji zawierające chemikalia i oleje wyposażyć w tace odciekowe.</w:t>
      </w:r>
    </w:p>
    <w:p w14:paraId="638A69A7" w14:textId="472EB791" w:rsidR="009C0D2D" w:rsidRPr="009C0D2D" w:rsidRDefault="009C0D2D" w:rsidP="009742A6">
      <w:pPr>
        <w:widowControl/>
        <w:numPr>
          <w:ilvl w:val="0"/>
          <w:numId w:val="34"/>
        </w:numPr>
        <w:spacing w:line="360" w:lineRule="auto"/>
        <w:jc w:val="both"/>
        <w:textAlignment w:val="auto"/>
        <w:rPr>
          <w:rFonts w:cs="Times New Roman"/>
        </w:rPr>
      </w:pPr>
      <w:r w:rsidRPr="009C0D2D">
        <w:rPr>
          <w:rFonts w:cs="Times New Roman"/>
        </w:rPr>
        <w:t>Rozładunek cystern prowadzić na tacy ociekowej zbierającej ewentualne odcieki</w:t>
      </w:r>
      <w:r w:rsidRPr="009C0D2D">
        <w:rPr>
          <w:rFonts w:cs="Times New Roman"/>
        </w:rPr>
        <w:br/>
        <w:t xml:space="preserve">do zamkniętego szczelnego zbiornika, poprzez separator substancji ropopochodnych. </w:t>
      </w:r>
    </w:p>
    <w:p w14:paraId="5004189D" w14:textId="2595DF45" w:rsidR="009C0D2D" w:rsidRPr="009C0D2D" w:rsidRDefault="009C0D2D" w:rsidP="009742A6">
      <w:pPr>
        <w:widowControl/>
        <w:numPr>
          <w:ilvl w:val="0"/>
          <w:numId w:val="34"/>
        </w:numPr>
        <w:spacing w:line="360" w:lineRule="auto"/>
        <w:jc w:val="both"/>
        <w:textAlignment w:val="auto"/>
        <w:rPr>
          <w:rFonts w:cs="Times New Roman"/>
        </w:rPr>
      </w:pPr>
      <w:r w:rsidRPr="009C0D2D">
        <w:rPr>
          <w:rFonts w:cs="Times New Roman"/>
        </w:rPr>
        <w:t xml:space="preserve">Ścieki </w:t>
      </w:r>
      <w:r w:rsidR="00C20597" w:rsidRPr="009C0D2D">
        <w:rPr>
          <w:rFonts w:cs="Times New Roman"/>
        </w:rPr>
        <w:t>socjalno</w:t>
      </w:r>
      <w:r w:rsidRPr="009C0D2D">
        <w:rPr>
          <w:rFonts w:cs="Times New Roman"/>
        </w:rPr>
        <w:t xml:space="preserve">-bytowe odprowadzać do miejskiej sieci kanalizacji sanitarnej. </w:t>
      </w:r>
    </w:p>
    <w:p w14:paraId="48311CEC" w14:textId="77777777" w:rsidR="009C0D2D" w:rsidRPr="009C0D2D" w:rsidRDefault="009C0D2D" w:rsidP="009742A6">
      <w:pPr>
        <w:widowControl/>
        <w:numPr>
          <w:ilvl w:val="0"/>
          <w:numId w:val="34"/>
        </w:numPr>
        <w:spacing w:line="360" w:lineRule="auto"/>
        <w:jc w:val="both"/>
        <w:textAlignment w:val="auto"/>
        <w:rPr>
          <w:rFonts w:cs="Times New Roman"/>
        </w:rPr>
      </w:pPr>
      <w:r w:rsidRPr="009C0D2D">
        <w:rPr>
          <w:rFonts w:cs="Times New Roman"/>
        </w:rPr>
        <w:t xml:space="preserve">Powstałe ścieki przemysłowe w pierwszej kolejności kierować do procesu technologicznego. </w:t>
      </w:r>
    </w:p>
    <w:p w14:paraId="1F2F5411" w14:textId="49BE6276" w:rsidR="009C0D2D" w:rsidRPr="009C0D2D" w:rsidRDefault="009C0D2D" w:rsidP="009742A6">
      <w:pPr>
        <w:widowControl/>
        <w:numPr>
          <w:ilvl w:val="0"/>
          <w:numId w:val="34"/>
        </w:numPr>
        <w:spacing w:line="360" w:lineRule="auto"/>
        <w:jc w:val="both"/>
        <w:textAlignment w:val="auto"/>
        <w:rPr>
          <w:rFonts w:cs="Times New Roman"/>
        </w:rPr>
      </w:pPr>
      <w:r w:rsidRPr="009C0D2D">
        <w:rPr>
          <w:rFonts w:cs="Times New Roman"/>
        </w:rPr>
        <w:t xml:space="preserve">Ścieki przemysłowe ze strefy dozowania reagentów do wody </w:t>
      </w:r>
      <w:proofErr w:type="spellStart"/>
      <w:r w:rsidRPr="009C0D2D">
        <w:rPr>
          <w:rFonts w:cs="Times New Roman"/>
        </w:rPr>
        <w:t>demi</w:t>
      </w:r>
      <w:proofErr w:type="spellEnd"/>
      <w:r w:rsidRPr="009C0D2D">
        <w:rPr>
          <w:rFonts w:cs="Times New Roman"/>
        </w:rPr>
        <w:t xml:space="preserve">, z układu oczyszczania spalin, z pomieszczenia mocznika, ze stanowiska tymczasowych zasobników pozostałości procesowych oraz ze strefy dozowania reagentów wody kotłowej odprowadzać do zbiorników bezodpływowych, a następnie zapewnić </w:t>
      </w:r>
      <w:r w:rsidR="00AD355D">
        <w:rPr>
          <w:rFonts w:cs="Times New Roman"/>
        </w:rPr>
        <w:br/>
      </w:r>
      <w:r w:rsidRPr="009C0D2D">
        <w:rPr>
          <w:rFonts w:cs="Times New Roman"/>
        </w:rPr>
        <w:t xml:space="preserve">ich odbiór przez specjalistyczne firmy. </w:t>
      </w:r>
    </w:p>
    <w:p w14:paraId="3CC098D5" w14:textId="715F140F" w:rsidR="009C0D2D" w:rsidRPr="009C0D2D" w:rsidRDefault="009C0D2D" w:rsidP="009742A6">
      <w:pPr>
        <w:widowControl/>
        <w:numPr>
          <w:ilvl w:val="0"/>
          <w:numId w:val="34"/>
        </w:numPr>
        <w:spacing w:line="360" w:lineRule="auto"/>
        <w:jc w:val="both"/>
        <w:textAlignment w:val="auto"/>
        <w:rPr>
          <w:rFonts w:cs="Times New Roman"/>
        </w:rPr>
      </w:pPr>
      <w:r w:rsidRPr="009C0D2D">
        <w:rPr>
          <w:rFonts w:cs="Times New Roman"/>
        </w:rPr>
        <w:t>Wody opadowe i roztopowe</w:t>
      </w:r>
      <w:r w:rsidR="00C20597">
        <w:rPr>
          <w:rFonts w:cs="Times New Roman"/>
        </w:rPr>
        <w:t>,</w:t>
      </w:r>
      <w:r w:rsidRPr="009C0D2D">
        <w:rPr>
          <w:rFonts w:cs="Times New Roman"/>
        </w:rPr>
        <w:t xml:space="preserve"> przed odprowadzeniem do odbiornika</w:t>
      </w:r>
      <w:r w:rsidR="00C20597">
        <w:rPr>
          <w:rFonts w:cs="Times New Roman"/>
        </w:rPr>
        <w:t>,</w:t>
      </w:r>
      <w:r w:rsidRPr="009C0D2D">
        <w:rPr>
          <w:rFonts w:cs="Times New Roman"/>
        </w:rPr>
        <w:t xml:space="preserve"> podczyszczać</w:t>
      </w:r>
      <w:r w:rsidRPr="009C0D2D">
        <w:rPr>
          <w:rFonts w:cs="Times New Roman"/>
        </w:rPr>
        <w:br/>
        <w:t xml:space="preserve">w separatorze substancji ropopochodnych wraz z osadnikiem. </w:t>
      </w:r>
    </w:p>
    <w:p w14:paraId="4FCDDB21" w14:textId="59326CEA" w:rsidR="00E632D6" w:rsidRPr="00E632D6" w:rsidRDefault="00E632D6" w:rsidP="009742A6">
      <w:pPr>
        <w:widowControl/>
        <w:numPr>
          <w:ilvl w:val="0"/>
          <w:numId w:val="34"/>
        </w:numPr>
        <w:spacing w:line="360" w:lineRule="auto"/>
        <w:jc w:val="both"/>
        <w:textAlignment w:val="auto"/>
        <w:rPr>
          <w:rFonts w:cs="Times New Roman"/>
        </w:rPr>
      </w:pPr>
      <w:r w:rsidRPr="00E632D6">
        <w:rPr>
          <w:rFonts w:eastAsia="Andale Sans UI" w:cs="Times New Roman"/>
          <w:kern w:val="2"/>
        </w:rPr>
        <w:t>Wycinkę drzew i krzewów przeprowadzić poza okresem</w:t>
      </w:r>
      <w:r w:rsidR="00AD355D">
        <w:rPr>
          <w:rFonts w:eastAsia="Andale Sans UI" w:cs="Times New Roman"/>
          <w:kern w:val="2"/>
        </w:rPr>
        <w:t xml:space="preserve"> </w:t>
      </w:r>
      <w:r w:rsidRPr="00E632D6">
        <w:rPr>
          <w:rFonts w:eastAsia="Andale Sans UI" w:cs="Times New Roman"/>
          <w:kern w:val="2"/>
        </w:rPr>
        <w:t>lęgowym</w:t>
      </w:r>
      <w:r w:rsidR="00AD355D">
        <w:rPr>
          <w:rFonts w:eastAsia="Andale Sans UI" w:cs="Times New Roman"/>
          <w:kern w:val="2"/>
        </w:rPr>
        <w:t xml:space="preserve"> </w:t>
      </w:r>
      <w:r w:rsidRPr="00E632D6">
        <w:rPr>
          <w:rFonts w:eastAsia="Andale Sans UI" w:cs="Times New Roman"/>
          <w:kern w:val="2"/>
        </w:rPr>
        <w:t>ptaków</w:t>
      </w:r>
      <w:r w:rsidR="00C20597">
        <w:rPr>
          <w:rFonts w:eastAsia="Andale Sans UI" w:cs="Times New Roman"/>
          <w:kern w:val="2"/>
        </w:rPr>
        <w:t>,</w:t>
      </w:r>
      <w:r w:rsidR="00AD355D">
        <w:rPr>
          <w:rFonts w:eastAsia="Andale Sans UI" w:cs="Times New Roman"/>
          <w:kern w:val="2"/>
        </w:rPr>
        <w:t xml:space="preserve"> </w:t>
      </w:r>
      <w:r w:rsidRPr="00E632D6">
        <w:rPr>
          <w:rFonts w:eastAsia="Andale Sans UI" w:cs="Times New Roman"/>
          <w:kern w:val="2"/>
        </w:rPr>
        <w:t>przypadającym</w:t>
      </w:r>
      <w:r w:rsidR="00AD355D">
        <w:rPr>
          <w:rFonts w:eastAsia="Andale Sans UI" w:cs="Times New Roman"/>
          <w:kern w:val="2"/>
        </w:rPr>
        <w:t xml:space="preserve"> </w:t>
      </w:r>
      <w:r w:rsidRPr="00E632D6">
        <w:rPr>
          <w:rFonts w:eastAsia="Andale Sans UI" w:cs="Times New Roman"/>
          <w:kern w:val="2"/>
        </w:rPr>
        <w:t>od</w:t>
      </w:r>
      <w:r w:rsidR="00AD355D">
        <w:rPr>
          <w:rFonts w:eastAsia="Andale Sans UI" w:cs="Times New Roman"/>
          <w:kern w:val="2"/>
        </w:rPr>
        <w:t xml:space="preserve"> </w:t>
      </w:r>
      <w:r w:rsidRPr="00E632D6">
        <w:rPr>
          <w:rFonts w:eastAsia="Andale Sans UI" w:cs="Times New Roman"/>
          <w:kern w:val="2"/>
        </w:rPr>
        <w:t>1</w:t>
      </w:r>
      <w:r w:rsidR="00AD355D">
        <w:rPr>
          <w:rFonts w:eastAsia="Andale Sans UI" w:cs="Times New Roman"/>
          <w:kern w:val="2"/>
        </w:rPr>
        <w:t xml:space="preserve"> </w:t>
      </w:r>
      <w:r w:rsidRPr="00E632D6">
        <w:rPr>
          <w:rFonts w:eastAsia="Andale Sans UI" w:cs="Times New Roman"/>
          <w:kern w:val="2"/>
        </w:rPr>
        <w:t>marca</w:t>
      </w:r>
      <w:r w:rsidR="00AD355D">
        <w:rPr>
          <w:rFonts w:eastAsia="Andale Sans UI" w:cs="Times New Roman"/>
          <w:kern w:val="2"/>
        </w:rPr>
        <w:t xml:space="preserve"> </w:t>
      </w:r>
      <w:r w:rsidRPr="00E632D6">
        <w:rPr>
          <w:rFonts w:eastAsia="Andale Sans UI" w:cs="Times New Roman"/>
          <w:kern w:val="2"/>
        </w:rPr>
        <w:t>do</w:t>
      </w:r>
      <w:r w:rsidR="00AD355D">
        <w:rPr>
          <w:rFonts w:eastAsia="Andale Sans UI" w:cs="Times New Roman"/>
          <w:kern w:val="2"/>
        </w:rPr>
        <w:t xml:space="preserve"> </w:t>
      </w:r>
      <w:r w:rsidRPr="00E632D6">
        <w:rPr>
          <w:rFonts w:eastAsia="Andale Sans UI" w:cs="Times New Roman"/>
          <w:kern w:val="2"/>
        </w:rPr>
        <w:t>31</w:t>
      </w:r>
      <w:r w:rsidR="00AD355D">
        <w:rPr>
          <w:rFonts w:eastAsia="Andale Sans UI" w:cs="Times New Roman"/>
          <w:kern w:val="2"/>
        </w:rPr>
        <w:t xml:space="preserve"> </w:t>
      </w:r>
      <w:r w:rsidRPr="00E632D6">
        <w:rPr>
          <w:rFonts w:eastAsia="Andale Sans UI" w:cs="Times New Roman"/>
          <w:kern w:val="2"/>
        </w:rPr>
        <w:t>sierpnia,</w:t>
      </w:r>
      <w:r w:rsidR="00AD355D">
        <w:rPr>
          <w:rFonts w:eastAsia="Andale Sans UI" w:cs="Times New Roman"/>
          <w:kern w:val="2"/>
        </w:rPr>
        <w:t xml:space="preserve"> </w:t>
      </w:r>
      <w:r w:rsidRPr="00E632D6">
        <w:rPr>
          <w:rFonts w:eastAsia="Andale Sans UI" w:cs="Times New Roman"/>
          <w:kern w:val="2"/>
        </w:rPr>
        <w:t>a</w:t>
      </w:r>
      <w:r w:rsidR="00AD355D">
        <w:rPr>
          <w:rFonts w:eastAsia="Andale Sans UI" w:cs="Times New Roman"/>
          <w:kern w:val="2"/>
        </w:rPr>
        <w:t xml:space="preserve"> </w:t>
      </w:r>
      <w:r w:rsidRPr="00E632D6">
        <w:rPr>
          <w:rFonts w:eastAsia="Andale Sans UI" w:cs="Times New Roman"/>
          <w:kern w:val="2"/>
        </w:rPr>
        <w:t>w</w:t>
      </w:r>
      <w:r w:rsidR="00AD355D">
        <w:rPr>
          <w:rFonts w:eastAsia="Andale Sans UI" w:cs="Times New Roman"/>
          <w:kern w:val="2"/>
        </w:rPr>
        <w:t xml:space="preserve"> </w:t>
      </w:r>
      <w:r w:rsidRPr="00E632D6">
        <w:rPr>
          <w:rFonts w:eastAsia="Andale Sans UI" w:cs="Times New Roman"/>
          <w:kern w:val="2"/>
        </w:rPr>
        <w:t>przypadku konieczności</w:t>
      </w:r>
      <w:r w:rsidR="00AD355D">
        <w:rPr>
          <w:rFonts w:eastAsia="Andale Sans UI" w:cs="Times New Roman"/>
          <w:kern w:val="2"/>
        </w:rPr>
        <w:t xml:space="preserve"> </w:t>
      </w:r>
      <w:r w:rsidRPr="00E632D6">
        <w:rPr>
          <w:rFonts w:eastAsia="Andale Sans UI" w:cs="Times New Roman"/>
          <w:kern w:val="2"/>
        </w:rPr>
        <w:t>wycinki</w:t>
      </w:r>
      <w:r w:rsidR="00AD355D">
        <w:rPr>
          <w:rFonts w:eastAsia="Andale Sans UI" w:cs="Times New Roman"/>
          <w:kern w:val="2"/>
        </w:rPr>
        <w:t xml:space="preserve"> </w:t>
      </w:r>
      <w:r w:rsidR="00AD355D">
        <w:rPr>
          <w:rFonts w:eastAsia="Andale Sans UI" w:cs="Times New Roman"/>
          <w:kern w:val="2"/>
        </w:rPr>
        <w:br/>
      </w:r>
      <w:r w:rsidRPr="00E632D6">
        <w:rPr>
          <w:rFonts w:eastAsia="Andale Sans UI" w:cs="Times New Roman"/>
          <w:kern w:val="2"/>
        </w:rPr>
        <w:lastRenderedPageBreak/>
        <w:t>w</w:t>
      </w:r>
      <w:r w:rsidR="00AD355D">
        <w:rPr>
          <w:rFonts w:eastAsia="Andale Sans UI" w:cs="Times New Roman"/>
          <w:kern w:val="2"/>
        </w:rPr>
        <w:t xml:space="preserve"> </w:t>
      </w:r>
      <w:r w:rsidRPr="00E632D6">
        <w:rPr>
          <w:rFonts w:eastAsia="Andale Sans UI" w:cs="Times New Roman"/>
          <w:kern w:val="2"/>
        </w:rPr>
        <w:t>trakcie</w:t>
      </w:r>
      <w:r w:rsidR="00AD355D">
        <w:rPr>
          <w:rFonts w:eastAsia="Andale Sans UI" w:cs="Times New Roman"/>
          <w:kern w:val="2"/>
        </w:rPr>
        <w:t xml:space="preserve"> </w:t>
      </w:r>
      <w:r w:rsidRPr="00E632D6">
        <w:rPr>
          <w:rFonts w:eastAsia="Andale Sans UI" w:cs="Times New Roman"/>
          <w:kern w:val="2"/>
        </w:rPr>
        <w:t>trwania</w:t>
      </w:r>
      <w:r w:rsidR="00AD355D">
        <w:rPr>
          <w:rFonts w:eastAsia="Andale Sans UI" w:cs="Times New Roman"/>
          <w:kern w:val="2"/>
        </w:rPr>
        <w:t xml:space="preserve"> </w:t>
      </w:r>
      <w:r w:rsidRPr="00E632D6">
        <w:rPr>
          <w:rFonts w:eastAsia="Andale Sans UI" w:cs="Times New Roman"/>
          <w:kern w:val="2"/>
        </w:rPr>
        <w:t>okresu</w:t>
      </w:r>
      <w:r w:rsidR="00AD355D">
        <w:rPr>
          <w:rFonts w:eastAsia="Andale Sans UI" w:cs="Times New Roman"/>
          <w:kern w:val="2"/>
        </w:rPr>
        <w:t xml:space="preserve"> </w:t>
      </w:r>
      <w:r w:rsidRPr="00E632D6">
        <w:rPr>
          <w:rFonts w:eastAsia="Andale Sans UI" w:cs="Times New Roman"/>
          <w:kern w:val="2"/>
        </w:rPr>
        <w:t>lęgowego</w:t>
      </w:r>
      <w:r w:rsidR="00AD355D">
        <w:rPr>
          <w:rFonts w:eastAsia="Andale Sans UI" w:cs="Times New Roman"/>
          <w:kern w:val="2"/>
        </w:rPr>
        <w:t xml:space="preserve"> </w:t>
      </w:r>
      <w:r w:rsidRPr="00E632D6">
        <w:rPr>
          <w:rFonts w:eastAsia="Andale Sans UI" w:cs="Times New Roman"/>
          <w:kern w:val="2"/>
        </w:rPr>
        <w:t>-</w:t>
      </w:r>
      <w:r w:rsidR="00AD355D">
        <w:rPr>
          <w:rFonts w:eastAsia="Andale Sans UI" w:cs="Times New Roman"/>
          <w:kern w:val="2"/>
        </w:rPr>
        <w:t xml:space="preserve"> </w:t>
      </w:r>
      <w:r w:rsidRPr="00E632D6">
        <w:rPr>
          <w:rFonts w:eastAsia="Andale Sans UI" w:cs="Times New Roman"/>
          <w:kern w:val="2"/>
        </w:rPr>
        <w:t>wyłącznie</w:t>
      </w:r>
      <w:r w:rsidR="00AD355D">
        <w:rPr>
          <w:rFonts w:eastAsia="Andale Sans UI" w:cs="Times New Roman"/>
          <w:kern w:val="2"/>
        </w:rPr>
        <w:t xml:space="preserve"> </w:t>
      </w:r>
      <w:r w:rsidRPr="00E632D6">
        <w:rPr>
          <w:rFonts w:eastAsia="Andale Sans UI" w:cs="Times New Roman"/>
          <w:kern w:val="2"/>
        </w:rPr>
        <w:t>po potwierdzeniu</w:t>
      </w:r>
      <w:r w:rsidR="00AD355D">
        <w:rPr>
          <w:rFonts w:eastAsia="Andale Sans UI" w:cs="Times New Roman"/>
          <w:kern w:val="2"/>
        </w:rPr>
        <w:t xml:space="preserve"> </w:t>
      </w:r>
      <w:r w:rsidRPr="00E632D6">
        <w:rPr>
          <w:rFonts w:eastAsia="Andale Sans UI" w:cs="Times New Roman"/>
          <w:kern w:val="2"/>
        </w:rPr>
        <w:t>przez</w:t>
      </w:r>
      <w:r w:rsidR="00AD355D">
        <w:rPr>
          <w:rFonts w:eastAsia="Andale Sans UI" w:cs="Times New Roman"/>
          <w:kern w:val="2"/>
        </w:rPr>
        <w:t xml:space="preserve"> </w:t>
      </w:r>
      <w:r w:rsidRPr="00E632D6">
        <w:rPr>
          <w:rFonts w:eastAsia="Andale Sans UI" w:cs="Times New Roman"/>
          <w:kern w:val="2"/>
        </w:rPr>
        <w:t>specjalistę</w:t>
      </w:r>
      <w:r w:rsidR="00AD355D">
        <w:rPr>
          <w:rFonts w:eastAsia="Andale Sans UI" w:cs="Times New Roman"/>
          <w:kern w:val="2"/>
        </w:rPr>
        <w:t xml:space="preserve"> </w:t>
      </w:r>
      <w:r w:rsidRPr="00E632D6">
        <w:rPr>
          <w:rFonts w:eastAsia="Andale Sans UI" w:cs="Times New Roman"/>
          <w:kern w:val="2"/>
        </w:rPr>
        <w:t>przyrodnika</w:t>
      </w:r>
      <w:r w:rsidR="00AD355D">
        <w:rPr>
          <w:rFonts w:eastAsia="Andale Sans UI" w:cs="Times New Roman"/>
          <w:kern w:val="2"/>
        </w:rPr>
        <w:t xml:space="preserve"> </w:t>
      </w:r>
      <w:r w:rsidRPr="00E632D6">
        <w:rPr>
          <w:rFonts w:eastAsia="Andale Sans UI" w:cs="Times New Roman"/>
          <w:kern w:val="2"/>
        </w:rPr>
        <w:t>braku</w:t>
      </w:r>
      <w:r w:rsidR="00AD355D">
        <w:rPr>
          <w:rFonts w:eastAsia="Andale Sans UI" w:cs="Times New Roman"/>
          <w:kern w:val="2"/>
        </w:rPr>
        <w:t xml:space="preserve"> </w:t>
      </w:r>
      <w:r w:rsidRPr="00E632D6">
        <w:rPr>
          <w:rFonts w:eastAsia="Andale Sans UI" w:cs="Times New Roman"/>
          <w:kern w:val="2"/>
        </w:rPr>
        <w:t>aktywnych</w:t>
      </w:r>
      <w:r w:rsidR="00AD355D">
        <w:rPr>
          <w:rFonts w:eastAsia="Andale Sans UI" w:cs="Times New Roman"/>
          <w:kern w:val="2"/>
        </w:rPr>
        <w:t xml:space="preserve"> </w:t>
      </w:r>
      <w:r w:rsidRPr="00E632D6">
        <w:rPr>
          <w:rFonts w:eastAsia="Andale Sans UI" w:cs="Times New Roman"/>
          <w:kern w:val="2"/>
        </w:rPr>
        <w:t>lęgów</w:t>
      </w:r>
      <w:r w:rsidR="00AD355D">
        <w:rPr>
          <w:rFonts w:eastAsia="Andale Sans UI" w:cs="Times New Roman"/>
          <w:kern w:val="2"/>
        </w:rPr>
        <w:t xml:space="preserve"> </w:t>
      </w:r>
      <w:r w:rsidRPr="00E632D6">
        <w:rPr>
          <w:rFonts w:eastAsia="Andale Sans UI" w:cs="Times New Roman"/>
          <w:kern w:val="2"/>
        </w:rPr>
        <w:t>ptaków</w:t>
      </w:r>
      <w:r w:rsidR="00AD355D">
        <w:rPr>
          <w:rFonts w:eastAsia="Andale Sans UI" w:cs="Times New Roman"/>
          <w:kern w:val="2"/>
        </w:rPr>
        <w:t xml:space="preserve"> </w:t>
      </w:r>
      <w:r w:rsidRPr="00E632D6">
        <w:rPr>
          <w:rFonts w:eastAsia="Andale Sans UI" w:cs="Times New Roman"/>
          <w:kern w:val="2"/>
        </w:rPr>
        <w:t>w</w:t>
      </w:r>
      <w:r w:rsidR="00AD355D">
        <w:rPr>
          <w:rFonts w:eastAsia="Andale Sans UI" w:cs="Times New Roman"/>
          <w:kern w:val="2"/>
        </w:rPr>
        <w:t xml:space="preserve"> </w:t>
      </w:r>
      <w:r w:rsidRPr="00E632D6">
        <w:rPr>
          <w:rFonts w:eastAsia="Andale Sans UI" w:cs="Times New Roman"/>
          <w:kern w:val="2"/>
        </w:rPr>
        <w:t>obrębie usuwanych</w:t>
      </w:r>
      <w:r w:rsidR="00AD355D">
        <w:rPr>
          <w:rFonts w:eastAsia="Andale Sans UI" w:cs="Times New Roman"/>
          <w:kern w:val="2"/>
        </w:rPr>
        <w:t xml:space="preserve"> </w:t>
      </w:r>
      <w:r w:rsidRPr="00E632D6">
        <w:rPr>
          <w:rFonts w:eastAsia="Andale Sans UI" w:cs="Times New Roman"/>
          <w:kern w:val="2"/>
        </w:rPr>
        <w:t>drzew</w:t>
      </w:r>
      <w:r w:rsidR="00AD355D">
        <w:rPr>
          <w:rFonts w:eastAsia="Andale Sans UI" w:cs="Times New Roman"/>
          <w:kern w:val="2"/>
        </w:rPr>
        <w:t xml:space="preserve"> </w:t>
      </w:r>
      <w:r w:rsidRPr="00E632D6">
        <w:rPr>
          <w:rFonts w:eastAsia="Andale Sans UI" w:cs="Times New Roman"/>
          <w:kern w:val="2"/>
        </w:rPr>
        <w:br/>
        <w:t>i</w:t>
      </w:r>
      <w:r w:rsidR="00AD355D">
        <w:rPr>
          <w:rFonts w:eastAsia="Andale Sans UI" w:cs="Times New Roman"/>
          <w:kern w:val="2"/>
        </w:rPr>
        <w:t xml:space="preserve"> </w:t>
      </w:r>
      <w:r w:rsidRPr="00E632D6">
        <w:rPr>
          <w:rFonts w:eastAsia="Andale Sans UI" w:cs="Times New Roman"/>
          <w:kern w:val="2"/>
        </w:rPr>
        <w:t>krzewów,</w:t>
      </w:r>
      <w:r w:rsidR="00AD355D">
        <w:rPr>
          <w:rFonts w:eastAsia="Andale Sans UI" w:cs="Times New Roman"/>
          <w:kern w:val="2"/>
        </w:rPr>
        <w:t xml:space="preserve"> </w:t>
      </w:r>
      <w:r w:rsidRPr="00E632D6">
        <w:rPr>
          <w:rFonts w:eastAsia="Andale Sans UI" w:cs="Times New Roman"/>
          <w:kern w:val="2"/>
        </w:rPr>
        <w:t>maksymalnie</w:t>
      </w:r>
      <w:r w:rsidR="00AD355D">
        <w:rPr>
          <w:rFonts w:eastAsia="Andale Sans UI" w:cs="Times New Roman"/>
          <w:kern w:val="2"/>
        </w:rPr>
        <w:t xml:space="preserve"> </w:t>
      </w:r>
      <w:r w:rsidRPr="00E632D6">
        <w:rPr>
          <w:rFonts w:eastAsia="Andale Sans UI" w:cs="Times New Roman"/>
          <w:kern w:val="2"/>
        </w:rPr>
        <w:t>na</w:t>
      </w:r>
      <w:r w:rsidR="00AD355D">
        <w:rPr>
          <w:rFonts w:eastAsia="Andale Sans UI" w:cs="Times New Roman"/>
          <w:kern w:val="2"/>
        </w:rPr>
        <w:t xml:space="preserve"> </w:t>
      </w:r>
      <w:r w:rsidRPr="00E632D6">
        <w:rPr>
          <w:rFonts w:eastAsia="Andale Sans UI" w:cs="Times New Roman"/>
          <w:kern w:val="2"/>
        </w:rPr>
        <w:t>2</w:t>
      </w:r>
      <w:r w:rsidR="00AD355D">
        <w:rPr>
          <w:rFonts w:eastAsia="Andale Sans UI" w:cs="Times New Roman"/>
          <w:kern w:val="2"/>
        </w:rPr>
        <w:t xml:space="preserve"> </w:t>
      </w:r>
      <w:r w:rsidRPr="00E632D6">
        <w:rPr>
          <w:rFonts w:eastAsia="Andale Sans UI" w:cs="Times New Roman"/>
          <w:kern w:val="2"/>
        </w:rPr>
        <w:t>dni</w:t>
      </w:r>
      <w:r w:rsidR="00AD355D">
        <w:rPr>
          <w:rFonts w:eastAsia="Andale Sans UI" w:cs="Times New Roman"/>
          <w:kern w:val="2"/>
        </w:rPr>
        <w:t xml:space="preserve"> </w:t>
      </w:r>
      <w:r w:rsidRPr="00E632D6">
        <w:rPr>
          <w:rFonts w:eastAsia="Andale Sans UI" w:cs="Times New Roman"/>
          <w:kern w:val="2"/>
        </w:rPr>
        <w:t>przed wycinką.</w:t>
      </w:r>
    </w:p>
    <w:p w14:paraId="37765C7C" w14:textId="542CE92C" w:rsidR="00E632D6" w:rsidRPr="00E632D6" w:rsidRDefault="00E632D6" w:rsidP="009742A6">
      <w:pPr>
        <w:widowControl/>
        <w:numPr>
          <w:ilvl w:val="0"/>
          <w:numId w:val="34"/>
        </w:numPr>
        <w:spacing w:line="360" w:lineRule="auto"/>
        <w:jc w:val="both"/>
        <w:textAlignment w:val="auto"/>
        <w:rPr>
          <w:rFonts w:cs="Times New Roman"/>
        </w:rPr>
      </w:pPr>
      <w:r w:rsidRPr="00E632D6">
        <w:rPr>
          <w:rFonts w:eastAsia="Arial Unicode MS" w:cs="Times New Roman"/>
          <w:kern w:val="2"/>
        </w:rPr>
        <w:t xml:space="preserve">Prace ziemne (w tym przygotowanie terenu) rozpocząć </w:t>
      </w:r>
      <w:r w:rsidRPr="00E632D6">
        <w:rPr>
          <w:rFonts w:eastAsia="Andale Sans UI" w:cs="Times New Roman"/>
          <w:kern w:val="2"/>
        </w:rPr>
        <w:t xml:space="preserve">poza okresem lęgowym ptaków oraz kluczowym okresem rozrodu gatunków dziko występujących zwierząt, przypadającym w terminie od 1 marca do 31 sierpnia lub w dowolnym terminie </w:t>
      </w:r>
      <w:r w:rsidRPr="00E632D6">
        <w:rPr>
          <w:rFonts w:eastAsia="Andale Sans UI" w:cs="Times New Roman"/>
          <w:kern w:val="2"/>
        </w:rPr>
        <w:br/>
        <w:t>po potwierdzeniu maksymalnie na 2 dni przed zajęciem terenu przez specjalistę przyrodnika braku aktywnych lęgów ptaków oraz rozrodu zwierząt na terenie inwestycji.</w:t>
      </w:r>
    </w:p>
    <w:p w14:paraId="34F0B19B" w14:textId="77777777" w:rsidR="00E632D6" w:rsidRPr="00E632D6" w:rsidRDefault="00E632D6" w:rsidP="009742A6">
      <w:pPr>
        <w:widowControl/>
        <w:numPr>
          <w:ilvl w:val="0"/>
          <w:numId w:val="34"/>
        </w:numPr>
        <w:spacing w:line="360" w:lineRule="auto"/>
        <w:jc w:val="both"/>
        <w:textAlignment w:val="auto"/>
        <w:rPr>
          <w:rFonts w:cs="Times New Roman"/>
        </w:rPr>
      </w:pPr>
      <w:r w:rsidRPr="00E632D6">
        <w:rPr>
          <w:rFonts w:eastAsiaTheme="minorHAnsi" w:cs="Times New Roman"/>
        </w:rPr>
        <w:t>Każdorazowo przed podjęciem prac, w tym w obrębie wykopów, dokonać kontroli obecności zwierząt w zasięgu oddziaływania planowanych robót. W przypadku obecności fauny, zwierzę lub zwierzęta odłowić, a następnie przenieść poza obszar robót, do siedliska zapewniającego możliwość dalszej wędrówki.</w:t>
      </w:r>
    </w:p>
    <w:p w14:paraId="6818AC56" w14:textId="77777777" w:rsidR="00E632D6" w:rsidRPr="00E632D6" w:rsidRDefault="00E632D6" w:rsidP="009742A6">
      <w:pPr>
        <w:widowControl/>
        <w:numPr>
          <w:ilvl w:val="0"/>
          <w:numId w:val="34"/>
        </w:numPr>
        <w:spacing w:line="360" w:lineRule="auto"/>
        <w:jc w:val="both"/>
        <w:textAlignment w:val="auto"/>
        <w:rPr>
          <w:rFonts w:cs="Times New Roman"/>
        </w:rPr>
      </w:pPr>
      <w:r w:rsidRPr="00E632D6">
        <w:rPr>
          <w:rFonts w:eastAsia="Andale Sans UI" w:cs="Times New Roman"/>
          <w:kern w:val="2"/>
        </w:rPr>
        <w:t xml:space="preserve">Z uwagi na wycinkę drzew i krzewów zapewnić wykonanie nasadzeń zastępczych </w:t>
      </w:r>
      <w:r w:rsidRPr="00E632D6">
        <w:rPr>
          <w:rFonts w:eastAsia="Andale Sans UI" w:cs="Times New Roman"/>
          <w:kern w:val="2"/>
        </w:rPr>
        <w:br/>
        <w:t>z uwzględnieniem poniższych warunków:</w:t>
      </w:r>
    </w:p>
    <w:p w14:paraId="131C553D" w14:textId="7AC319F9" w:rsidR="00E632D6" w:rsidRPr="00E632D6" w:rsidRDefault="00E632D6" w:rsidP="009742A6">
      <w:pPr>
        <w:pStyle w:val="Akapitzlist"/>
        <w:widowControl/>
        <w:numPr>
          <w:ilvl w:val="0"/>
          <w:numId w:val="3"/>
        </w:numPr>
        <w:spacing w:after="0" w:line="360" w:lineRule="auto"/>
        <w:jc w:val="both"/>
        <w:textAlignment w:val="auto"/>
        <w:rPr>
          <w:rFonts w:ascii="Times New Roman" w:eastAsia="Lucida Sans Unicode" w:hAnsi="Times New Roman" w:cs="Times New Roman"/>
          <w:sz w:val="24"/>
          <w:szCs w:val="24"/>
          <w:lang w:val="pl-PL"/>
        </w:rPr>
      </w:pPr>
      <w:r w:rsidRPr="00E632D6">
        <w:rPr>
          <w:rFonts w:ascii="Times New Roman" w:hAnsi="Times New Roman" w:cs="Times New Roman"/>
          <w:kern w:val="2"/>
          <w:sz w:val="24"/>
          <w:szCs w:val="24"/>
          <w:lang w:val="pl-PL"/>
        </w:rPr>
        <w:t xml:space="preserve">nasadzić co najmniej 1 drzewo za każde wycięte drzewo o obwodzie do 100 cm, 2 drzewa za każde wycięte drzewo o obwodzie powyżej 100 cm, 3 drzewa </w:t>
      </w:r>
      <w:r w:rsidRPr="00E632D6">
        <w:rPr>
          <w:rFonts w:ascii="Times New Roman" w:hAnsi="Times New Roman" w:cs="Times New Roman"/>
          <w:kern w:val="2"/>
          <w:sz w:val="24"/>
          <w:szCs w:val="24"/>
          <w:lang w:val="pl-PL"/>
        </w:rPr>
        <w:br/>
        <w:t>za każde wycięte drzewo o obwodzie powyżej 200 cm, 4 drzewa za każde wycięte drzewo o obwodzie powyżej 300 cm,</w:t>
      </w:r>
    </w:p>
    <w:p w14:paraId="1F68FFF8" w14:textId="77777777" w:rsidR="00E632D6" w:rsidRPr="00E632D6" w:rsidRDefault="00E632D6" w:rsidP="009742A6">
      <w:pPr>
        <w:pStyle w:val="Akapitzlist"/>
        <w:widowControl/>
        <w:numPr>
          <w:ilvl w:val="0"/>
          <w:numId w:val="3"/>
        </w:numPr>
        <w:spacing w:after="0" w:line="360" w:lineRule="auto"/>
        <w:jc w:val="both"/>
        <w:textAlignment w:val="auto"/>
        <w:rPr>
          <w:rFonts w:ascii="Times New Roman" w:eastAsia="Lucida Sans Unicode" w:hAnsi="Times New Roman" w:cs="Times New Roman"/>
          <w:sz w:val="24"/>
          <w:szCs w:val="24"/>
          <w:lang w:val="pl-PL"/>
        </w:rPr>
      </w:pPr>
      <w:r w:rsidRPr="00E632D6">
        <w:rPr>
          <w:rFonts w:ascii="Times New Roman" w:hAnsi="Times New Roman" w:cs="Times New Roman"/>
          <w:kern w:val="2"/>
          <w:sz w:val="24"/>
          <w:szCs w:val="24"/>
          <w:lang w:val="pl-PL"/>
        </w:rPr>
        <w:t>powierzchnia krzewów nie mniejsza niż powierzchnia usuwanych krzewów,</w:t>
      </w:r>
    </w:p>
    <w:p w14:paraId="48996959" w14:textId="5CC1236C" w:rsidR="00E632D6" w:rsidRPr="00E632D6" w:rsidRDefault="00E632D6" w:rsidP="009742A6">
      <w:pPr>
        <w:pStyle w:val="Akapitzlist"/>
        <w:widowControl/>
        <w:numPr>
          <w:ilvl w:val="0"/>
          <w:numId w:val="3"/>
        </w:numPr>
        <w:spacing w:after="0" w:line="360" w:lineRule="auto"/>
        <w:jc w:val="both"/>
        <w:textAlignment w:val="auto"/>
        <w:rPr>
          <w:rFonts w:ascii="Times New Roman" w:eastAsia="Lucida Sans Unicode" w:hAnsi="Times New Roman" w:cs="Times New Roman"/>
          <w:sz w:val="24"/>
          <w:szCs w:val="24"/>
          <w:lang w:val="pl-PL"/>
        </w:rPr>
      </w:pPr>
      <w:r w:rsidRPr="00E632D6">
        <w:rPr>
          <w:rFonts w:ascii="Times New Roman" w:hAnsi="Times New Roman" w:cs="Times New Roman"/>
          <w:kern w:val="2"/>
          <w:sz w:val="24"/>
          <w:szCs w:val="24"/>
          <w:lang w:val="pl-PL"/>
        </w:rPr>
        <w:t xml:space="preserve">uwzględnić warunki siedliskowe w miejscu wykonania ww. nasadzeń </w:t>
      </w:r>
      <w:r w:rsidRPr="00E632D6">
        <w:rPr>
          <w:rFonts w:ascii="Times New Roman" w:hAnsi="Times New Roman" w:cs="Times New Roman"/>
          <w:kern w:val="2"/>
          <w:sz w:val="24"/>
          <w:szCs w:val="24"/>
          <w:lang w:val="pl-PL"/>
        </w:rPr>
        <w:br/>
        <w:t>i wymagania ekologiczne stosowanych do nasadzeń gatunków,</w:t>
      </w:r>
    </w:p>
    <w:p w14:paraId="0D2DDE08" w14:textId="77777777" w:rsidR="00E632D6" w:rsidRPr="00E632D6" w:rsidRDefault="00E632D6" w:rsidP="009742A6">
      <w:pPr>
        <w:pStyle w:val="Akapitzlist"/>
        <w:widowControl/>
        <w:numPr>
          <w:ilvl w:val="0"/>
          <w:numId w:val="3"/>
        </w:numPr>
        <w:spacing w:after="0" w:line="360" w:lineRule="auto"/>
        <w:jc w:val="both"/>
        <w:textAlignment w:val="auto"/>
        <w:rPr>
          <w:rFonts w:ascii="Times New Roman" w:eastAsia="Lucida Sans Unicode" w:hAnsi="Times New Roman" w:cs="Times New Roman"/>
          <w:sz w:val="24"/>
          <w:szCs w:val="24"/>
          <w:lang w:val="pl-PL"/>
        </w:rPr>
      </w:pPr>
      <w:r w:rsidRPr="00E632D6">
        <w:rPr>
          <w:rFonts w:ascii="Times New Roman" w:hAnsi="Times New Roman" w:cs="Times New Roman"/>
          <w:kern w:val="2"/>
          <w:sz w:val="24"/>
          <w:szCs w:val="24"/>
          <w:lang w:val="pl-PL"/>
        </w:rPr>
        <w:t>preferować gatunki rodzime,</w:t>
      </w:r>
    </w:p>
    <w:p w14:paraId="1DD92645" w14:textId="77777777" w:rsidR="00E632D6" w:rsidRPr="00E632D6" w:rsidRDefault="00E632D6" w:rsidP="009742A6">
      <w:pPr>
        <w:pStyle w:val="Akapitzlist"/>
        <w:widowControl/>
        <w:numPr>
          <w:ilvl w:val="0"/>
          <w:numId w:val="3"/>
        </w:numPr>
        <w:spacing w:after="0" w:line="360" w:lineRule="auto"/>
        <w:jc w:val="both"/>
        <w:textAlignment w:val="auto"/>
        <w:rPr>
          <w:rFonts w:ascii="Times New Roman" w:eastAsia="Lucida Sans Unicode" w:hAnsi="Times New Roman" w:cs="Times New Roman"/>
          <w:sz w:val="24"/>
          <w:szCs w:val="24"/>
          <w:lang w:val="pl-PL"/>
        </w:rPr>
      </w:pPr>
      <w:r w:rsidRPr="00E632D6">
        <w:rPr>
          <w:rFonts w:ascii="Times New Roman" w:hAnsi="Times New Roman" w:cs="Times New Roman"/>
          <w:kern w:val="2"/>
          <w:sz w:val="24"/>
          <w:szCs w:val="24"/>
          <w:lang w:val="pl-PL"/>
        </w:rPr>
        <w:t>nasadzenia wykonać na terenie inwestycji lub w innych miejscach na terenie miasta Włocławek w przypadku uzasadnionego braku możliwości wykonania części nasadzeń na terenie inwestycji,</w:t>
      </w:r>
    </w:p>
    <w:p w14:paraId="245BB287" w14:textId="63A075EE" w:rsidR="00E632D6" w:rsidRPr="00E632D6" w:rsidRDefault="00E632D6" w:rsidP="009742A6">
      <w:pPr>
        <w:pStyle w:val="Akapitzlist"/>
        <w:widowControl/>
        <w:numPr>
          <w:ilvl w:val="0"/>
          <w:numId w:val="3"/>
        </w:numPr>
        <w:spacing w:after="0" w:line="360" w:lineRule="auto"/>
        <w:jc w:val="both"/>
        <w:textAlignment w:val="auto"/>
        <w:rPr>
          <w:rFonts w:ascii="Times New Roman" w:eastAsia="Lucida Sans Unicode" w:hAnsi="Times New Roman" w:cs="Times New Roman"/>
          <w:sz w:val="24"/>
          <w:szCs w:val="24"/>
          <w:lang w:val="pl-PL"/>
        </w:rPr>
      </w:pPr>
      <w:r w:rsidRPr="00E632D6">
        <w:rPr>
          <w:rFonts w:ascii="Times New Roman" w:hAnsi="Times New Roman" w:cs="Times New Roman"/>
          <w:kern w:val="2"/>
          <w:sz w:val="24"/>
          <w:szCs w:val="24"/>
          <w:lang w:val="pl-PL"/>
        </w:rPr>
        <w:t>stosować sadzonki drzew z dobrze rozwiniętą bryłą korzeniową i pędem głównym o wysokości minimum 2 m.</w:t>
      </w:r>
    </w:p>
    <w:p w14:paraId="29558391" w14:textId="6447F3B8" w:rsidR="00E632D6" w:rsidRPr="00E632D6" w:rsidRDefault="00E632D6" w:rsidP="009742A6">
      <w:pPr>
        <w:pStyle w:val="Akapitzlist"/>
        <w:numPr>
          <w:ilvl w:val="0"/>
          <w:numId w:val="34"/>
        </w:numPr>
        <w:spacing w:after="0" w:line="360" w:lineRule="auto"/>
        <w:contextualSpacing/>
        <w:jc w:val="both"/>
        <w:textAlignment w:val="auto"/>
        <w:rPr>
          <w:rFonts w:ascii="Times New Roman" w:eastAsiaTheme="minorHAnsi" w:hAnsi="Times New Roman" w:cs="Times New Roman"/>
          <w:sz w:val="24"/>
          <w:szCs w:val="24"/>
          <w:lang w:val="pl-PL"/>
        </w:rPr>
      </w:pPr>
      <w:r w:rsidRPr="00E632D6">
        <w:rPr>
          <w:rFonts w:ascii="Times New Roman" w:eastAsiaTheme="minorHAnsi" w:hAnsi="Times New Roman" w:cs="Times New Roman"/>
          <w:sz w:val="24"/>
          <w:szCs w:val="24"/>
          <w:lang w:val="pl-PL"/>
        </w:rPr>
        <w:t xml:space="preserve">Prowadzić monitoring udatności wprowadzonych nasadzeń drzew i krzewów </w:t>
      </w:r>
      <w:r w:rsidRPr="00E632D6">
        <w:rPr>
          <w:rFonts w:ascii="Times New Roman" w:eastAsiaTheme="minorHAnsi" w:hAnsi="Times New Roman" w:cs="Times New Roman"/>
          <w:sz w:val="24"/>
          <w:szCs w:val="24"/>
          <w:lang w:val="pl-PL"/>
        </w:rPr>
        <w:br/>
        <w:t xml:space="preserve">przez okres co najmniej 3 lat oraz w razie potrzeby dokonywać nasadzeń uzupełniających, w miejscach obumarłych sadzonek, </w:t>
      </w:r>
      <w:r w:rsidRPr="00E632D6">
        <w:rPr>
          <w:rFonts w:ascii="Times New Roman" w:hAnsi="Times New Roman" w:cs="Times New Roman"/>
          <w:kern w:val="2"/>
          <w:sz w:val="24"/>
          <w:szCs w:val="24"/>
          <w:lang w:val="pl-PL"/>
        </w:rPr>
        <w:t xml:space="preserve">zapewniając trwałość wykonanych nasadzeń. W przypadku stosowania palików i taśm stabilizujących sadzonki, usunąć </w:t>
      </w:r>
      <w:r w:rsidR="009A3B3E" w:rsidRPr="00E632D6">
        <w:rPr>
          <w:rFonts w:ascii="Times New Roman" w:hAnsi="Times New Roman" w:cs="Times New Roman"/>
          <w:kern w:val="2"/>
          <w:sz w:val="24"/>
          <w:szCs w:val="24"/>
          <w:lang w:val="pl-PL"/>
        </w:rPr>
        <w:t xml:space="preserve">je </w:t>
      </w:r>
      <w:r w:rsidRPr="00E632D6">
        <w:rPr>
          <w:rFonts w:ascii="Times New Roman" w:hAnsi="Times New Roman" w:cs="Times New Roman"/>
          <w:kern w:val="2"/>
          <w:sz w:val="24"/>
          <w:szCs w:val="24"/>
          <w:lang w:val="pl-PL"/>
        </w:rPr>
        <w:t xml:space="preserve">niezwłocznie po przyjęciu się sadzonki i ustabilizowaniu </w:t>
      </w:r>
      <w:r w:rsidR="009A3B3E">
        <w:rPr>
          <w:rFonts w:ascii="Times New Roman" w:hAnsi="Times New Roman" w:cs="Times New Roman"/>
          <w:kern w:val="2"/>
          <w:sz w:val="24"/>
          <w:szCs w:val="24"/>
          <w:lang w:val="pl-PL"/>
        </w:rPr>
        <w:br/>
      </w:r>
      <w:r w:rsidRPr="00E632D6">
        <w:rPr>
          <w:rFonts w:ascii="Times New Roman" w:hAnsi="Times New Roman" w:cs="Times New Roman"/>
          <w:kern w:val="2"/>
          <w:sz w:val="24"/>
          <w:szCs w:val="24"/>
          <w:lang w:val="pl-PL"/>
        </w:rPr>
        <w:t>się drzewa.</w:t>
      </w:r>
    </w:p>
    <w:p w14:paraId="3DC6D779" w14:textId="23FA0138" w:rsidR="00E632D6" w:rsidRPr="00E632D6" w:rsidRDefault="00E632D6" w:rsidP="009742A6">
      <w:pPr>
        <w:pStyle w:val="Akapitzlist"/>
        <w:numPr>
          <w:ilvl w:val="0"/>
          <w:numId w:val="34"/>
        </w:numPr>
        <w:spacing w:after="0" w:line="360" w:lineRule="auto"/>
        <w:contextualSpacing/>
        <w:jc w:val="both"/>
        <w:textAlignment w:val="auto"/>
        <w:rPr>
          <w:rFonts w:ascii="Times New Roman" w:eastAsiaTheme="minorHAnsi" w:hAnsi="Times New Roman" w:cs="Times New Roman"/>
          <w:sz w:val="24"/>
          <w:szCs w:val="24"/>
          <w:lang w:val="pl-PL"/>
        </w:rPr>
      </w:pPr>
      <w:r w:rsidRPr="00E632D6">
        <w:rPr>
          <w:rFonts w:ascii="Times New Roman" w:eastAsiaTheme="minorHAnsi" w:hAnsi="Times New Roman" w:cs="Times New Roman"/>
          <w:sz w:val="24"/>
          <w:szCs w:val="24"/>
          <w:lang w:val="pl-PL"/>
        </w:rPr>
        <w:lastRenderedPageBreak/>
        <w:t xml:space="preserve">Zamontować co najmniej 4 skrzynki lęgowe typu A, 2 skrzynki lęgowe typu A1, </w:t>
      </w:r>
      <w:r w:rsidR="00AD355D">
        <w:rPr>
          <w:rFonts w:ascii="Times New Roman" w:eastAsiaTheme="minorHAnsi" w:hAnsi="Times New Roman" w:cs="Times New Roman"/>
          <w:sz w:val="24"/>
          <w:szCs w:val="24"/>
          <w:lang w:val="pl-PL"/>
        </w:rPr>
        <w:br/>
      </w:r>
      <w:r w:rsidRPr="00E632D6">
        <w:rPr>
          <w:rFonts w:ascii="Times New Roman" w:eastAsiaTheme="minorHAnsi" w:hAnsi="Times New Roman" w:cs="Times New Roman"/>
          <w:sz w:val="24"/>
          <w:szCs w:val="24"/>
          <w:lang w:val="pl-PL"/>
        </w:rPr>
        <w:t>4 skrzynki lęgowe typu B, z uwzględnieniem poniższych warunków:</w:t>
      </w:r>
    </w:p>
    <w:p w14:paraId="3DFFAAE8" w14:textId="77777777" w:rsidR="00E632D6" w:rsidRPr="00E632D6" w:rsidRDefault="00E632D6" w:rsidP="009742A6">
      <w:pPr>
        <w:pStyle w:val="Akapitzlist"/>
        <w:numPr>
          <w:ilvl w:val="0"/>
          <w:numId w:val="4"/>
        </w:numPr>
        <w:spacing w:after="0" w:line="360" w:lineRule="auto"/>
        <w:contextualSpacing/>
        <w:jc w:val="both"/>
        <w:textAlignment w:val="auto"/>
        <w:rPr>
          <w:rFonts w:ascii="Times New Roman" w:eastAsiaTheme="minorHAnsi" w:hAnsi="Times New Roman" w:cs="Times New Roman"/>
          <w:sz w:val="24"/>
          <w:szCs w:val="24"/>
          <w:lang w:val="pl-PL"/>
        </w:rPr>
      </w:pPr>
      <w:r w:rsidRPr="00E632D6">
        <w:rPr>
          <w:rFonts w:ascii="Times New Roman" w:eastAsiaTheme="minorHAnsi" w:hAnsi="Times New Roman" w:cs="Times New Roman"/>
          <w:sz w:val="24"/>
          <w:szCs w:val="24"/>
          <w:lang w:val="pl-PL"/>
        </w:rPr>
        <w:t xml:space="preserve">schrony zamontować na terenie inwestycji lub w obrębie </w:t>
      </w:r>
      <w:proofErr w:type="spellStart"/>
      <w:r w:rsidRPr="00E632D6">
        <w:rPr>
          <w:rFonts w:ascii="Times New Roman" w:eastAsiaTheme="minorHAnsi" w:hAnsi="Times New Roman" w:cs="Times New Roman"/>
          <w:sz w:val="24"/>
          <w:szCs w:val="24"/>
          <w:lang w:val="pl-PL"/>
        </w:rPr>
        <w:t>zadrzewień</w:t>
      </w:r>
      <w:proofErr w:type="spellEnd"/>
      <w:r w:rsidRPr="00E632D6">
        <w:rPr>
          <w:rFonts w:ascii="Times New Roman" w:eastAsiaTheme="minorHAnsi" w:hAnsi="Times New Roman" w:cs="Times New Roman"/>
          <w:sz w:val="24"/>
          <w:szCs w:val="24"/>
          <w:lang w:val="pl-PL"/>
        </w:rPr>
        <w:t xml:space="preserve"> w strefie do 200 m od granic działek inwestycyjnych,</w:t>
      </w:r>
    </w:p>
    <w:p w14:paraId="1D56A940" w14:textId="5BB83E59" w:rsidR="00E632D6" w:rsidRPr="00E632D6" w:rsidRDefault="00E632D6" w:rsidP="009742A6">
      <w:pPr>
        <w:pStyle w:val="Akapitzlist"/>
        <w:numPr>
          <w:ilvl w:val="0"/>
          <w:numId w:val="4"/>
        </w:numPr>
        <w:spacing w:after="0" w:line="360" w:lineRule="auto"/>
        <w:contextualSpacing/>
        <w:jc w:val="both"/>
        <w:textAlignment w:val="auto"/>
        <w:rPr>
          <w:rFonts w:ascii="Times New Roman" w:eastAsiaTheme="minorHAnsi" w:hAnsi="Times New Roman" w:cs="Times New Roman"/>
          <w:sz w:val="24"/>
          <w:szCs w:val="24"/>
          <w:lang w:val="pl-PL"/>
        </w:rPr>
      </w:pPr>
      <w:r w:rsidRPr="00E632D6">
        <w:rPr>
          <w:rFonts w:ascii="Times New Roman" w:eastAsiaTheme="minorHAnsi" w:hAnsi="Times New Roman" w:cs="Times New Roman"/>
          <w:sz w:val="24"/>
          <w:szCs w:val="24"/>
          <w:lang w:val="pl-PL"/>
        </w:rPr>
        <w:t>dokładne lokalizacje skrzynek lęgowych uzgodnić ze specjalistą ornitologiem,</w:t>
      </w:r>
    </w:p>
    <w:p w14:paraId="56D1A7F6" w14:textId="77777777" w:rsidR="00E632D6" w:rsidRPr="00E632D6" w:rsidRDefault="00E632D6" w:rsidP="009742A6">
      <w:pPr>
        <w:pStyle w:val="Akapitzlist"/>
        <w:numPr>
          <w:ilvl w:val="0"/>
          <w:numId w:val="4"/>
        </w:numPr>
        <w:spacing w:after="0" w:line="360" w:lineRule="auto"/>
        <w:contextualSpacing/>
        <w:jc w:val="both"/>
        <w:textAlignment w:val="auto"/>
        <w:rPr>
          <w:rFonts w:ascii="Times New Roman" w:eastAsiaTheme="minorHAnsi" w:hAnsi="Times New Roman" w:cs="Times New Roman"/>
          <w:sz w:val="24"/>
          <w:szCs w:val="24"/>
          <w:lang w:val="pl-PL"/>
        </w:rPr>
      </w:pPr>
      <w:r w:rsidRPr="00E632D6">
        <w:rPr>
          <w:rFonts w:ascii="Times New Roman" w:hAnsi="Times New Roman" w:cs="Times New Roman"/>
          <w:kern w:val="2"/>
          <w:sz w:val="24"/>
          <w:szCs w:val="24"/>
          <w:lang w:val="pl-PL"/>
        </w:rPr>
        <w:t>skrzynki lęgowe muszą mieć otwieraną przednią ściankę, aby umożliwić czyszczenie ich wnętrza,</w:t>
      </w:r>
    </w:p>
    <w:p w14:paraId="4E5FBC76" w14:textId="76915E26" w:rsidR="00E632D6" w:rsidRPr="00E632D6" w:rsidRDefault="00E632D6" w:rsidP="009742A6">
      <w:pPr>
        <w:pStyle w:val="Akapitzlist"/>
        <w:numPr>
          <w:ilvl w:val="0"/>
          <w:numId w:val="4"/>
        </w:numPr>
        <w:spacing w:after="0" w:line="360" w:lineRule="auto"/>
        <w:contextualSpacing/>
        <w:jc w:val="both"/>
        <w:textAlignment w:val="auto"/>
        <w:rPr>
          <w:rFonts w:ascii="Times New Roman" w:eastAsiaTheme="minorHAnsi" w:hAnsi="Times New Roman" w:cs="Times New Roman"/>
          <w:sz w:val="24"/>
          <w:szCs w:val="24"/>
          <w:lang w:val="pl-PL"/>
        </w:rPr>
      </w:pPr>
      <w:r w:rsidRPr="00E632D6">
        <w:rPr>
          <w:rFonts w:ascii="Times New Roman" w:hAnsi="Times New Roman" w:cs="Times New Roman"/>
          <w:kern w:val="2"/>
          <w:sz w:val="24"/>
          <w:szCs w:val="24"/>
          <w:lang w:val="pl-PL"/>
        </w:rPr>
        <w:t>skrzynki lęgowe wykonać solidnie i szczelnie z trocinobetonu lub desek drewnianych</w:t>
      </w:r>
      <w:r w:rsidR="00C20597">
        <w:rPr>
          <w:rFonts w:ascii="Times New Roman" w:hAnsi="Times New Roman" w:cs="Times New Roman"/>
          <w:kern w:val="2"/>
          <w:sz w:val="24"/>
          <w:szCs w:val="24"/>
          <w:lang w:val="pl-PL"/>
        </w:rPr>
        <w:t xml:space="preserve"> o</w:t>
      </w:r>
      <w:r w:rsidRPr="00E632D6">
        <w:rPr>
          <w:rFonts w:ascii="Times New Roman" w:hAnsi="Times New Roman" w:cs="Times New Roman"/>
          <w:kern w:val="2"/>
          <w:sz w:val="24"/>
          <w:szCs w:val="24"/>
          <w:lang w:val="pl-PL"/>
        </w:rPr>
        <w:t xml:space="preserve"> grubości 2-4 cm</w:t>
      </w:r>
      <w:r w:rsidR="00C20597">
        <w:rPr>
          <w:rFonts w:ascii="Times New Roman" w:hAnsi="Times New Roman" w:cs="Times New Roman"/>
          <w:kern w:val="2"/>
          <w:sz w:val="24"/>
          <w:szCs w:val="24"/>
          <w:lang w:val="pl-PL"/>
        </w:rPr>
        <w:t>,</w:t>
      </w:r>
      <w:r w:rsidRPr="00E632D6">
        <w:rPr>
          <w:rFonts w:ascii="Times New Roman" w:hAnsi="Times New Roman" w:cs="Times New Roman"/>
          <w:kern w:val="2"/>
          <w:sz w:val="24"/>
          <w:szCs w:val="24"/>
          <w:lang w:val="pl-PL"/>
        </w:rPr>
        <w:t xml:space="preserve"> zabezpieczonych przed deprecjacją drewna impregnatem nieszkodliwym dla ptaków, a zadaszenie skrzynek drewnianych pokryć blachą lub papą,</w:t>
      </w:r>
    </w:p>
    <w:p w14:paraId="52736C0D" w14:textId="77777777" w:rsidR="00E632D6" w:rsidRPr="00E632D6" w:rsidRDefault="00E632D6" w:rsidP="009742A6">
      <w:pPr>
        <w:pStyle w:val="Akapitzlist"/>
        <w:numPr>
          <w:ilvl w:val="0"/>
          <w:numId w:val="4"/>
        </w:numPr>
        <w:spacing w:after="0" w:line="360" w:lineRule="auto"/>
        <w:contextualSpacing/>
        <w:jc w:val="both"/>
        <w:textAlignment w:val="auto"/>
        <w:rPr>
          <w:rFonts w:ascii="Times New Roman" w:eastAsiaTheme="minorHAnsi" w:hAnsi="Times New Roman" w:cs="Times New Roman"/>
          <w:sz w:val="24"/>
          <w:szCs w:val="24"/>
          <w:lang w:val="pl-PL"/>
        </w:rPr>
      </w:pPr>
      <w:r w:rsidRPr="00E632D6">
        <w:rPr>
          <w:rFonts w:ascii="Times New Roman" w:hAnsi="Times New Roman" w:cs="Times New Roman"/>
          <w:kern w:val="2"/>
          <w:sz w:val="24"/>
          <w:szCs w:val="24"/>
          <w:lang w:val="pl-PL"/>
        </w:rPr>
        <w:t>zaleca się montaż skrzynek w miejscach, gdzie nie będą one narażone na silne nagrzewanie przez słońce,</w:t>
      </w:r>
    </w:p>
    <w:p w14:paraId="466AFAAC" w14:textId="77777777" w:rsidR="00E632D6" w:rsidRPr="00E632D6" w:rsidRDefault="00E632D6" w:rsidP="009742A6">
      <w:pPr>
        <w:pStyle w:val="Akapitzlist"/>
        <w:numPr>
          <w:ilvl w:val="0"/>
          <w:numId w:val="4"/>
        </w:numPr>
        <w:spacing w:after="0" w:line="360" w:lineRule="auto"/>
        <w:contextualSpacing/>
        <w:jc w:val="both"/>
        <w:textAlignment w:val="auto"/>
        <w:rPr>
          <w:rFonts w:ascii="Times New Roman" w:eastAsiaTheme="minorHAnsi" w:hAnsi="Times New Roman" w:cs="Times New Roman"/>
          <w:sz w:val="24"/>
          <w:szCs w:val="24"/>
          <w:lang w:val="pl-PL"/>
        </w:rPr>
      </w:pPr>
      <w:r w:rsidRPr="00E632D6">
        <w:rPr>
          <w:rFonts w:ascii="Times New Roman" w:hAnsi="Times New Roman" w:cs="Times New Roman"/>
          <w:kern w:val="2"/>
          <w:sz w:val="24"/>
          <w:szCs w:val="24"/>
          <w:lang w:val="pl-PL"/>
        </w:rPr>
        <w:t>drewniane skrzynki lęgowe wieszane na drzewach muszą posiadać listwy tylne o grubości co najmniej 2 cm i szerokości co najmniej 5 cm, z nawierconymi otworami pod gwoździe,</w:t>
      </w:r>
    </w:p>
    <w:p w14:paraId="47BE1E27" w14:textId="59C509B6" w:rsidR="00E632D6" w:rsidRPr="00E632D6" w:rsidRDefault="00E632D6" w:rsidP="009742A6">
      <w:pPr>
        <w:pStyle w:val="Akapitzlist"/>
        <w:numPr>
          <w:ilvl w:val="0"/>
          <w:numId w:val="4"/>
        </w:numPr>
        <w:spacing w:after="0" w:line="360" w:lineRule="auto"/>
        <w:contextualSpacing/>
        <w:jc w:val="both"/>
        <w:textAlignment w:val="auto"/>
        <w:rPr>
          <w:rFonts w:ascii="Times New Roman" w:eastAsiaTheme="minorHAnsi" w:hAnsi="Times New Roman" w:cs="Times New Roman"/>
          <w:sz w:val="24"/>
          <w:szCs w:val="24"/>
          <w:lang w:val="pl-PL"/>
        </w:rPr>
      </w:pPr>
      <w:r w:rsidRPr="00E632D6">
        <w:rPr>
          <w:rFonts w:ascii="Times New Roman" w:hAnsi="Times New Roman" w:cs="Times New Roman"/>
          <w:kern w:val="2"/>
          <w:sz w:val="24"/>
          <w:szCs w:val="24"/>
          <w:lang w:val="pl-PL"/>
        </w:rPr>
        <w:t xml:space="preserve">drewniane skrzynki lęgowe mocować do drzew za pomocą gwoździ </w:t>
      </w:r>
      <w:r>
        <w:rPr>
          <w:rFonts w:ascii="Times New Roman" w:hAnsi="Times New Roman" w:cs="Times New Roman"/>
          <w:kern w:val="2"/>
          <w:sz w:val="24"/>
          <w:szCs w:val="24"/>
          <w:lang w:val="pl-PL"/>
        </w:rPr>
        <w:br/>
      </w:r>
      <w:r w:rsidRPr="00E632D6">
        <w:rPr>
          <w:rFonts w:ascii="Times New Roman" w:hAnsi="Times New Roman" w:cs="Times New Roman"/>
          <w:kern w:val="2"/>
          <w:sz w:val="24"/>
          <w:szCs w:val="24"/>
          <w:lang w:val="pl-PL"/>
        </w:rPr>
        <w:t>lub wkrętów zabezpieczonych przed rdzą,</w:t>
      </w:r>
    </w:p>
    <w:p w14:paraId="65B8D648" w14:textId="11866E0D" w:rsidR="00E632D6" w:rsidRPr="00E632D6" w:rsidRDefault="00E632D6" w:rsidP="009742A6">
      <w:pPr>
        <w:pStyle w:val="Akapitzlist"/>
        <w:numPr>
          <w:ilvl w:val="0"/>
          <w:numId w:val="4"/>
        </w:numPr>
        <w:spacing w:after="0" w:line="360" w:lineRule="auto"/>
        <w:contextualSpacing/>
        <w:jc w:val="both"/>
        <w:textAlignment w:val="auto"/>
        <w:rPr>
          <w:rFonts w:ascii="Times New Roman" w:eastAsiaTheme="minorHAnsi" w:hAnsi="Times New Roman" w:cs="Times New Roman"/>
          <w:sz w:val="24"/>
          <w:szCs w:val="24"/>
          <w:lang w:val="pl-PL"/>
        </w:rPr>
      </w:pPr>
      <w:r w:rsidRPr="00E632D6">
        <w:rPr>
          <w:rFonts w:ascii="Times New Roman" w:eastAsiaTheme="minorHAnsi" w:hAnsi="Times New Roman" w:cs="Times New Roman"/>
          <w:sz w:val="24"/>
          <w:szCs w:val="24"/>
          <w:lang w:val="pl-PL"/>
        </w:rPr>
        <w:t xml:space="preserve">optymalne wymiary skrzynki lęgowej typu </w:t>
      </w:r>
      <w:r w:rsidR="00AD355D">
        <w:rPr>
          <w:rFonts w:ascii="Times New Roman" w:eastAsiaTheme="minorHAnsi" w:hAnsi="Times New Roman" w:cs="Times New Roman"/>
          <w:sz w:val="24"/>
          <w:szCs w:val="24"/>
          <w:lang w:val="pl-PL"/>
        </w:rPr>
        <w:t xml:space="preserve">A: wysokość przedniej ścianki </w:t>
      </w:r>
      <w:r w:rsidR="00AD355D">
        <w:rPr>
          <w:rFonts w:ascii="Times New Roman" w:eastAsiaTheme="minorHAnsi" w:hAnsi="Times New Roman" w:cs="Times New Roman"/>
          <w:sz w:val="24"/>
          <w:szCs w:val="24"/>
          <w:lang w:val="pl-PL"/>
        </w:rPr>
        <w:br/>
        <w:t>-</w:t>
      </w:r>
      <w:r w:rsidRPr="00E632D6">
        <w:rPr>
          <w:rFonts w:ascii="Times New Roman" w:eastAsiaTheme="minorHAnsi" w:hAnsi="Times New Roman" w:cs="Times New Roman"/>
          <w:sz w:val="24"/>
          <w:szCs w:val="24"/>
          <w:lang w:val="pl-PL"/>
        </w:rPr>
        <w:t xml:space="preserve"> 27 cm, wysokość tylnej ścianki - 30 cm, wewnętrzny wymiar </w:t>
      </w:r>
      <w:r w:rsidR="00AD355D">
        <w:rPr>
          <w:rFonts w:ascii="Times New Roman" w:eastAsiaTheme="minorHAnsi" w:hAnsi="Times New Roman" w:cs="Times New Roman"/>
          <w:sz w:val="24"/>
          <w:szCs w:val="24"/>
          <w:lang w:val="pl-PL"/>
        </w:rPr>
        <w:br/>
      </w:r>
      <w:r w:rsidRPr="00E632D6">
        <w:rPr>
          <w:rFonts w:ascii="Times New Roman" w:eastAsiaTheme="minorHAnsi" w:hAnsi="Times New Roman" w:cs="Times New Roman"/>
          <w:sz w:val="24"/>
          <w:szCs w:val="24"/>
          <w:lang w:val="pl-PL"/>
        </w:rPr>
        <w:t xml:space="preserve">dna - 13 x 13 cm; otwór wlotowy powinien być umieszczony na wysokości </w:t>
      </w:r>
      <w:r w:rsidRPr="00E632D6">
        <w:rPr>
          <w:rFonts w:ascii="Times New Roman" w:eastAsiaTheme="minorHAnsi" w:hAnsi="Times New Roman" w:cs="Times New Roman"/>
          <w:sz w:val="24"/>
          <w:szCs w:val="24"/>
          <w:lang w:val="pl-PL"/>
        </w:rPr>
        <w:br/>
        <w:t>19-21 cm od dna skrzynki i mieć średnicę 3,3 cm,</w:t>
      </w:r>
    </w:p>
    <w:p w14:paraId="78B01B36" w14:textId="4140A2D8" w:rsidR="00E632D6" w:rsidRPr="00E632D6" w:rsidRDefault="00E632D6" w:rsidP="009742A6">
      <w:pPr>
        <w:pStyle w:val="Akapitzlist"/>
        <w:numPr>
          <w:ilvl w:val="0"/>
          <w:numId w:val="4"/>
        </w:numPr>
        <w:spacing w:after="0" w:line="360" w:lineRule="auto"/>
        <w:contextualSpacing/>
        <w:jc w:val="both"/>
        <w:textAlignment w:val="auto"/>
        <w:rPr>
          <w:rFonts w:ascii="Times New Roman" w:eastAsiaTheme="minorHAnsi" w:hAnsi="Times New Roman" w:cs="Times New Roman"/>
          <w:sz w:val="24"/>
          <w:szCs w:val="24"/>
          <w:lang w:val="pl-PL"/>
        </w:rPr>
      </w:pPr>
      <w:r w:rsidRPr="00E632D6">
        <w:rPr>
          <w:rFonts w:ascii="Times New Roman" w:hAnsi="Times New Roman" w:cs="Times New Roman"/>
          <w:kern w:val="2"/>
          <w:sz w:val="24"/>
          <w:szCs w:val="24"/>
          <w:lang w:val="pl-PL"/>
        </w:rPr>
        <w:t>optymalne wymiary skrzynki lęgowej typu A1 przyjąć ja</w:t>
      </w:r>
      <w:r w:rsidR="00AD355D">
        <w:rPr>
          <w:rFonts w:ascii="Times New Roman" w:hAnsi="Times New Roman" w:cs="Times New Roman"/>
          <w:kern w:val="2"/>
          <w:sz w:val="24"/>
          <w:szCs w:val="24"/>
          <w:lang w:val="pl-PL"/>
        </w:rPr>
        <w:t>ko: wysokość przedniej ścianki -</w:t>
      </w:r>
      <w:r w:rsidRPr="00E632D6">
        <w:rPr>
          <w:rFonts w:ascii="Times New Roman" w:hAnsi="Times New Roman" w:cs="Times New Roman"/>
          <w:kern w:val="2"/>
          <w:sz w:val="24"/>
          <w:szCs w:val="24"/>
          <w:lang w:val="pl-PL"/>
        </w:rPr>
        <w:t xml:space="preserve"> 27 cm, wysokość tylnej ścianki - 30 cm, wewnętrzny wymiar </w:t>
      </w:r>
      <w:r w:rsidR="00AD355D">
        <w:rPr>
          <w:rFonts w:ascii="Times New Roman" w:hAnsi="Times New Roman" w:cs="Times New Roman"/>
          <w:kern w:val="2"/>
          <w:sz w:val="24"/>
          <w:szCs w:val="24"/>
          <w:lang w:val="pl-PL"/>
        </w:rPr>
        <w:br/>
      </w:r>
      <w:r w:rsidRPr="00E632D6">
        <w:rPr>
          <w:rFonts w:ascii="Times New Roman" w:hAnsi="Times New Roman" w:cs="Times New Roman"/>
          <w:kern w:val="2"/>
          <w:sz w:val="24"/>
          <w:szCs w:val="24"/>
          <w:lang w:val="pl-PL"/>
        </w:rPr>
        <w:t xml:space="preserve">dna - 15 x 15 cm; otwór wlotowy powinien być umieszczony na wysokości </w:t>
      </w:r>
      <w:r w:rsidRPr="00E632D6">
        <w:rPr>
          <w:rFonts w:ascii="Times New Roman" w:hAnsi="Times New Roman" w:cs="Times New Roman"/>
          <w:kern w:val="2"/>
          <w:sz w:val="24"/>
          <w:szCs w:val="24"/>
          <w:lang w:val="pl-PL"/>
        </w:rPr>
        <w:br/>
        <w:t>19-21 cm od dna skrzynki i mieć średnicę 2,8 cm,</w:t>
      </w:r>
    </w:p>
    <w:p w14:paraId="64555CFC" w14:textId="67D8972E" w:rsidR="00E632D6" w:rsidRPr="00E632D6" w:rsidRDefault="00E632D6" w:rsidP="009742A6">
      <w:pPr>
        <w:pStyle w:val="Akapitzlist"/>
        <w:numPr>
          <w:ilvl w:val="0"/>
          <w:numId w:val="4"/>
        </w:numPr>
        <w:spacing w:after="0" w:line="360" w:lineRule="auto"/>
        <w:contextualSpacing/>
        <w:jc w:val="both"/>
        <w:textAlignment w:val="auto"/>
        <w:rPr>
          <w:rFonts w:ascii="Times New Roman" w:eastAsiaTheme="minorHAnsi" w:hAnsi="Times New Roman" w:cs="Times New Roman"/>
          <w:sz w:val="24"/>
          <w:szCs w:val="24"/>
          <w:lang w:val="pl-PL"/>
        </w:rPr>
      </w:pPr>
      <w:r w:rsidRPr="00E632D6">
        <w:rPr>
          <w:rFonts w:ascii="Times New Roman" w:hAnsi="Times New Roman" w:cs="Times New Roman"/>
          <w:kern w:val="2"/>
          <w:sz w:val="24"/>
          <w:szCs w:val="24"/>
          <w:lang w:val="pl-PL"/>
        </w:rPr>
        <w:t>optymalne wymiary skrzynki lęgowej typu B przyjąć ja</w:t>
      </w:r>
      <w:r w:rsidR="00AD355D">
        <w:rPr>
          <w:rFonts w:ascii="Times New Roman" w:hAnsi="Times New Roman" w:cs="Times New Roman"/>
          <w:kern w:val="2"/>
          <w:sz w:val="24"/>
          <w:szCs w:val="24"/>
          <w:lang w:val="pl-PL"/>
        </w:rPr>
        <w:t>ko: wysokość przedniej ścianki -</w:t>
      </w:r>
      <w:r w:rsidRPr="00E632D6">
        <w:rPr>
          <w:rFonts w:ascii="Times New Roman" w:hAnsi="Times New Roman" w:cs="Times New Roman"/>
          <w:kern w:val="2"/>
          <w:sz w:val="24"/>
          <w:szCs w:val="24"/>
          <w:lang w:val="pl-PL"/>
        </w:rPr>
        <w:t xml:space="preserve"> 38 cm, wysokość tylnej ścianki - 40 cm, wewnętrzny wymiar </w:t>
      </w:r>
      <w:r w:rsidR="00AD355D">
        <w:rPr>
          <w:rFonts w:ascii="Times New Roman" w:hAnsi="Times New Roman" w:cs="Times New Roman"/>
          <w:kern w:val="2"/>
          <w:sz w:val="24"/>
          <w:szCs w:val="24"/>
          <w:lang w:val="pl-PL"/>
        </w:rPr>
        <w:br/>
      </w:r>
      <w:r w:rsidRPr="00E632D6">
        <w:rPr>
          <w:rFonts w:ascii="Times New Roman" w:hAnsi="Times New Roman" w:cs="Times New Roman"/>
          <w:kern w:val="2"/>
          <w:sz w:val="24"/>
          <w:szCs w:val="24"/>
          <w:lang w:val="pl-PL"/>
        </w:rPr>
        <w:t>dna - 15 x 15 cm; otwór wlotowy powinien być umieszczony na wysokości</w:t>
      </w:r>
      <w:r w:rsidRPr="00E632D6">
        <w:rPr>
          <w:rFonts w:ascii="Times New Roman" w:hAnsi="Times New Roman" w:cs="Times New Roman"/>
          <w:kern w:val="2"/>
          <w:sz w:val="24"/>
          <w:szCs w:val="24"/>
          <w:lang w:val="pl-PL"/>
        </w:rPr>
        <w:br/>
        <w:t xml:space="preserve"> 24-26 cm od dna skrzynki i mieć średnicę 4,7 cm,</w:t>
      </w:r>
    </w:p>
    <w:p w14:paraId="0CA74ED3" w14:textId="459AB46A" w:rsidR="00E632D6" w:rsidRPr="00E632D6" w:rsidRDefault="00E632D6" w:rsidP="009742A6">
      <w:pPr>
        <w:pStyle w:val="Akapitzlist"/>
        <w:numPr>
          <w:ilvl w:val="0"/>
          <w:numId w:val="4"/>
        </w:numPr>
        <w:spacing w:after="0" w:line="360" w:lineRule="auto"/>
        <w:contextualSpacing/>
        <w:jc w:val="both"/>
        <w:textAlignment w:val="auto"/>
        <w:rPr>
          <w:rFonts w:ascii="Times New Roman" w:eastAsiaTheme="minorHAnsi" w:hAnsi="Times New Roman" w:cs="Times New Roman"/>
          <w:sz w:val="24"/>
          <w:szCs w:val="24"/>
          <w:lang w:val="pl-PL"/>
        </w:rPr>
      </w:pPr>
      <w:r w:rsidRPr="00E632D6">
        <w:rPr>
          <w:rFonts w:ascii="Times New Roman" w:hAnsi="Times New Roman" w:cs="Times New Roman"/>
          <w:kern w:val="2"/>
          <w:sz w:val="24"/>
          <w:szCs w:val="24"/>
          <w:lang w:val="pl-PL"/>
        </w:rPr>
        <w:t xml:space="preserve">zapewnić skuteczność i trwałość kompensacji przez okres co najmniej 15 lat </w:t>
      </w:r>
      <w:r w:rsidRPr="00E632D6">
        <w:rPr>
          <w:rFonts w:ascii="Times New Roman" w:hAnsi="Times New Roman" w:cs="Times New Roman"/>
          <w:kern w:val="2"/>
          <w:sz w:val="24"/>
          <w:szCs w:val="24"/>
          <w:lang w:val="pl-PL"/>
        </w:rPr>
        <w:br/>
        <w:t xml:space="preserve">od zamontowania skrzynek w szczególności poprzez czyszczenie zamontowanych skrzynek lęgowych dla ptaków nie rzadziej niż co 2 lata </w:t>
      </w:r>
      <w:r w:rsidRPr="00E632D6">
        <w:rPr>
          <w:rFonts w:ascii="Times New Roman" w:hAnsi="Times New Roman" w:cs="Times New Roman"/>
          <w:kern w:val="2"/>
          <w:sz w:val="24"/>
          <w:szCs w:val="24"/>
          <w:lang w:val="pl-PL"/>
        </w:rPr>
        <w:br/>
        <w:t xml:space="preserve">w okresie pomiędzy 15 października a 28 lutego oraz utrzymywanie </w:t>
      </w:r>
      <w:r w:rsidRPr="00E632D6">
        <w:rPr>
          <w:rFonts w:ascii="Times New Roman" w:hAnsi="Times New Roman" w:cs="Times New Roman"/>
          <w:kern w:val="2"/>
          <w:sz w:val="24"/>
          <w:szCs w:val="24"/>
          <w:lang w:val="pl-PL"/>
        </w:rPr>
        <w:br/>
      </w:r>
      <w:r w:rsidRPr="00E632D6">
        <w:rPr>
          <w:rFonts w:ascii="Times New Roman" w:hAnsi="Times New Roman" w:cs="Times New Roman"/>
          <w:kern w:val="2"/>
          <w:sz w:val="24"/>
          <w:szCs w:val="24"/>
          <w:lang w:val="pl-PL"/>
        </w:rPr>
        <w:lastRenderedPageBreak/>
        <w:t>we właściwym stanie technicznym, zapewniającym możliwość zasiedlenia skrzynek przez ptaki.</w:t>
      </w:r>
    </w:p>
    <w:p w14:paraId="1AA4F534" w14:textId="23395598" w:rsidR="00E632D6" w:rsidRPr="00E632D6" w:rsidRDefault="00E632D6" w:rsidP="009742A6">
      <w:pPr>
        <w:pStyle w:val="Akapitzlist"/>
        <w:widowControl/>
        <w:numPr>
          <w:ilvl w:val="0"/>
          <w:numId w:val="34"/>
        </w:numPr>
        <w:spacing w:after="0" w:line="360" w:lineRule="auto"/>
        <w:contextualSpacing/>
        <w:jc w:val="both"/>
        <w:textAlignment w:val="auto"/>
        <w:rPr>
          <w:rFonts w:ascii="Times New Roman" w:eastAsiaTheme="minorHAnsi" w:hAnsi="Times New Roman" w:cs="Times New Roman"/>
          <w:sz w:val="24"/>
          <w:szCs w:val="24"/>
          <w:lang w:val="pl-PL"/>
        </w:rPr>
      </w:pPr>
      <w:r w:rsidRPr="00E632D6">
        <w:rPr>
          <w:rFonts w:ascii="Times New Roman" w:eastAsiaTheme="minorHAnsi" w:hAnsi="Times New Roman" w:cs="Times New Roman"/>
          <w:sz w:val="24"/>
          <w:szCs w:val="24"/>
          <w:lang w:val="pl-PL"/>
        </w:rPr>
        <w:t>Drzewa i krzewy, które nie podlegają wycince</w:t>
      </w:r>
      <w:r w:rsidR="00C20597">
        <w:rPr>
          <w:rFonts w:ascii="Times New Roman" w:eastAsiaTheme="minorHAnsi" w:hAnsi="Times New Roman" w:cs="Times New Roman"/>
          <w:sz w:val="24"/>
          <w:szCs w:val="24"/>
          <w:lang w:val="pl-PL"/>
        </w:rPr>
        <w:t>,</w:t>
      </w:r>
      <w:r w:rsidRPr="00E632D6">
        <w:rPr>
          <w:rFonts w:ascii="Times New Roman" w:eastAsiaTheme="minorHAnsi" w:hAnsi="Times New Roman" w:cs="Times New Roman"/>
          <w:sz w:val="24"/>
          <w:szCs w:val="24"/>
          <w:lang w:val="pl-PL"/>
        </w:rPr>
        <w:t xml:space="preserve"> a pozostają w zasięgu oddziaływania inwestycji na etapie budowy zabezpieczyć przed:</w:t>
      </w:r>
    </w:p>
    <w:p w14:paraId="0361C751" w14:textId="2163109B" w:rsidR="00E632D6" w:rsidRPr="00E632D6" w:rsidRDefault="00E632D6" w:rsidP="009742A6">
      <w:pPr>
        <w:pStyle w:val="Akapitzlist"/>
        <w:widowControl/>
        <w:numPr>
          <w:ilvl w:val="0"/>
          <w:numId w:val="5"/>
        </w:numPr>
        <w:spacing w:after="0" w:line="360" w:lineRule="auto"/>
        <w:contextualSpacing/>
        <w:jc w:val="both"/>
        <w:textAlignment w:val="auto"/>
        <w:rPr>
          <w:rFonts w:ascii="Times New Roman" w:eastAsiaTheme="minorHAnsi" w:hAnsi="Times New Roman" w:cs="Times New Roman"/>
          <w:sz w:val="24"/>
          <w:szCs w:val="24"/>
          <w:lang w:val="pl-PL"/>
        </w:rPr>
      </w:pPr>
      <w:r w:rsidRPr="00E632D6">
        <w:rPr>
          <w:rFonts w:ascii="Times New Roman" w:eastAsiaTheme="minorHAnsi" w:hAnsi="Times New Roman" w:cs="Times New Roman"/>
          <w:sz w:val="24"/>
          <w:szCs w:val="24"/>
          <w:lang w:val="pl-PL"/>
        </w:rPr>
        <w:t xml:space="preserve">możliwością mechanicznego uszkodzenia, np. poprzez odeskowanie pni drzew i wygrodzenie krzewów </w:t>
      </w:r>
      <w:r w:rsidRPr="00E632D6">
        <w:rPr>
          <w:rFonts w:ascii="Times New Roman" w:eastAsia="Arial Unicode MS" w:hAnsi="Times New Roman" w:cs="Times New Roman"/>
          <w:kern w:val="2"/>
          <w:sz w:val="24"/>
          <w:szCs w:val="24"/>
          <w:lang w:val="pl-PL"/>
        </w:rPr>
        <w:t xml:space="preserve">oraz podwiązywanie kolidujących gałęzi </w:t>
      </w:r>
      <w:r>
        <w:rPr>
          <w:rFonts w:ascii="Times New Roman" w:eastAsia="Arial Unicode MS" w:hAnsi="Times New Roman" w:cs="Times New Roman"/>
          <w:kern w:val="2"/>
          <w:sz w:val="24"/>
          <w:szCs w:val="24"/>
          <w:lang w:val="pl-PL"/>
        </w:rPr>
        <w:br/>
      </w:r>
      <w:r w:rsidRPr="00E632D6">
        <w:rPr>
          <w:rFonts w:ascii="Times New Roman" w:eastAsia="Arial Unicode MS" w:hAnsi="Times New Roman" w:cs="Times New Roman"/>
          <w:kern w:val="2"/>
          <w:sz w:val="24"/>
          <w:szCs w:val="24"/>
          <w:lang w:val="pl-PL"/>
        </w:rPr>
        <w:t>lub ewentualnie wygrodzenie skupisk drzew i ich oznakowanie,</w:t>
      </w:r>
    </w:p>
    <w:p w14:paraId="54BC8EDE" w14:textId="00EF82E1" w:rsidR="00E632D6" w:rsidRPr="00E632D6" w:rsidRDefault="00E632D6" w:rsidP="009742A6">
      <w:pPr>
        <w:pStyle w:val="Akapitzlist"/>
        <w:widowControl/>
        <w:numPr>
          <w:ilvl w:val="0"/>
          <w:numId w:val="5"/>
        </w:numPr>
        <w:spacing w:after="0" w:line="360" w:lineRule="auto"/>
        <w:contextualSpacing/>
        <w:jc w:val="both"/>
        <w:textAlignment w:val="auto"/>
        <w:rPr>
          <w:rFonts w:ascii="Times New Roman" w:eastAsiaTheme="minorHAnsi" w:hAnsi="Times New Roman" w:cs="Times New Roman"/>
          <w:sz w:val="24"/>
          <w:szCs w:val="24"/>
          <w:lang w:val="pl-PL"/>
        </w:rPr>
      </w:pPr>
      <w:r w:rsidRPr="00E632D6">
        <w:rPr>
          <w:rFonts w:ascii="Times New Roman" w:eastAsiaTheme="minorHAnsi" w:hAnsi="Times New Roman" w:cs="Times New Roman"/>
          <w:sz w:val="24"/>
          <w:szCs w:val="24"/>
          <w:lang w:val="pl-PL"/>
        </w:rPr>
        <w:t xml:space="preserve">mechanicznym uszkodzeniem bryły korzeniowej poprzez prowadzenie prac </w:t>
      </w:r>
      <w:r w:rsidRPr="00E632D6">
        <w:rPr>
          <w:rFonts w:ascii="Times New Roman" w:eastAsiaTheme="minorHAnsi" w:hAnsi="Times New Roman" w:cs="Times New Roman"/>
          <w:sz w:val="24"/>
          <w:szCs w:val="24"/>
          <w:lang w:val="pl-PL"/>
        </w:rPr>
        <w:br/>
        <w:t xml:space="preserve">w bezpośrednim sąsiedztwie systemów korzeniowych drzew i krzewów </w:t>
      </w:r>
      <w:r w:rsidRPr="00E632D6">
        <w:rPr>
          <w:rFonts w:ascii="Times New Roman" w:eastAsiaTheme="minorHAnsi" w:hAnsi="Times New Roman" w:cs="Times New Roman"/>
          <w:sz w:val="24"/>
          <w:szCs w:val="24"/>
          <w:lang w:val="pl-PL"/>
        </w:rPr>
        <w:br/>
        <w:t>w sposób ręczny, o ile pozwala na to technologia prac. Powstałe ewentualne uszkodzenia mechaniczne pni i korzeni zabezpieczyć preparatem grzybobójczym,</w:t>
      </w:r>
    </w:p>
    <w:p w14:paraId="42E8E1EE" w14:textId="69A3E48D" w:rsidR="00E632D6" w:rsidRPr="00C20597" w:rsidRDefault="00E632D6" w:rsidP="00C20597">
      <w:pPr>
        <w:pStyle w:val="Akapitzlist"/>
        <w:widowControl/>
        <w:numPr>
          <w:ilvl w:val="0"/>
          <w:numId w:val="5"/>
        </w:numPr>
        <w:spacing w:after="0" w:line="360" w:lineRule="auto"/>
        <w:contextualSpacing/>
        <w:jc w:val="both"/>
        <w:textAlignment w:val="auto"/>
        <w:rPr>
          <w:rFonts w:ascii="Times New Roman" w:eastAsiaTheme="minorHAnsi" w:hAnsi="Times New Roman" w:cs="Times New Roman"/>
          <w:sz w:val="24"/>
          <w:szCs w:val="24"/>
          <w:lang w:val="pl-PL"/>
        </w:rPr>
      </w:pPr>
      <w:r w:rsidRPr="00E632D6">
        <w:rPr>
          <w:rFonts w:ascii="Times New Roman" w:eastAsiaTheme="minorHAnsi" w:hAnsi="Times New Roman" w:cs="Times New Roman"/>
          <w:sz w:val="24"/>
          <w:szCs w:val="24"/>
          <w:lang w:val="pl-PL"/>
        </w:rPr>
        <w:t xml:space="preserve">przesuszeniem systemu korzeniowego poprzez jak najszybsze zasypywanie </w:t>
      </w:r>
      <w:r w:rsidRPr="00C20597">
        <w:rPr>
          <w:rFonts w:ascii="Times New Roman" w:eastAsiaTheme="minorHAnsi" w:hAnsi="Times New Roman" w:cs="Times New Roman"/>
          <w:sz w:val="24"/>
          <w:szCs w:val="24"/>
          <w:lang w:val="pl-PL"/>
        </w:rPr>
        <w:t>wyko</w:t>
      </w:r>
      <w:r w:rsidR="00C20597" w:rsidRPr="00C20597">
        <w:rPr>
          <w:rFonts w:ascii="Times New Roman" w:eastAsiaTheme="minorHAnsi" w:hAnsi="Times New Roman" w:cs="Times New Roman"/>
          <w:sz w:val="24"/>
          <w:szCs w:val="24"/>
          <w:lang w:val="pl-PL"/>
        </w:rPr>
        <w:t>pów w obrębie bryły korzeniowej.</w:t>
      </w:r>
    </w:p>
    <w:p w14:paraId="08236BD7" w14:textId="77777777" w:rsidR="00C20597" w:rsidRPr="00C20597" w:rsidRDefault="00C20597" w:rsidP="00C20597">
      <w:pPr>
        <w:pStyle w:val="Akapitzlist"/>
        <w:widowControl/>
        <w:numPr>
          <w:ilvl w:val="0"/>
          <w:numId w:val="34"/>
        </w:numPr>
        <w:spacing w:line="360" w:lineRule="auto"/>
        <w:contextualSpacing/>
        <w:jc w:val="both"/>
        <w:textAlignment w:val="auto"/>
        <w:rPr>
          <w:rFonts w:ascii="Times New Roman" w:eastAsiaTheme="minorHAnsi" w:hAnsi="Times New Roman" w:cs="Times New Roman"/>
          <w:sz w:val="24"/>
          <w:szCs w:val="24"/>
          <w:lang w:val="pl-PL"/>
        </w:rPr>
      </w:pPr>
      <w:r w:rsidRPr="00C20597">
        <w:rPr>
          <w:rFonts w:ascii="Times New Roman" w:eastAsia="Arial Unicode MS" w:hAnsi="Times New Roman" w:cs="Times New Roman"/>
          <w:kern w:val="2"/>
          <w:sz w:val="24"/>
          <w:szCs w:val="24"/>
          <w:lang w:val="pl-PL"/>
        </w:rPr>
        <w:t>W</w:t>
      </w:r>
      <w:r w:rsidR="00E632D6" w:rsidRPr="00C20597">
        <w:rPr>
          <w:rFonts w:ascii="Times New Roman" w:eastAsia="Arial Unicode MS" w:hAnsi="Times New Roman" w:cs="Times New Roman"/>
          <w:kern w:val="2"/>
          <w:sz w:val="24"/>
          <w:szCs w:val="24"/>
          <w:lang w:val="pl-PL"/>
        </w:rPr>
        <w:t xml:space="preserve"> przypadku konieczności podniesienia poziomu gruntu o więcej niż 30 cm </w:t>
      </w:r>
      <w:r w:rsidR="00E632D6" w:rsidRPr="00C20597">
        <w:rPr>
          <w:rFonts w:ascii="Times New Roman" w:eastAsia="Arial Unicode MS" w:hAnsi="Times New Roman" w:cs="Times New Roman"/>
          <w:kern w:val="2"/>
          <w:sz w:val="24"/>
          <w:szCs w:val="24"/>
          <w:lang w:val="pl-PL"/>
        </w:rPr>
        <w:br/>
        <w:t>w zasięgu rzutu korony drzew wykonać warstwę drenażowo-napowietrzającą</w:t>
      </w:r>
      <w:r w:rsidRPr="00C20597">
        <w:rPr>
          <w:rFonts w:ascii="Times New Roman" w:eastAsia="Arial Unicode MS" w:hAnsi="Times New Roman" w:cs="Times New Roman"/>
          <w:kern w:val="2"/>
          <w:sz w:val="24"/>
          <w:szCs w:val="24"/>
          <w:lang w:val="pl-PL"/>
        </w:rPr>
        <w:t>.</w:t>
      </w:r>
    </w:p>
    <w:p w14:paraId="7720CDA7" w14:textId="320E75D3" w:rsidR="00E632D6" w:rsidRPr="00C20597" w:rsidRDefault="00C20597" w:rsidP="00C20597">
      <w:pPr>
        <w:pStyle w:val="Akapitzlist"/>
        <w:widowControl/>
        <w:numPr>
          <w:ilvl w:val="0"/>
          <w:numId w:val="34"/>
        </w:numPr>
        <w:spacing w:line="360" w:lineRule="auto"/>
        <w:contextualSpacing/>
        <w:jc w:val="both"/>
        <w:textAlignment w:val="auto"/>
        <w:rPr>
          <w:rFonts w:ascii="Times New Roman" w:eastAsiaTheme="minorHAnsi" w:hAnsi="Times New Roman" w:cs="Times New Roman"/>
          <w:sz w:val="24"/>
          <w:szCs w:val="24"/>
          <w:lang w:val="pl-PL"/>
        </w:rPr>
      </w:pPr>
      <w:r w:rsidRPr="00C20597">
        <w:rPr>
          <w:rFonts w:ascii="Times New Roman" w:eastAsia="Arial Unicode MS" w:hAnsi="Times New Roman" w:cs="Times New Roman"/>
          <w:kern w:val="2"/>
          <w:sz w:val="24"/>
          <w:szCs w:val="24"/>
          <w:lang w:val="pl-PL"/>
        </w:rPr>
        <w:t>N</w:t>
      </w:r>
      <w:r w:rsidR="00E632D6" w:rsidRPr="00C20597">
        <w:rPr>
          <w:rFonts w:ascii="Times New Roman" w:eastAsiaTheme="minorHAnsi" w:hAnsi="Times New Roman" w:cs="Times New Roman"/>
          <w:sz w:val="24"/>
          <w:szCs w:val="24"/>
          <w:lang w:val="pl-PL"/>
        </w:rPr>
        <w:t>ie organizować zaplecza budowy lub miejsc postoju maszyn i składowania materiałów w zasięgu rzutu koron drzew.</w:t>
      </w:r>
    </w:p>
    <w:p w14:paraId="10EF9084" w14:textId="77777777" w:rsidR="0011194A" w:rsidRPr="00AC1C30" w:rsidRDefault="0011194A" w:rsidP="0011194A">
      <w:pPr>
        <w:pStyle w:val="Akapitzlist"/>
        <w:widowControl/>
        <w:spacing w:after="0" w:line="360" w:lineRule="auto"/>
        <w:ind w:left="1500"/>
        <w:jc w:val="both"/>
        <w:textAlignment w:val="auto"/>
        <w:rPr>
          <w:rFonts w:ascii="Times New Roman" w:hAnsi="Times New Roman" w:cs="Times New Roman"/>
          <w:color w:val="FF0000"/>
          <w:sz w:val="24"/>
          <w:szCs w:val="24"/>
          <w:lang w:val="pl-PL"/>
        </w:rPr>
      </w:pPr>
    </w:p>
    <w:p w14:paraId="5E081C59" w14:textId="483588F7" w:rsidR="00177BE4" w:rsidRPr="00032BD1" w:rsidRDefault="000C21C1" w:rsidP="00C950B1">
      <w:pPr>
        <w:widowControl/>
        <w:numPr>
          <w:ilvl w:val="0"/>
          <w:numId w:val="1"/>
        </w:numPr>
        <w:spacing w:line="360" w:lineRule="auto"/>
        <w:ind w:left="714" w:hanging="357"/>
        <w:jc w:val="both"/>
        <w:textAlignment w:val="auto"/>
        <w:rPr>
          <w:rFonts w:eastAsia="Times New Roman" w:cs="Times New Roman"/>
          <w:lang w:eastAsia="ar-SA"/>
        </w:rPr>
      </w:pPr>
      <w:r w:rsidRPr="00032BD1">
        <w:rPr>
          <w:rFonts w:cs="Times New Roman"/>
        </w:rPr>
        <w:t xml:space="preserve">Wymagania dotyczące ochrony środowiska konieczne do uwzględnienia </w:t>
      </w:r>
      <w:r w:rsidR="00C25734" w:rsidRPr="00032BD1">
        <w:rPr>
          <w:rFonts w:cs="Times New Roman"/>
        </w:rPr>
        <w:br/>
      </w:r>
      <w:r w:rsidRPr="00032BD1">
        <w:rPr>
          <w:rFonts w:cs="Times New Roman"/>
        </w:rPr>
        <w:t xml:space="preserve">w dokumentacji wymaganej do wydania decyzji, o których mowa w art. 72 ust. 1, </w:t>
      </w:r>
      <w:r w:rsidR="00C25734" w:rsidRPr="00032BD1">
        <w:rPr>
          <w:rFonts w:cs="Times New Roman"/>
        </w:rPr>
        <w:br/>
      </w:r>
      <w:r w:rsidRPr="00032BD1">
        <w:rPr>
          <w:rFonts w:cs="Times New Roman"/>
        </w:rPr>
        <w:t>w szczególności</w:t>
      </w:r>
      <w:r w:rsidR="00C25734" w:rsidRPr="00032BD1">
        <w:rPr>
          <w:rFonts w:cs="Times New Roman"/>
        </w:rPr>
        <w:t xml:space="preserve"> </w:t>
      </w:r>
      <w:r w:rsidRPr="00032BD1">
        <w:rPr>
          <w:rFonts w:cs="Times New Roman"/>
        </w:rPr>
        <w:t>w projekcie zagospodarowania działki lub terenu lub projekcie architektoniczno-budowlanym, w przypadku decyzji, o których mowa w art. 72 ust. 1 pkt 1, 10, 14, 18, 23, 26 i 27</w:t>
      </w:r>
      <w:r w:rsidR="00321C5C" w:rsidRPr="00032BD1">
        <w:rPr>
          <w:rFonts w:cs="Times New Roman"/>
          <w:shd w:val="clear" w:color="auto" w:fill="FFFFFF"/>
        </w:rPr>
        <w:t>:</w:t>
      </w:r>
    </w:p>
    <w:p w14:paraId="3B1C7CAA" w14:textId="77777777" w:rsidR="00032BD1" w:rsidRPr="00032BD1" w:rsidRDefault="00032BD1" w:rsidP="009742A6">
      <w:pPr>
        <w:pStyle w:val="Akapitzlist"/>
        <w:widowControl/>
        <w:numPr>
          <w:ilvl w:val="0"/>
          <w:numId w:val="7"/>
        </w:numPr>
        <w:spacing w:line="360" w:lineRule="auto"/>
        <w:contextualSpacing/>
        <w:jc w:val="both"/>
        <w:textAlignment w:val="auto"/>
        <w:rPr>
          <w:rFonts w:ascii="Times New Roman" w:hAnsi="Times New Roman" w:cs="Times New Roman"/>
          <w:bCs/>
          <w:kern w:val="3"/>
          <w:sz w:val="24"/>
          <w:szCs w:val="24"/>
          <w:lang w:val="pl-PL"/>
        </w:rPr>
      </w:pPr>
      <w:r w:rsidRPr="00032BD1">
        <w:rPr>
          <w:rFonts w:ascii="Times New Roman" w:hAnsi="Times New Roman" w:cs="Times New Roman"/>
          <w:bCs/>
          <w:kern w:val="3"/>
          <w:sz w:val="24"/>
          <w:szCs w:val="24"/>
          <w:lang w:val="pl-PL"/>
        </w:rPr>
        <w:t>Strumień gazów odlotowych</w:t>
      </w:r>
      <w:r w:rsidRPr="00032BD1">
        <w:rPr>
          <w:rFonts w:ascii="Times New Roman" w:eastAsia="Calibri" w:hAnsi="Times New Roman" w:cs="Times New Roman"/>
          <w:sz w:val="24"/>
          <w:szCs w:val="24"/>
          <w:lang w:val="pl-PL" w:eastAsia="en-US"/>
        </w:rPr>
        <w:t xml:space="preserve"> - </w:t>
      </w:r>
      <w:r w:rsidRPr="00032BD1">
        <w:rPr>
          <w:rFonts w:ascii="Times New Roman" w:hAnsi="Times New Roman" w:cs="Times New Roman"/>
          <w:bCs/>
          <w:kern w:val="3"/>
          <w:sz w:val="24"/>
          <w:szCs w:val="24"/>
          <w:lang w:val="pl-PL"/>
        </w:rPr>
        <w:t xml:space="preserve">produktów termicznego przekształcania odpadów, kierować do kilkustopniowego układu oczyszczania spalin, a następnie odprowadzać do powietrza poprzez otwarty komin (emitor ITPO-1) o wysokości minimum 60 m </w:t>
      </w:r>
      <w:r w:rsidRPr="00032BD1">
        <w:rPr>
          <w:rFonts w:ascii="Times New Roman" w:hAnsi="Times New Roman" w:cs="Times New Roman"/>
          <w:bCs/>
          <w:kern w:val="3"/>
          <w:sz w:val="24"/>
          <w:szCs w:val="24"/>
          <w:lang w:val="pl-PL"/>
        </w:rPr>
        <w:br/>
        <w:t>i maksymalnej średnicy wewnętrznej na wylocie 1,32 m.</w:t>
      </w:r>
    </w:p>
    <w:p w14:paraId="18C200F8" w14:textId="1D708DE1" w:rsidR="00032BD1" w:rsidRPr="00032BD1" w:rsidRDefault="00032BD1" w:rsidP="009742A6">
      <w:pPr>
        <w:pStyle w:val="Akapitzlist"/>
        <w:widowControl/>
        <w:numPr>
          <w:ilvl w:val="0"/>
          <w:numId w:val="7"/>
        </w:numPr>
        <w:spacing w:line="360" w:lineRule="auto"/>
        <w:contextualSpacing/>
        <w:jc w:val="both"/>
        <w:textAlignment w:val="auto"/>
        <w:rPr>
          <w:rFonts w:ascii="Times New Roman" w:hAnsi="Times New Roman" w:cs="Times New Roman"/>
          <w:bCs/>
          <w:kern w:val="3"/>
          <w:sz w:val="24"/>
          <w:szCs w:val="24"/>
          <w:lang w:val="pl-PL"/>
        </w:rPr>
      </w:pPr>
      <w:r w:rsidRPr="00032BD1">
        <w:rPr>
          <w:rFonts w:ascii="Times New Roman" w:hAnsi="Times New Roman" w:cs="Times New Roman"/>
          <w:bCs/>
          <w:kern w:val="3"/>
          <w:sz w:val="24"/>
          <w:szCs w:val="24"/>
          <w:lang w:val="pl-PL"/>
        </w:rPr>
        <w:t xml:space="preserve">Zastosować minimum następujące metody redukcji zanieczyszczeń w spalinach </w:t>
      </w:r>
      <w:r>
        <w:rPr>
          <w:rFonts w:ascii="Times New Roman" w:hAnsi="Times New Roman" w:cs="Times New Roman"/>
          <w:bCs/>
          <w:kern w:val="3"/>
          <w:sz w:val="24"/>
          <w:szCs w:val="24"/>
          <w:lang w:val="pl-PL"/>
        </w:rPr>
        <w:br/>
      </w:r>
      <w:r w:rsidRPr="00032BD1">
        <w:rPr>
          <w:rFonts w:ascii="Times New Roman" w:hAnsi="Times New Roman" w:cs="Times New Roman"/>
          <w:bCs/>
          <w:kern w:val="3"/>
          <w:sz w:val="24"/>
          <w:szCs w:val="24"/>
          <w:lang w:val="pl-PL"/>
        </w:rPr>
        <w:t xml:space="preserve">z procesu termicznego przekształcania odpadów: </w:t>
      </w:r>
    </w:p>
    <w:p w14:paraId="593312CF" w14:textId="77777777" w:rsidR="00032BD1" w:rsidRPr="00032BD1" w:rsidRDefault="00032BD1" w:rsidP="009742A6">
      <w:pPr>
        <w:pStyle w:val="Akapitzlist"/>
        <w:widowControl/>
        <w:numPr>
          <w:ilvl w:val="0"/>
          <w:numId w:val="8"/>
        </w:numPr>
        <w:spacing w:line="360" w:lineRule="auto"/>
        <w:contextualSpacing/>
        <w:jc w:val="both"/>
        <w:textAlignment w:val="auto"/>
        <w:rPr>
          <w:rFonts w:ascii="Times New Roman" w:hAnsi="Times New Roman" w:cs="Times New Roman"/>
          <w:bCs/>
          <w:kern w:val="3"/>
          <w:sz w:val="24"/>
          <w:szCs w:val="24"/>
          <w:lang w:val="pl-PL"/>
        </w:rPr>
      </w:pPr>
      <w:r w:rsidRPr="00032BD1">
        <w:rPr>
          <w:rFonts w:ascii="Times New Roman" w:hAnsi="Times New Roman" w:cs="Times New Roman"/>
          <w:bCs/>
          <w:kern w:val="3"/>
          <w:sz w:val="24"/>
          <w:szCs w:val="24"/>
          <w:lang w:val="pl-PL"/>
        </w:rPr>
        <w:t xml:space="preserve">pyły – filtr workowy, </w:t>
      </w:r>
    </w:p>
    <w:p w14:paraId="27435037" w14:textId="77777777" w:rsidR="00032BD1" w:rsidRPr="00032BD1" w:rsidRDefault="00032BD1" w:rsidP="009742A6">
      <w:pPr>
        <w:pStyle w:val="Akapitzlist"/>
        <w:widowControl/>
        <w:numPr>
          <w:ilvl w:val="0"/>
          <w:numId w:val="8"/>
        </w:numPr>
        <w:spacing w:line="360" w:lineRule="auto"/>
        <w:contextualSpacing/>
        <w:jc w:val="both"/>
        <w:textAlignment w:val="auto"/>
        <w:rPr>
          <w:rFonts w:ascii="Times New Roman" w:hAnsi="Times New Roman" w:cs="Times New Roman"/>
          <w:bCs/>
          <w:kern w:val="3"/>
          <w:sz w:val="24"/>
          <w:szCs w:val="24"/>
          <w:lang w:val="pl-PL"/>
        </w:rPr>
      </w:pPr>
      <w:r w:rsidRPr="00032BD1">
        <w:rPr>
          <w:rFonts w:ascii="Times New Roman" w:hAnsi="Times New Roman" w:cs="Times New Roman"/>
          <w:bCs/>
          <w:kern w:val="3"/>
          <w:sz w:val="24"/>
          <w:szCs w:val="24"/>
          <w:lang w:val="pl-PL"/>
        </w:rPr>
        <w:t>SO</w:t>
      </w:r>
      <w:r w:rsidRPr="00032BD1">
        <w:rPr>
          <w:rFonts w:ascii="Times New Roman" w:hAnsi="Times New Roman" w:cs="Times New Roman"/>
          <w:bCs/>
          <w:kern w:val="3"/>
          <w:sz w:val="24"/>
          <w:szCs w:val="24"/>
          <w:vertAlign w:val="subscript"/>
          <w:lang w:val="pl-PL"/>
        </w:rPr>
        <w:t>2</w:t>
      </w:r>
      <w:r w:rsidRPr="00032BD1">
        <w:rPr>
          <w:rFonts w:ascii="Times New Roman" w:hAnsi="Times New Roman" w:cs="Times New Roman"/>
          <w:bCs/>
          <w:kern w:val="3"/>
          <w:sz w:val="24"/>
          <w:szCs w:val="24"/>
          <w:lang w:val="pl-PL"/>
        </w:rPr>
        <w:t>, HCl, HF – usuwanie kwaśnych zanieczyszczeń poprzez dozowanie wodorotlenku wapnia (Ca(OH)</w:t>
      </w:r>
      <w:r w:rsidRPr="00032BD1">
        <w:rPr>
          <w:rFonts w:ascii="Times New Roman" w:hAnsi="Times New Roman" w:cs="Times New Roman"/>
          <w:bCs/>
          <w:kern w:val="3"/>
          <w:sz w:val="24"/>
          <w:szCs w:val="24"/>
          <w:vertAlign w:val="subscript"/>
          <w:lang w:val="pl-PL"/>
        </w:rPr>
        <w:t>2</w:t>
      </w:r>
      <w:r w:rsidRPr="00032BD1">
        <w:rPr>
          <w:rFonts w:ascii="Times New Roman" w:hAnsi="Times New Roman" w:cs="Times New Roman"/>
          <w:bCs/>
          <w:kern w:val="3"/>
          <w:sz w:val="24"/>
          <w:szCs w:val="24"/>
          <w:lang w:val="pl-PL"/>
        </w:rPr>
        <w:t xml:space="preserve">) wraz z recyrkulacją reagentów i dozowaniem wody, </w:t>
      </w:r>
    </w:p>
    <w:p w14:paraId="64A57270" w14:textId="77777777" w:rsidR="00032BD1" w:rsidRPr="00032BD1" w:rsidRDefault="00032BD1" w:rsidP="009742A6">
      <w:pPr>
        <w:pStyle w:val="Akapitzlist"/>
        <w:widowControl/>
        <w:numPr>
          <w:ilvl w:val="0"/>
          <w:numId w:val="8"/>
        </w:numPr>
        <w:spacing w:line="360" w:lineRule="auto"/>
        <w:contextualSpacing/>
        <w:jc w:val="both"/>
        <w:textAlignment w:val="auto"/>
        <w:rPr>
          <w:rFonts w:ascii="Times New Roman" w:hAnsi="Times New Roman" w:cs="Times New Roman"/>
          <w:bCs/>
          <w:kern w:val="3"/>
          <w:sz w:val="24"/>
          <w:szCs w:val="24"/>
          <w:lang w:val="pl-PL"/>
        </w:rPr>
      </w:pPr>
      <w:r w:rsidRPr="00032BD1">
        <w:rPr>
          <w:rFonts w:ascii="Times New Roman" w:hAnsi="Times New Roman" w:cs="Times New Roman"/>
          <w:bCs/>
          <w:kern w:val="3"/>
          <w:sz w:val="24"/>
          <w:szCs w:val="24"/>
          <w:lang w:val="pl-PL"/>
        </w:rPr>
        <w:lastRenderedPageBreak/>
        <w:t xml:space="preserve">metale ciężkie oraz LZO i PCDD/F – dozowanie węgla aktywnego, </w:t>
      </w:r>
    </w:p>
    <w:p w14:paraId="1F910A48" w14:textId="34552EFC" w:rsidR="00032BD1" w:rsidRPr="00032BD1" w:rsidRDefault="00032BD1" w:rsidP="009742A6">
      <w:pPr>
        <w:pStyle w:val="Akapitzlist"/>
        <w:widowControl/>
        <w:numPr>
          <w:ilvl w:val="0"/>
          <w:numId w:val="8"/>
        </w:numPr>
        <w:spacing w:line="360" w:lineRule="auto"/>
        <w:contextualSpacing/>
        <w:jc w:val="both"/>
        <w:textAlignment w:val="auto"/>
        <w:rPr>
          <w:rFonts w:ascii="Times New Roman" w:hAnsi="Times New Roman" w:cs="Times New Roman"/>
          <w:bCs/>
          <w:kern w:val="3"/>
          <w:sz w:val="24"/>
          <w:szCs w:val="24"/>
          <w:lang w:val="pl-PL"/>
        </w:rPr>
      </w:pPr>
      <w:proofErr w:type="spellStart"/>
      <w:r w:rsidRPr="00032BD1">
        <w:rPr>
          <w:rFonts w:ascii="Times New Roman" w:hAnsi="Times New Roman" w:cs="Times New Roman"/>
          <w:bCs/>
          <w:kern w:val="3"/>
          <w:sz w:val="24"/>
          <w:szCs w:val="24"/>
          <w:lang w:val="pl-PL"/>
        </w:rPr>
        <w:t>NO</w:t>
      </w:r>
      <w:r w:rsidRPr="00032BD1">
        <w:rPr>
          <w:rFonts w:ascii="Times New Roman" w:hAnsi="Times New Roman" w:cs="Times New Roman"/>
          <w:bCs/>
          <w:kern w:val="3"/>
          <w:sz w:val="24"/>
          <w:szCs w:val="24"/>
          <w:vertAlign w:val="subscript"/>
          <w:lang w:val="pl-PL"/>
        </w:rPr>
        <w:t>x</w:t>
      </w:r>
      <w:proofErr w:type="spellEnd"/>
      <w:r w:rsidRPr="00032BD1">
        <w:rPr>
          <w:rFonts w:ascii="Times New Roman" w:hAnsi="Times New Roman" w:cs="Times New Roman"/>
          <w:bCs/>
          <w:kern w:val="3"/>
          <w:sz w:val="24"/>
          <w:szCs w:val="24"/>
          <w:lang w:val="pl-PL"/>
        </w:rPr>
        <w:t xml:space="preserve"> – metoda niekatalityczna SNCR z wykorzystaniem wody amoniakalnej oraz recyrkulacja spalin, dodatkowo metoda katalityczna SCR </w:t>
      </w:r>
      <w:r>
        <w:rPr>
          <w:rFonts w:ascii="Times New Roman" w:hAnsi="Times New Roman" w:cs="Times New Roman"/>
          <w:bCs/>
          <w:kern w:val="3"/>
          <w:sz w:val="24"/>
          <w:szCs w:val="24"/>
          <w:lang w:val="pl-PL"/>
        </w:rPr>
        <w:br/>
      </w:r>
      <w:r w:rsidRPr="00032BD1">
        <w:rPr>
          <w:rFonts w:ascii="Times New Roman" w:hAnsi="Times New Roman" w:cs="Times New Roman"/>
          <w:bCs/>
          <w:kern w:val="3"/>
          <w:sz w:val="24"/>
          <w:szCs w:val="24"/>
          <w:lang w:val="pl-PL"/>
        </w:rPr>
        <w:t>z wykorzystaniem wody amoniakalnej,</w:t>
      </w:r>
    </w:p>
    <w:p w14:paraId="0CFC0B66" w14:textId="6D563736" w:rsidR="00032BD1" w:rsidRPr="00032BD1" w:rsidRDefault="00032BD1" w:rsidP="009742A6">
      <w:pPr>
        <w:pStyle w:val="Akapitzlist"/>
        <w:widowControl/>
        <w:numPr>
          <w:ilvl w:val="0"/>
          <w:numId w:val="8"/>
        </w:numPr>
        <w:spacing w:line="360" w:lineRule="auto"/>
        <w:contextualSpacing/>
        <w:jc w:val="both"/>
        <w:textAlignment w:val="auto"/>
        <w:rPr>
          <w:rFonts w:ascii="Times New Roman" w:hAnsi="Times New Roman" w:cs="Times New Roman"/>
          <w:bCs/>
          <w:kern w:val="3"/>
          <w:sz w:val="24"/>
          <w:szCs w:val="24"/>
          <w:lang w:val="pl-PL"/>
        </w:rPr>
      </w:pPr>
      <w:r w:rsidRPr="00032BD1">
        <w:rPr>
          <w:rFonts w:ascii="Times New Roman" w:hAnsi="Times New Roman" w:cs="Times New Roman"/>
          <w:bCs/>
          <w:kern w:val="3"/>
          <w:sz w:val="24"/>
          <w:szCs w:val="24"/>
          <w:lang w:val="pl-PL"/>
        </w:rPr>
        <w:t>CO – optymalizacja procesu spalania i wykorzystanie powietrza wtórnego.</w:t>
      </w:r>
    </w:p>
    <w:p w14:paraId="40391FE3" w14:textId="77777777" w:rsidR="00032BD1" w:rsidRPr="00032BD1" w:rsidRDefault="00032BD1" w:rsidP="009742A6">
      <w:pPr>
        <w:pStyle w:val="Akapitzlist"/>
        <w:widowControl/>
        <w:numPr>
          <w:ilvl w:val="0"/>
          <w:numId w:val="7"/>
        </w:numPr>
        <w:spacing w:line="360" w:lineRule="auto"/>
        <w:contextualSpacing/>
        <w:jc w:val="both"/>
        <w:textAlignment w:val="auto"/>
        <w:rPr>
          <w:rFonts w:ascii="Times New Roman" w:hAnsi="Times New Roman" w:cs="Times New Roman"/>
          <w:bCs/>
          <w:kern w:val="3"/>
          <w:sz w:val="24"/>
          <w:szCs w:val="24"/>
          <w:lang w:val="pl-PL"/>
        </w:rPr>
      </w:pPr>
      <w:r w:rsidRPr="00032BD1">
        <w:rPr>
          <w:rFonts w:ascii="Times New Roman" w:hAnsi="Times New Roman" w:cs="Times New Roman"/>
          <w:bCs/>
          <w:kern w:val="3"/>
          <w:sz w:val="24"/>
          <w:szCs w:val="24"/>
          <w:lang w:val="pl-PL"/>
        </w:rPr>
        <w:t xml:space="preserve">Na kominie odprowadzającym strumień gazów odlotowych z instalacji termicznego przekształcania odpadów zainstalować system ciągłego pomiaru emisji zanieczyszczeń. </w:t>
      </w:r>
    </w:p>
    <w:p w14:paraId="1F38DFD7" w14:textId="77B7E8FF" w:rsidR="00032BD1" w:rsidRPr="00032BD1" w:rsidRDefault="00032BD1" w:rsidP="009742A6">
      <w:pPr>
        <w:pStyle w:val="Akapitzlist"/>
        <w:widowControl/>
        <w:numPr>
          <w:ilvl w:val="0"/>
          <w:numId w:val="7"/>
        </w:numPr>
        <w:spacing w:line="360" w:lineRule="auto"/>
        <w:contextualSpacing/>
        <w:jc w:val="both"/>
        <w:textAlignment w:val="auto"/>
        <w:rPr>
          <w:rFonts w:ascii="Times New Roman" w:hAnsi="Times New Roman" w:cs="Times New Roman"/>
          <w:bCs/>
          <w:kern w:val="3"/>
          <w:sz w:val="24"/>
          <w:szCs w:val="24"/>
          <w:lang w:val="pl-PL"/>
        </w:rPr>
      </w:pPr>
      <w:r w:rsidRPr="00032BD1">
        <w:rPr>
          <w:rFonts w:ascii="Times New Roman" w:hAnsi="Times New Roman" w:cs="Times New Roman"/>
          <w:bCs/>
          <w:kern w:val="3"/>
          <w:sz w:val="24"/>
          <w:szCs w:val="24"/>
          <w:lang w:val="pl-PL"/>
        </w:rPr>
        <w:t xml:space="preserve">Projektowane dwa zasobniki odpadów procesowych (lotnego popiołu i pozostałości </w:t>
      </w:r>
      <w:r>
        <w:rPr>
          <w:rFonts w:ascii="Times New Roman" w:hAnsi="Times New Roman" w:cs="Times New Roman"/>
          <w:bCs/>
          <w:kern w:val="3"/>
          <w:sz w:val="24"/>
          <w:szCs w:val="24"/>
          <w:lang w:val="pl-PL"/>
        </w:rPr>
        <w:br/>
      </w:r>
      <w:r w:rsidRPr="00032BD1">
        <w:rPr>
          <w:rFonts w:ascii="Times New Roman" w:hAnsi="Times New Roman" w:cs="Times New Roman"/>
          <w:bCs/>
          <w:kern w:val="3"/>
          <w:sz w:val="24"/>
          <w:szCs w:val="24"/>
          <w:lang w:val="pl-PL"/>
        </w:rPr>
        <w:t>z oczyszczania spalin)</w:t>
      </w:r>
      <w:r w:rsidR="004217CA">
        <w:rPr>
          <w:rFonts w:ascii="Times New Roman" w:hAnsi="Times New Roman" w:cs="Times New Roman"/>
          <w:bCs/>
          <w:kern w:val="3"/>
          <w:sz w:val="24"/>
          <w:szCs w:val="24"/>
          <w:lang w:val="pl-PL"/>
        </w:rPr>
        <w:t>,</w:t>
      </w:r>
      <w:r w:rsidRPr="00032BD1">
        <w:rPr>
          <w:rFonts w:ascii="Times New Roman" w:hAnsi="Times New Roman" w:cs="Times New Roman"/>
          <w:bCs/>
          <w:kern w:val="3"/>
          <w:sz w:val="24"/>
          <w:szCs w:val="24"/>
          <w:lang w:val="pl-PL"/>
        </w:rPr>
        <w:t xml:space="preserve"> wyposażyć w filtry odpylające, gwarantujące dotrzymanie maksymalnego stężenia pyłu na wylocie filtrów odpylających nieprzekraczającego </w:t>
      </w:r>
      <w:r>
        <w:rPr>
          <w:rFonts w:ascii="Times New Roman" w:hAnsi="Times New Roman" w:cs="Times New Roman"/>
          <w:bCs/>
          <w:kern w:val="3"/>
          <w:sz w:val="24"/>
          <w:szCs w:val="24"/>
          <w:lang w:val="pl-PL"/>
        </w:rPr>
        <w:br/>
      </w:r>
      <w:r w:rsidRPr="00032BD1">
        <w:rPr>
          <w:rFonts w:ascii="Times New Roman" w:hAnsi="Times New Roman" w:cs="Times New Roman"/>
          <w:bCs/>
          <w:kern w:val="3"/>
          <w:sz w:val="24"/>
          <w:szCs w:val="24"/>
          <w:lang w:val="pl-PL"/>
        </w:rPr>
        <w:t>10 mg/Nm</w:t>
      </w:r>
      <w:r w:rsidRPr="00032BD1">
        <w:rPr>
          <w:rFonts w:ascii="Times New Roman" w:hAnsi="Times New Roman" w:cs="Times New Roman"/>
          <w:bCs/>
          <w:kern w:val="3"/>
          <w:sz w:val="24"/>
          <w:szCs w:val="24"/>
          <w:vertAlign w:val="superscript"/>
          <w:lang w:val="pl-PL"/>
        </w:rPr>
        <w:t>3</w:t>
      </w:r>
      <w:r w:rsidRPr="00032BD1">
        <w:rPr>
          <w:rFonts w:ascii="Times New Roman" w:hAnsi="Times New Roman" w:cs="Times New Roman"/>
          <w:bCs/>
          <w:kern w:val="3"/>
          <w:sz w:val="24"/>
          <w:szCs w:val="24"/>
          <w:lang w:val="pl-PL"/>
        </w:rPr>
        <w:t>.</w:t>
      </w:r>
    </w:p>
    <w:p w14:paraId="2BFAC041" w14:textId="3D66A76F" w:rsidR="00032BD1" w:rsidRPr="00032BD1" w:rsidRDefault="00032BD1" w:rsidP="009742A6">
      <w:pPr>
        <w:pStyle w:val="Akapitzlist"/>
        <w:widowControl/>
        <w:numPr>
          <w:ilvl w:val="0"/>
          <w:numId w:val="7"/>
        </w:numPr>
        <w:spacing w:line="360" w:lineRule="auto"/>
        <w:contextualSpacing/>
        <w:jc w:val="both"/>
        <w:textAlignment w:val="auto"/>
        <w:rPr>
          <w:rFonts w:ascii="Times New Roman" w:hAnsi="Times New Roman" w:cs="Times New Roman"/>
          <w:bCs/>
          <w:kern w:val="3"/>
          <w:sz w:val="24"/>
          <w:szCs w:val="24"/>
          <w:lang w:val="pl-PL"/>
        </w:rPr>
      </w:pPr>
      <w:r w:rsidRPr="00032BD1">
        <w:rPr>
          <w:rFonts w:ascii="Times New Roman" w:hAnsi="Times New Roman" w:cs="Times New Roman"/>
          <w:bCs/>
          <w:kern w:val="3"/>
          <w:sz w:val="24"/>
          <w:szCs w:val="24"/>
          <w:lang w:val="pl-PL"/>
        </w:rPr>
        <w:t xml:space="preserve">Przenośnik taśmowy żużla spod kotła (paleniska) do układu waloryzacji wykonać </w:t>
      </w:r>
      <w:r>
        <w:rPr>
          <w:rFonts w:ascii="Times New Roman" w:hAnsi="Times New Roman" w:cs="Times New Roman"/>
          <w:bCs/>
          <w:kern w:val="3"/>
          <w:sz w:val="24"/>
          <w:szCs w:val="24"/>
          <w:lang w:val="pl-PL"/>
        </w:rPr>
        <w:br/>
      </w:r>
      <w:r w:rsidRPr="00032BD1">
        <w:rPr>
          <w:rFonts w:ascii="Times New Roman" w:hAnsi="Times New Roman" w:cs="Times New Roman"/>
          <w:bCs/>
          <w:kern w:val="3"/>
          <w:sz w:val="24"/>
          <w:szCs w:val="24"/>
          <w:lang w:val="pl-PL"/>
        </w:rPr>
        <w:t xml:space="preserve">w formie zamkniętej, co ograniczy wpływ warunków atmosferycznych </w:t>
      </w:r>
      <w:r>
        <w:rPr>
          <w:rFonts w:ascii="Times New Roman" w:hAnsi="Times New Roman" w:cs="Times New Roman"/>
          <w:bCs/>
          <w:kern w:val="3"/>
          <w:sz w:val="24"/>
          <w:szCs w:val="24"/>
          <w:lang w:val="pl-PL"/>
        </w:rPr>
        <w:br/>
      </w:r>
      <w:r w:rsidRPr="00032BD1">
        <w:rPr>
          <w:rFonts w:ascii="Times New Roman" w:hAnsi="Times New Roman" w:cs="Times New Roman"/>
          <w:bCs/>
          <w:kern w:val="3"/>
          <w:sz w:val="24"/>
          <w:szCs w:val="24"/>
          <w:lang w:val="pl-PL"/>
        </w:rPr>
        <w:t xml:space="preserve">oraz niepożądane rozsypywanie żużla z przenośnika. </w:t>
      </w:r>
    </w:p>
    <w:p w14:paraId="3B4D65D4" w14:textId="3AC078D7" w:rsidR="00032BD1" w:rsidRPr="00032BD1" w:rsidRDefault="00032BD1" w:rsidP="009742A6">
      <w:pPr>
        <w:pStyle w:val="Akapitzlist"/>
        <w:widowControl/>
        <w:numPr>
          <w:ilvl w:val="0"/>
          <w:numId w:val="7"/>
        </w:numPr>
        <w:spacing w:line="360" w:lineRule="auto"/>
        <w:contextualSpacing/>
        <w:jc w:val="both"/>
        <w:textAlignment w:val="auto"/>
        <w:rPr>
          <w:rFonts w:ascii="Times New Roman" w:hAnsi="Times New Roman" w:cs="Times New Roman"/>
          <w:bCs/>
          <w:kern w:val="3"/>
          <w:sz w:val="24"/>
          <w:szCs w:val="24"/>
          <w:lang w:val="pl-PL"/>
        </w:rPr>
      </w:pPr>
      <w:r w:rsidRPr="00032BD1">
        <w:rPr>
          <w:rFonts w:ascii="Times New Roman" w:hAnsi="Times New Roman" w:cs="Times New Roman"/>
          <w:bCs/>
          <w:kern w:val="3"/>
          <w:sz w:val="24"/>
          <w:szCs w:val="24"/>
          <w:lang w:val="pl-PL"/>
        </w:rPr>
        <w:t xml:space="preserve">W miejscu prowadzenia procesu waloryzacji żużla zainstalować odciąg powietrza </w:t>
      </w:r>
      <w:r>
        <w:rPr>
          <w:rFonts w:ascii="Times New Roman" w:hAnsi="Times New Roman" w:cs="Times New Roman"/>
          <w:bCs/>
          <w:kern w:val="3"/>
          <w:sz w:val="24"/>
          <w:szCs w:val="24"/>
          <w:lang w:val="pl-PL"/>
        </w:rPr>
        <w:br/>
      </w:r>
      <w:r w:rsidRPr="00032BD1">
        <w:rPr>
          <w:rFonts w:ascii="Times New Roman" w:hAnsi="Times New Roman" w:cs="Times New Roman"/>
          <w:bCs/>
          <w:kern w:val="3"/>
          <w:sz w:val="24"/>
          <w:szCs w:val="24"/>
          <w:lang w:val="pl-PL"/>
        </w:rPr>
        <w:t xml:space="preserve">do filtra workowego, gwarantującego dotrzymanie maksymalnego stężenia pyłu </w:t>
      </w:r>
      <w:r>
        <w:rPr>
          <w:rFonts w:ascii="Times New Roman" w:hAnsi="Times New Roman" w:cs="Times New Roman"/>
          <w:bCs/>
          <w:kern w:val="3"/>
          <w:sz w:val="24"/>
          <w:szCs w:val="24"/>
          <w:lang w:val="pl-PL"/>
        </w:rPr>
        <w:br/>
      </w:r>
      <w:r w:rsidRPr="00032BD1">
        <w:rPr>
          <w:rFonts w:ascii="Times New Roman" w:hAnsi="Times New Roman" w:cs="Times New Roman"/>
          <w:bCs/>
          <w:kern w:val="3"/>
          <w:sz w:val="24"/>
          <w:szCs w:val="24"/>
          <w:lang w:val="pl-PL"/>
        </w:rPr>
        <w:t>na wylocie nieprzekraczającego 5 mg/Nm</w:t>
      </w:r>
      <w:r w:rsidRPr="00032BD1">
        <w:rPr>
          <w:rFonts w:ascii="Times New Roman" w:hAnsi="Times New Roman" w:cs="Times New Roman"/>
          <w:bCs/>
          <w:kern w:val="3"/>
          <w:sz w:val="24"/>
          <w:szCs w:val="24"/>
          <w:vertAlign w:val="superscript"/>
          <w:lang w:val="pl-PL"/>
        </w:rPr>
        <w:t>3</w:t>
      </w:r>
      <w:r w:rsidRPr="00032BD1">
        <w:rPr>
          <w:rFonts w:ascii="Times New Roman" w:hAnsi="Times New Roman" w:cs="Times New Roman"/>
          <w:bCs/>
          <w:kern w:val="3"/>
          <w:sz w:val="24"/>
          <w:szCs w:val="24"/>
          <w:lang w:val="pl-PL"/>
        </w:rPr>
        <w:t xml:space="preserve">. </w:t>
      </w:r>
    </w:p>
    <w:p w14:paraId="6CB4BC5E" w14:textId="0F7B76C0" w:rsidR="00032BD1" w:rsidRPr="00032BD1" w:rsidRDefault="00032BD1" w:rsidP="009742A6">
      <w:pPr>
        <w:pStyle w:val="Akapitzlist"/>
        <w:widowControl/>
        <w:numPr>
          <w:ilvl w:val="0"/>
          <w:numId w:val="7"/>
        </w:numPr>
        <w:spacing w:line="360" w:lineRule="auto"/>
        <w:contextualSpacing/>
        <w:jc w:val="both"/>
        <w:textAlignment w:val="auto"/>
        <w:rPr>
          <w:rFonts w:ascii="Times New Roman" w:hAnsi="Times New Roman" w:cs="Times New Roman"/>
          <w:bCs/>
          <w:kern w:val="3"/>
          <w:sz w:val="24"/>
          <w:szCs w:val="24"/>
          <w:lang w:val="pl-PL"/>
        </w:rPr>
      </w:pPr>
      <w:r w:rsidRPr="00032BD1">
        <w:rPr>
          <w:rFonts w:ascii="Times New Roman" w:hAnsi="Times New Roman" w:cs="Times New Roman"/>
          <w:bCs/>
          <w:kern w:val="3"/>
          <w:sz w:val="24"/>
          <w:szCs w:val="24"/>
          <w:lang w:val="pl-PL"/>
        </w:rPr>
        <w:t xml:space="preserve">Emitor z procesu waloryzacji żużla wyposażyć w stanowisko przeznaczone </w:t>
      </w:r>
      <w:r>
        <w:rPr>
          <w:rFonts w:ascii="Times New Roman" w:hAnsi="Times New Roman" w:cs="Times New Roman"/>
          <w:bCs/>
          <w:kern w:val="3"/>
          <w:sz w:val="24"/>
          <w:szCs w:val="24"/>
          <w:lang w:val="pl-PL"/>
        </w:rPr>
        <w:br/>
      </w:r>
      <w:r w:rsidRPr="00032BD1">
        <w:rPr>
          <w:rFonts w:ascii="Times New Roman" w:hAnsi="Times New Roman" w:cs="Times New Roman"/>
          <w:bCs/>
          <w:kern w:val="3"/>
          <w:sz w:val="24"/>
          <w:szCs w:val="24"/>
          <w:lang w:val="pl-PL"/>
        </w:rPr>
        <w:t>do monitoringu zorganizowanych emisji pyłów.</w:t>
      </w:r>
    </w:p>
    <w:p w14:paraId="5581C69C" w14:textId="53F0E351" w:rsidR="00032BD1" w:rsidRPr="00032BD1" w:rsidRDefault="00032BD1" w:rsidP="009742A6">
      <w:pPr>
        <w:pStyle w:val="Akapitzlist"/>
        <w:widowControl/>
        <w:numPr>
          <w:ilvl w:val="0"/>
          <w:numId w:val="7"/>
        </w:numPr>
        <w:spacing w:line="360" w:lineRule="auto"/>
        <w:contextualSpacing/>
        <w:jc w:val="both"/>
        <w:textAlignment w:val="auto"/>
        <w:rPr>
          <w:rFonts w:ascii="Times New Roman" w:hAnsi="Times New Roman" w:cs="Times New Roman"/>
          <w:bCs/>
          <w:kern w:val="3"/>
          <w:sz w:val="24"/>
          <w:szCs w:val="24"/>
          <w:lang w:val="pl-PL"/>
        </w:rPr>
      </w:pPr>
      <w:r w:rsidRPr="00032BD1">
        <w:rPr>
          <w:rFonts w:ascii="Times New Roman" w:hAnsi="Times New Roman" w:cs="Times New Roman"/>
          <w:bCs/>
          <w:kern w:val="3"/>
          <w:sz w:val="24"/>
          <w:szCs w:val="24"/>
          <w:lang w:val="pl-PL"/>
        </w:rPr>
        <w:t xml:space="preserve">W bunkrze na odpady, na wypadek postoju awaryjnego instalacji, wykonać instalację dezodoryzacji z filtrami węglowymi. </w:t>
      </w:r>
      <w:r w:rsidR="00C20597">
        <w:rPr>
          <w:rFonts w:ascii="Times New Roman" w:hAnsi="Times New Roman" w:cs="Times New Roman"/>
          <w:bCs/>
          <w:kern w:val="3"/>
          <w:sz w:val="24"/>
          <w:szCs w:val="24"/>
          <w:lang w:val="pl-PL"/>
        </w:rPr>
        <w:t>W</w:t>
      </w:r>
      <w:r w:rsidRPr="00032BD1">
        <w:rPr>
          <w:rFonts w:ascii="Times New Roman" w:hAnsi="Times New Roman" w:cs="Times New Roman"/>
          <w:bCs/>
          <w:kern w:val="3"/>
          <w:sz w:val="24"/>
          <w:szCs w:val="24"/>
          <w:lang w:val="pl-PL"/>
        </w:rPr>
        <w:t xml:space="preserve"> trakcie normalnej eksploatacji w bunkrze zapewnić podciśnienie (poprzez pobór powietrza do spalania), co zabezpieczy wydostawaniu się ewentualnego odoru.</w:t>
      </w:r>
    </w:p>
    <w:p w14:paraId="3CBB4922" w14:textId="437C0589" w:rsidR="00032BD1" w:rsidRPr="00032BD1" w:rsidRDefault="00032BD1" w:rsidP="009742A6">
      <w:pPr>
        <w:pStyle w:val="Akapitzlist"/>
        <w:widowControl/>
        <w:numPr>
          <w:ilvl w:val="0"/>
          <w:numId w:val="7"/>
        </w:numPr>
        <w:spacing w:line="360" w:lineRule="auto"/>
        <w:contextualSpacing/>
        <w:jc w:val="both"/>
        <w:textAlignment w:val="auto"/>
        <w:rPr>
          <w:rFonts w:ascii="Times New Roman" w:hAnsi="Times New Roman" w:cs="Times New Roman"/>
          <w:bCs/>
          <w:kern w:val="3"/>
          <w:sz w:val="24"/>
          <w:szCs w:val="24"/>
          <w:lang w:val="pl-PL"/>
        </w:rPr>
      </w:pPr>
      <w:r w:rsidRPr="00032BD1">
        <w:rPr>
          <w:rFonts w:ascii="Times New Roman" w:eastAsia="Calibri" w:hAnsi="Times New Roman" w:cs="Times New Roman"/>
          <w:sz w:val="24"/>
          <w:szCs w:val="24"/>
          <w:lang w:val="pl-PL" w:eastAsia="en-US"/>
        </w:rPr>
        <w:t xml:space="preserve">Dopuszcza się maksymalnie następujące główne (decydujące o zasięgu oddziaływania akustycznego analizowanego zakładu, o poziomie mocy akustycznej ≥85 </w:t>
      </w:r>
      <w:proofErr w:type="spellStart"/>
      <w:r w:rsidRPr="00032BD1">
        <w:rPr>
          <w:rFonts w:ascii="Times New Roman" w:eastAsia="Calibri" w:hAnsi="Times New Roman" w:cs="Times New Roman"/>
          <w:sz w:val="24"/>
          <w:szCs w:val="24"/>
          <w:lang w:val="pl-PL" w:eastAsia="en-US"/>
        </w:rPr>
        <w:t>dB</w:t>
      </w:r>
      <w:proofErr w:type="spellEnd"/>
      <w:r w:rsidRPr="00032BD1">
        <w:rPr>
          <w:rFonts w:ascii="Times New Roman" w:eastAsia="Calibri" w:hAnsi="Times New Roman" w:cs="Times New Roman"/>
          <w:sz w:val="24"/>
          <w:szCs w:val="24"/>
          <w:lang w:val="pl-PL" w:eastAsia="en-US"/>
        </w:rPr>
        <w:t xml:space="preserve">(A)) stacjonarne punktowe zewnętrzne źródła emisji hałasu do środowiska: </w:t>
      </w:r>
    </w:p>
    <w:tbl>
      <w:tblPr>
        <w:tblStyle w:val="TableGrid"/>
        <w:tblW w:w="8927" w:type="dxa"/>
        <w:tblInd w:w="279" w:type="dxa"/>
        <w:tblCellMar>
          <w:top w:w="48" w:type="dxa"/>
          <w:left w:w="71" w:type="dxa"/>
        </w:tblCellMar>
        <w:tblLook w:val="04A0" w:firstRow="1" w:lastRow="0" w:firstColumn="1" w:lastColumn="0" w:noHBand="0" w:noVBand="1"/>
      </w:tblPr>
      <w:tblGrid>
        <w:gridCol w:w="1125"/>
        <w:gridCol w:w="1671"/>
        <w:gridCol w:w="1131"/>
        <w:gridCol w:w="1264"/>
        <w:gridCol w:w="1937"/>
        <w:gridCol w:w="1799"/>
      </w:tblGrid>
      <w:tr w:rsidR="00032BD1" w:rsidRPr="00032BD1" w14:paraId="5269B4B7" w14:textId="77777777" w:rsidTr="00C20597">
        <w:trPr>
          <w:trHeight w:val="1742"/>
          <w:tblHeader/>
        </w:trPr>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97DBB7" w14:textId="77777777" w:rsidR="00032BD1" w:rsidRPr="00032BD1" w:rsidRDefault="00032BD1" w:rsidP="00032BD1">
            <w:pPr>
              <w:widowControl/>
              <w:suppressAutoHyphens w:val="0"/>
              <w:spacing w:line="259" w:lineRule="auto"/>
              <w:ind w:left="68"/>
              <w:textAlignment w:val="auto"/>
              <w:rPr>
                <w:rFonts w:ascii="Times New Roman" w:eastAsia="Calibri" w:hAnsi="Times New Roman" w:cs="Times New Roman"/>
                <w:sz w:val="18"/>
                <w:szCs w:val="18"/>
                <w:lang w:eastAsia="en-US"/>
              </w:rPr>
            </w:pPr>
            <w:r w:rsidRPr="00032BD1">
              <w:rPr>
                <w:rFonts w:ascii="Times New Roman" w:eastAsia="Arial" w:hAnsi="Times New Roman" w:cs="Times New Roman"/>
                <w:b/>
                <w:sz w:val="18"/>
                <w:szCs w:val="18"/>
                <w:lang w:eastAsia="en-US"/>
              </w:rPr>
              <w:t xml:space="preserve">Oznaczenie </w:t>
            </w: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D4E6DB" w14:textId="77777777" w:rsidR="00032BD1" w:rsidRPr="00032BD1" w:rsidRDefault="00032BD1" w:rsidP="00032BD1">
            <w:pPr>
              <w:widowControl/>
              <w:suppressAutoHyphens w:val="0"/>
              <w:spacing w:line="259" w:lineRule="auto"/>
              <w:ind w:right="72"/>
              <w:jc w:val="center"/>
              <w:textAlignment w:val="auto"/>
              <w:rPr>
                <w:rFonts w:ascii="Times New Roman" w:eastAsia="Calibri" w:hAnsi="Times New Roman" w:cs="Times New Roman"/>
                <w:sz w:val="18"/>
                <w:szCs w:val="18"/>
                <w:lang w:eastAsia="en-US"/>
              </w:rPr>
            </w:pPr>
            <w:r w:rsidRPr="00032BD1">
              <w:rPr>
                <w:rFonts w:ascii="Times New Roman" w:eastAsia="Arial" w:hAnsi="Times New Roman" w:cs="Times New Roman"/>
                <w:b/>
                <w:sz w:val="18"/>
                <w:szCs w:val="18"/>
                <w:lang w:eastAsia="en-US"/>
              </w:rPr>
              <w:t xml:space="preserve">Nazwa źródła hałasu </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A91E33" w14:textId="77777777" w:rsidR="00032BD1" w:rsidRPr="00032BD1" w:rsidRDefault="00032BD1" w:rsidP="00032BD1">
            <w:pPr>
              <w:widowControl/>
              <w:suppressAutoHyphens w:val="0"/>
              <w:spacing w:after="2" w:line="239" w:lineRule="auto"/>
              <w:jc w:val="center"/>
              <w:textAlignment w:val="auto"/>
              <w:rPr>
                <w:rFonts w:ascii="Times New Roman" w:eastAsia="Calibri" w:hAnsi="Times New Roman" w:cs="Times New Roman"/>
                <w:sz w:val="18"/>
                <w:szCs w:val="18"/>
                <w:lang w:eastAsia="en-US"/>
              </w:rPr>
            </w:pPr>
            <w:r w:rsidRPr="00032BD1">
              <w:rPr>
                <w:rFonts w:ascii="Times New Roman" w:eastAsia="Arial" w:hAnsi="Times New Roman" w:cs="Times New Roman"/>
                <w:b/>
                <w:sz w:val="18"/>
                <w:szCs w:val="18"/>
                <w:lang w:eastAsia="en-US"/>
              </w:rPr>
              <w:t xml:space="preserve">Maksymalna liczba </w:t>
            </w:r>
          </w:p>
          <w:p w14:paraId="3CF85EAC" w14:textId="77777777" w:rsidR="00032BD1" w:rsidRPr="00032BD1" w:rsidRDefault="00032BD1" w:rsidP="00032BD1">
            <w:pPr>
              <w:widowControl/>
              <w:suppressAutoHyphens w:val="0"/>
              <w:spacing w:line="259" w:lineRule="auto"/>
              <w:ind w:left="105"/>
              <w:textAlignment w:val="auto"/>
              <w:rPr>
                <w:rFonts w:ascii="Times New Roman" w:eastAsia="Calibri" w:hAnsi="Times New Roman" w:cs="Times New Roman"/>
                <w:sz w:val="18"/>
                <w:szCs w:val="18"/>
                <w:lang w:eastAsia="en-US"/>
              </w:rPr>
            </w:pPr>
            <w:r w:rsidRPr="00032BD1">
              <w:rPr>
                <w:rFonts w:ascii="Times New Roman" w:eastAsia="Arial" w:hAnsi="Times New Roman" w:cs="Times New Roman"/>
                <w:b/>
                <w:sz w:val="18"/>
                <w:szCs w:val="18"/>
                <w:lang w:eastAsia="en-US"/>
              </w:rPr>
              <w:t xml:space="preserve">urządzeń </w:t>
            </w:r>
          </w:p>
          <w:p w14:paraId="1F54C5A7" w14:textId="77777777" w:rsidR="00032BD1" w:rsidRPr="00032BD1" w:rsidRDefault="00032BD1" w:rsidP="00032BD1">
            <w:pPr>
              <w:widowControl/>
              <w:suppressAutoHyphens w:val="0"/>
              <w:spacing w:line="259" w:lineRule="auto"/>
              <w:ind w:right="6"/>
              <w:jc w:val="center"/>
              <w:textAlignment w:val="auto"/>
              <w:rPr>
                <w:rFonts w:ascii="Times New Roman" w:eastAsia="Calibri" w:hAnsi="Times New Roman" w:cs="Times New Roman"/>
                <w:sz w:val="18"/>
                <w:szCs w:val="18"/>
                <w:lang w:eastAsia="en-US"/>
              </w:rPr>
            </w:pPr>
            <w:r w:rsidRPr="00032BD1">
              <w:rPr>
                <w:rFonts w:ascii="Times New Roman" w:eastAsia="Arial" w:hAnsi="Times New Roman" w:cs="Times New Roman"/>
                <w:b/>
                <w:sz w:val="18"/>
                <w:szCs w:val="18"/>
                <w:lang w:eastAsia="en-US"/>
              </w:rPr>
              <w:t xml:space="preserve">danego typu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2F50FE" w14:textId="77777777" w:rsidR="00032BD1" w:rsidRPr="00032BD1" w:rsidRDefault="00032BD1" w:rsidP="00032BD1">
            <w:pPr>
              <w:widowControl/>
              <w:suppressAutoHyphens w:val="0"/>
              <w:spacing w:line="239" w:lineRule="auto"/>
              <w:jc w:val="center"/>
              <w:textAlignment w:val="auto"/>
              <w:rPr>
                <w:rFonts w:ascii="Times New Roman" w:eastAsia="Calibri" w:hAnsi="Times New Roman" w:cs="Times New Roman"/>
                <w:sz w:val="18"/>
                <w:szCs w:val="18"/>
                <w:lang w:eastAsia="en-US"/>
              </w:rPr>
            </w:pPr>
            <w:r w:rsidRPr="00032BD1">
              <w:rPr>
                <w:rFonts w:ascii="Times New Roman" w:eastAsia="Arial" w:hAnsi="Times New Roman" w:cs="Times New Roman"/>
                <w:b/>
                <w:sz w:val="18"/>
                <w:szCs w:val="18"/>
                <w:lang w:eastAsia="en-US"/>
              </w:rPr>
              <w:t>Maksymalny poziom mocy akustycznej</w:t>
            </w:r>
          </w:p>
          <w:p w14:paraId="3C42D207" w14:textId="77777777" w:rsidR="00032BD1" w:rsidRPr="00032BD1" w:rsidRDefault="00032BD1" w:rsidP="00032BD1">
            <w:pPr>
              <w:widowControl/>
              <w:suppressAutoHyphens w:val="0"/>
              <w:spacing w:line="259" w:lineRule="auto"/>
              <w:ind w:right="76"/>
              <w:jc w:val="center"/>
              <w:textAlignment w:val="auto"/>
              <w:rPr>
                <w:rFonts w:ascii="Times New Roman" w:eastAsia="Calibri" w:hAnsi="Times New Roman" w:cs="Times New Roman"/>
                <w:sz w:val="18"/>
                <w:szCs w:val="18"/>
                <w:lang w:eastAsia="en-US"/>
              </w:rPr>
            </w:pPr>
            <w:r w:rsidRPr="00032BD1">
              <w:rPr>
                <w:rFonts w:ascii="Times New Roman" w:eastAsia="Arial" w:hAnsi="Times New Roman" w:cs="Times New Roman"/>
                <w:b/>
                <w:sz w:val="18"/>
                <w:szCs w:val="18"/>
                <w:lang w:eastAsia="en-US"/>
              </w:rPr>
              <w:t>L</w:t>
            </w:r>
            <w:r w:rsidRPr="00032BD1">
              <w:rPr>
                <w:rFonts w:ascii="Times New Roman" w:eastAsia="Arial" w:hAnsi="Times New Roman" w:cs="Times New Roman"/>
                <w:b/>
                <w:sz w:val="18"/>
                <w:szCs w:val="18"/>
                <w:vertAlign w:val="subscript"/>
                <w:lang w:eastAsia="en-US"/>
              </w:rPr>
              <w:t>WA</w:t>
            </w:r>
            <w:r w:rsidRPr="00032BD1">
              <w:rPr>
                <w:rFonts w:ascii="Times New Roman" w:eastAsia="Arial" w:hAnsi="Times New Roman" w:cs="Times New Roman"/>
                <w:b/>
                <w:sz w:val="18"/>
                <w:szCs w:val="18"/>
                <w:lang w:eastAsia="en-US"/>
              </w:rPr>
              <w:t xml:space="preserve"> [</w:t>
            </w:r>
            <w:proofErr w:type="spellStart"/>
            <w:r w:rsidRPr="00032BD1">
              <w:rPr>
                <w:rFonts w:ascii="Times New Roman" w:eastAsia="Arial" w:hAnsi="Times New Roman" w:cs="Times New Roman"/>
                <w:b/>
                <w:sz w:val="18"/>
                <w:szCs w:val="18"/>
                <w:lang w:eastAsia="en-US"/>
              </w:rPr>
              <w:t>dB</w:t>
            </w:r>
            <w:proofErr w:type="spellEnd"/>
            <w:r w:rsidRPr="00032BD1">
              <w:rPr>
                <w:rFonts w:ascii="Times New Roman" w:eastAsia="Arial" w:hAnsi="Times New Roman" w:cs="Times New Roman"/>
                <w:b/>
                <w:sz w:val="18"/>
                <w:szCs w:val="18"/>
                <w:lang w:eastAsia="en-US"/>
              </w:rPr>
              <w:t>(A)]</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802165" w14:textId="77777777" w:rsidR="00032BD1" w:rsidRPr="00032BD1" w:rsidRDefault="00032BD1" w:rsidP="00032BD1">
            <w:pPr>
              <w:widowControl/>
              <w:suppressAutoHyphens w:val="0"/>
              <w:spacing w:line="268" w:lineRule="auto"/>
              <w:jc w:val="center"/>
              <w:textAlignment w:val="auto"/>
              <w:rPr>
                <w:rFonts w:ascii="Times New Roman" w:eastAsia="Calibri" w:hAnsi="Times New Roman" w:cs="Times New Roman"/>
                <w:sz w:val="18"/>
                <w:szCs w:val="18"/>
                <w:lang w:eastAsia="en-US"/>
              </w:rPr>
            </w:pPr>
            <w:r w:rsidRPr="00032BD1">
              <w:rPr>
                <w:rFonts w:ascii="Times New Roman" w:eastAsia="Arial" w:hAnsi="Times New Roman" w:cs="Times New Roman"/>
                <w:b/>
                <w:sz w:val="18"/>
                <w:szCs w:val="18"/>
                <w:lang w:eastAsia="en-US"/>
              </w:rPr>
              <w:t xml:space="preserve">Maksymalny czas pracy w ciągu 8 </w:t>
            </w:r>
          </w:p>
          <w:p w14:paraId="508E0B23" w14:textId="77777777" w:rsidR="00032BD1" w:rsidRPr="00032BD1" w:rsidRDefault="00032BD1" w:rsidP="00032BD1">
            <w:pPr>
              <w:widowControl/>
              <w:suppressAutoHyphens w:val="0"/>
              <w:spacing w:line="259" w:lineRule="auto"/>
              <w:ind w:right="75"/>
              <w:jc w:val="center"/>
              <w:textAlignment w:val="auto"/>
              <w:rPr>
                <w:rFonts w:ascii="Times New Roman" w:eastAsia="Calibri" w:hAnsi="Times New Roman" w:cs="Times New Roman"/>
                <w:sz w:val="18"/>
                <w:szCs w:val="18"/>
                <w:lang w:eastAsia="en-US"/>
              </w:rPr>
            </w:pPr>
            <w:r w:rsidRPr="00032BD1">
              <w:rPr>
                <w:rFonts w:ascii="Times New Roman" w:eastAsia="Arial" w:hAnsi="Times New Roman" w:cs="Times New Roman"/>
                <w:b/>
                <w:sz w:val="18"/>
                <w:szCs w:val="18"/>
                <w:lang w:eastAsia="en-US"/>
              </w:rPr>
              <w:t xml:space="preserve">najmniej </w:t>
            </w:r>
          </w:p>
          <w:p w14:paraId="744E29AF" w14:textId="77777777" w:rsidR="00032BD1" w:rsidRPr="00032BD1" w:rsidRDefault="00032BD1" w:rsidP="00032BD1">
            <w:pPr>
              <w:widowControl/>
              <w:suppressAutoHyphens w:val="0"/>
              <w:spacing w:line="239" w:lineRule="auto"/>
              <w:jc w:val="center"/>
              <w:textAlignment w:val="auto"/>
              <w:rPr>
                <w:rFonts w:ascii="Times New Roman" w:eastAsia="Calibri" w:hAnsi="Times New Roman" w:cs="Times New Roman"/>
                <w:sz w:val="18"/>
                <w:szCs w:val="18"/>
                <w:lang w:eastAsia="en-US"/>
              </w:rPr>
            </w:pPr>
            <w:r w:rsidRPr="00032BD1">
              <w:rPr>
                <w:rFonts w:ascii="Times New Roman" w:eastAsia="Arial" w:hAnsi="Times New Roman" w:cs="Times New Roman"/>
                <w:b/>
                <w:sz w:val="18"/>
                <w:szCs w:val="18"/>
                <w:lang w:eastAsia="en-US"/>
              </w:rPr>
              <w:t xml:space="preserve">korzystnych godzin dnia </w:t>
            </w:r>
          </w:p>
          <w:p w14:paraId="75A214F5" w14:textId="77777777" w:rsidR="00032BD1" w:rsidRPr="00032BD1" w:rsidRDefault="00032BD1" w:rsidP="00032BD1">
            <w:pPr>
              <w:widowControl/>
              <w:suppressAutoHyphens w:val="0"/>
              <w:spacing w:after="25" w:line="239" w:lineRule="auto"/>
              <w:jc w:val="center"/>
              <w:textAlignment w:val="auto"/>
              <w:rPr>
                <w:rFonts w:ascii="Times New Roman" w:eastAsia="Calibri" w:hAnsi="Times New Roman" w:cs="Times New Roman"/>
                <w:sz w:val="18"/>
                <w:szCs w:val="18"/>
                <w:lang w:eastAsia="en-US"/>
              </w:rPr>
            </w:pPr>
            <w:r w:rsidRPr="00032BD1">
              <w:rPr>
                <w:rFonts w:ascii="Times New Roman" w:eastAsia="Arial" w:hAnsi="Times New Roman" w:cs="Times New Roman"/>
                <w:b/>
                <w:sz w:val="18"/>
                <w:szCs w:val="18"/>
                <w:lang w:eastAsia="en-US"/>
              </w:rPr>
              <w:t xml:space="preserve">kolejno po sobie następujących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0AFAE8" w14:textId="77777777" w:rsidR="00032BD1" w:rsidRPr="00032BD1" w:rsidRDefault="00032BD1" w:rsidP="00032BD1">
            <w:pPr>
              <w:widowControl/>
              <w:suppressAutoHyphens w:val="0"/>
              <w:spacing w:line="268" w:lineRule="auto"/>
              <w:jc w:val="center"/>
              <w:textAlignment w:val="auto"/>
              <w:rPr>
                <w:rFonts w:ascii="Times New Roman" w:eastAsia="Calibri" w:hAnsi="Times New Roman" w:cs="Times New Roman"/>
                <w:sz w:val="18"/>
                <w:szCs w:val="18"/>
                <w:lang w:eastAsia="en-US"/>
              </w:rPr>
            </w:pPr>
            <w:r w:rsidRPr="00032BD1">
              <w:rPr>
                <w:rFonts w:ascii="Times New Roman" w:eastAsia="Arial" w:hAnsi="Times New Roman" w:cs="Times New Roman"/>
                <w:b/>
                <w:sz w:val="18"/>
                <w:szCs w:val="18"/>
                <w:lang w:eastAsia="en-US"/>
              </w:rPr>
              <w:t xml:space="preserve">Maksymalny czas pracy w ciągu 1 </w:t>
            </w:r>
          </w:p>
          <w:p w14:paraId="4E487284" w14:textId="77777777" w:rsidR="00032BD1" w:rsidRPr="00032BD1" w:rsidRDefault="00032BD1" w:rsidP="00032BD1">
            <w:pPr>
              <w:widowControl/>
              <w:suppressAutoHyphens w:val="0"/>
              <w:spacing w:line="259" w:lineRule="auto"/>
              <w:ind w:right="74"/>
              <w:jc w:val="center"/>
              <w:textAlignment w:val="auto"/>
              <w:rPr>
                <w:rFonts w:ascii="Times New Roman" w:eastAsia="Calibri" w:hAnsi="Times New Roman" w:cs="Times New Roman"/>
                <w:sz w:val="18"/>
                <w:szCs w:val="18"/>
                <w:lang w:eastAsia="en-US"/>
              </w:rPr>
            </w:pPr>
            <w:r w:rsidRPr="00032BD1">
              <w:rPr>
                <w:rFonts w:ascii="Times New Roman" w:eastAsia="Arial" w:hAnsi="Times New Roman" w:cs="Times New Roman"/>
                <w:b/>
                <w:sz w:val="18"/>
                <w:szCs w:val="18"/>
                <w:lang w:eastAsia="en-US"/>
              </w:rPr>
              <w:t xml:space="preserve">najmniej </w:t>
            </w:r>
          </w:p>
          <w:p w14:paraId="4C5E22CB" w14:textId="77777777" w:rsidR="00032BD1" w:rsidRPr="00032BD1" w:rsidRDefault="00032BD1" w:rsidP="00032BD1">
            <w:pPr>
              <w:widowControl/>
              <w:suppressAutoHyphens w:val="0"/>
              <w:spacing w:line="259" w:lineRule="auto"/>
              <w:jc w:val="center"/>
              <w:textAlignment w:val="auto"/>
              <w:rPr>
                <w:rFonts w:ascii="Times New Roman" w:eastAsia="Calibri" w:hAnsi="Times New Roman" w:cs="Times New Roman"/>
                <w:sz w:val="18"/>
                <w:szCs w:val="18"/>
                <w:lang w:eastAsia="en-US"/>
              </w:rPr>
            </w:pPr>
            <w:r w:rsidRPr="00032BD1">
              <w:rPr>
                <w:rFonts w:ascii="Times New Roman" w:eastAsia="Arial" w:hAnsi="Times New Roman" w:cs="Times New Roman"/>
                <w:b/>
                <w:sz w:val="18"/>
                <w:szCs w:val="18"/>
                <w:lang w:eastAsia="en-US"/>
              </w:rPr>
              <w:t xml:space="preserve">korzystnej godziny nocy </w:t>
            </w:r>
          </w:p>
        </w:tc>
      </w:tr>
      <w:tr w:rsidR="00032BD1" w:rsidRPr="00032BD1" w14:paraId="3BB6C26D" w14:textId="77777777" w:rsidTr="00C20597">
        <w:trPr>
          <w:trHeight w:val="299"/>
        </w:trPr>
        <w:tc>
          <w:tcPr>
            <w:tcW w:w="1131" w:type="dxa"/>
            <w:tcBorders>
              <w:top w:val="single" w:sz="4" w:space="0" w:color="000000"/>
              <w:left w:val="single" w:sz="4" w:space="0" w:color="000000"/>
              <w:bottom w:val="single" w:sz="4" w:space="0" w:color="000000"/>
              <w:right w:val="single" w:sz="4" w:space="0" w:color="000000"/>
            </w:tcBorders>
            <w:vAlign w:val="center"/>
          </w:tcPr>
          <w:p w14:paraId="3C46AAB2" w14:textId="77777777" w:rsidR="00032BD1" w:rsidRPr="00032BD1" w:rsidRDefault="00032BD1" w:rsidP="00032BD1">
            <w:pPr>
              <w:widowControl/>
              <w:suppressAutoHyphens w:val="0"/>
              <w:spacing w:line="259" w:lineRule="auto"/>
              <w:ind w:right="75"/>
              <w:jc w:val="center"/>
              <w:textAlignment w:val="auto"/>
              <w:rPr>
                <w:rFonts w:ascii="Times New Roman" w:eastAsia="Calibri" w:hAnsi="Times New Roman" w:cs="Times New Roman"/>
                <w:sz w:val="18"/>
                <w:szCs w:val="18"/>
                <w:lang w:eastAsia="en-US"/>
              </w:rPr>
            </w:pPr>
            <w:r w:rsidRPr="00032BD1">
              <w:rPr>
                <w:rFonts w:ascii="Times New Roman" w:eastAsia="Calibri" w:hAnsi="Times New Roman" w:cs="Times New Roman"/>
                <w:sz w:val="18"/>
                <w:szCs w:val="18"/>
                <w:lang w:eastAsia="en-US"/>
              </w:rPr>
              <w:t xml:space="preserve">ZP1 </w:t>
            </w:r>
          </w:p>
        </w:tc>
        <w:tc>
          <w:tcPr>
            <w:tcW w:w="1558" w:type="dxa"/>
            <w:tcBorders>
              <w:top w:val="single" w:sz="4" w:space="0" w:color="000000"/>
              <w:left w:val="single" w:sz="4" w:space="0" w:color="000000"/>
              <w:bottom w:val="single" w:sz="4" w:space="0" w:color="000000"/>
              <w:right w:val="single" w:sz="4" w:space="0" w:color="000000"/>
            </w:tcBorders>
            <w:vAlign w:val="center"/>
          </w:tcPr>
          <w:p w14:paraId="7E0F3CD0" w14:textId="77777777" w:rsidR="00032BD1" w:rsidRPr="00032BD1" w:rsidRDefault="00032BD1" w:rsidP="00032BD1">
            <w:pPr>
              <w:widowControl/>
              <w:suppressAutoHyphens w:val="0"/>
              <w:spacing w:line="259" w:lineRule="auto"/>
              <w:textAlignment w:val="auto"/>
              <w:rPr>
                <w:rFonts w:ascii="Times New Roman" w:eastAsia="Calibri" w:hAnsi="Times New Roman" w:cs="Times New Roman"/>
                <w:sz w:val="18"/>
                <w:szCs w:val="18"/>
                <w:lang w:eastAsia="en-US"/>
              </w:rPr>
            </w:pPr>
            <w:r w:rsidRPr="00032BD1">
              <w:rPr>
                <w:rFonts w:ascii="Times New Roman" w:eastAsia="Calibri" w:hAnsi="Times New Roman" w:cs="Times New Roman"/>
                <w:sz w:val="18"/>
                <w:szCs w:val="18"/>
                <w:lang w:eastAsia="en-US"/>
              </w:rPr>
              <w:t xml:space="preserve">Wylot komina ITPO </w:t>
            </w:r>
          </w:p>
        </w:tc>
        <w:tc>
          <w:tcPr>
            <w:tcW w:w="1135" w:type="dxa"/>
            <w:tcBorders>
              <w:top w:val="single" w:sz="4" w:space="0" w:color="000000"/>
              <w:left w:val="single" w:sz="4" w:space="0" w:color="000000"/>
              <w:bottom w:val="single" w:sz="4" w:space="0" w:color="000000"/>
              <w:right w:val="single" w:sz="4" w:space="0" w:color="000000"/>
            </w:tcBorders>
            <w:vAlign w:val="center"/>
          </w:tcPr>
          <w:p w14:paraId="299CE2B6" w14:textId="77777777" w:rsidR="00032BD1" w:rsidRPr="00032BD1" w:rsidRDefault="00032BD1" w:rsidP="00032BD1">
            <w:pPr>
              <w:widowControl/>
              <w:suppressAutoHyphens w:val="0"/>
              <w:spacing w:line="259" w:lineRule="auto"/>
              <w:ind w:right="72"/>
              <w:jc w:val="center"/>
              <w:textAlignment w:val="auto"/>
              <w:rPr>
                <w:rFonts w:ascii="Times New Roman" w:eastAsia="Calibri" w:hAnsi="Times New Roman" w:cs="Times New Roman"/>
                <w:sz w:val="18"/>
                <w:szCs w:val="18"/>
                <w:lang w:eastAsia="en-US"/>
              </w:rPr>
            </w:pPr>
            <w:r w:rsidRPr="00032BD1">
              <w:rPr>
                <w:rFonts w:ascii="Times New Roman" w:eastAsia="Calibri" w:hAnsi="Times New Roman" w:cs="Times New Roman"/>
                <w:sz w:val="18"/>
                <w:szCs w:val="18"/>
                <w:lang w:eastAsia="en-US"/>
              </w:rPr>
              <w:t xml:space="preserve">1 </w:t>
            </w:r>
          </w:p>
        </w:tc>
        <w:tc>
          <w:tcPr>
            <w:tcW w:w="1276" w:type="dxa"/>
            <w:tcBorders>
              <w:top w:val="single" w:sz="4" w:space="0" w:color="000000"/>
              <w:left w:val="single" w:sz="4" w:space="0" w:color="000000"/>
              <w:bottom w:val="single" w:sz="4" w:space="0" w:color="000000"/>
              <w:right w:val="single" w:sz="4" w:space="0" w:color="000000"/>
            </w:tcBorders>
            <w:vAlign w:val="center"/>
          </w:tcPr>
          <w:p w14:paraId="02B2305F" w14:textId="77777777" w:rsidR="00032BD1" w:rsidRPr="00032BD1" w:rsidRDefault="00032BD1" w:rsidP="00032BD1">
            <w:pPr>
              <w:widowControl/>
              <w:suppressAutoHyphens w:val="0"/>
              <w:spacing w:line="259" w:lineRule="auto"/>
              <w:ind w:right="71"/>
              <w:jc w:val="center"/>
              <w:textAlignment w:val="auto"/>
              <w:rPr>
                <w:rFonts w:ascii="Times New Roman" w:eastAsia="Calibri" w:hAnsi="Times New Roman" w:cs="Times New Roman"/>
                <w:sz w:val="18"/>
                <w:szCs w:val="18"/>
                <w:lang w:eastAsia="en-US"/>
              </w:rPr>
            </w:pPr>
            <w:r w:rsidRPr="00032BD1">
              <w:rPr>
                <w:rFonts w:ascii="Times New Roman" w:eastAsia="Calibri" w:hAnsi="Times New Roman" w:cs="Times New Roman"/>
                <w:sz w:val="18"/>
                <w:szCs w:val="18"/>
                <w:lang w:eastAsia="en-US"/>
              </w:rPr>
              <w:t xml:space="preserve">85 </w:t>
            </w:r>
          </w:p>
        </w:tc>
        <w:tc>
          <w:tcPr>
            <w:tcW w:w="1984" w:type="dxa"/>
            <w:tcBorders>
              <w:top w:val="single" w:sz="4" w:space="0" w:color="000000"/>
              <w:left w:val="single" w:sz="4" w:space="0" w:color="000000"/>
              <w:bottom w:val="single" w:sz="4" w:space="0" w:color="000000"/>
              <w:right w:val="single" w:sz="4" w:space="0" w:color="000000"/>
            </w:tcBorders>
            <w:vAlign w:val="center"/>
          </w:tcPr>
          <w:p w14:paraId="08F64E3C" w14:textId="0A8583CA" w:rsidR="00032BD1" w:rsidRPr="00032BD1" w:rsidRDefault="004217CA" w:rsidP="00032BD1">
            <w:pPr>
              <w:widowControl/>
              <w:suppressAutoHyphens w:val="0"/>
              <w:spacing w:line="259" w:lineRule="auto"/>
              <w:ind w:right="70"/>
              <w:jc w:val="center"/>
              <w:textAlignment w:val="auto"/>
              <w:rPr>
                <w:rFonts w:ascii="Times New Roman" w:eastAsia="Calibri" w:hAnsi="Times New Roman" w:cs="Times New Roman"/>
                <w:sz w:val="18"/>
                <w:szCs w:val="18"/>
                <w:lang w:eastAsia="en-US"/>
              </w:rPr>
            </w:pPr>
            <w:r>
              <w:rPr>
                <w:rFonts w:ascii="Times New Roman" w:eastAsia="Calibri" w:hAnsi="Times New Roman" w:cs="Times New Roman"/>
                <w:sz w:val="18"/>
                <w:szCs w:val="18"/>
                <w:lang w:eastAsia="en-US"/>
              </w:rPr>
              <w:t>8 h</w:t>
            </w:r>
            <w:r w:rsidR="00032BD1" w:rsidRPr="00032BD1">
              <w:rPr>
                <w:rFonts w:ascii="Times New Roman" w:eastAsia="Calibri" w:hAnsi="Times New Roman" w:cs="Times New Roman"/>
                <w:sz w:val="18"/>
                <w:szCs w:val="18"/>
                <w:lang w:eastAsia="en-US"/>
              </w:rPr>
              <w:t xml:space="preserve">/8 h </w:t>
            </w:r>
          </w:p>
        </w:tc>
        <w:tc>
          <w:tcPr>
            <w:tcW w:w="1843" w:type="dxa"/>
            <w:tcBorders>
              <w:top w:val="single" w:sz="4" w:space="0" w:color="000000"/>
              <w:left w:val="single" w:sz="4" w:space="0" w:color="000000"/>
              <w:bottom w:val="single" w:sz="4" w:space="0" w:color="000000"/>
              <w:right w:val="single" w:sz="4" w:space="0" w:color="000000"/>
            </w:tcBorders>
            <w:vAlign w:val="center"/>
          </w:tcPr>
          <w:p w14:paraId="6C23FD3B" w14:textId="534FE759" w:rsidR="00032BD1" w:rsidRPr="00032BD1" w:rsidRDefault="004217CA" w:rsidP="00032BD1">
            <w:pPr>
              <w:widowControl/>
              <w:suppressAutoHyphens w:val="0"/>
              <w:spacing w:line="259" w:lineRule="auto"/>
              <w:ind w:right="72"/>
              <w:jc w:val="center"/>
              <w:textAlignment w:val="auto"/>
              <w:rPr>
                <w:rFonts w:ascii="Times New Roman" w:eastAsia="Calibri" w:hAnsi="Times New Roman" w:cs="Times New Roman"/>
                <w:sz w:val="18"/>
                <w:szCs w:val="18"/>
                <w:lang w:eastAsia="en-US"/>
              </w:rPr>
            </w:pPr>
            <w:r>
              <w:rPr>
                <w:rFonts w:ascii="Times New Roman" w:eastAsia="Calibri" w:hAnsi="Times New Roman" w:cs="Times New Roman"/>
                <w:sz w:val="18"/>
                <w:szCs w:val="18"/>
                <w:lang w:eastAsia="en-US"/>
              </w:rPr>
              <w:t>1 h/</w:t>
            </w:r>
            <w:r w:rsidR="00032BD1" w:rsidRPr="00032BD1">
              <w:rPr>
                <w:rFonts w:ascii="Times New Roman" w:eastAsia="Calibri" w:hAnsi="Times New Roman" w:cs="Times New Roman"/>
                <w:sz w:val="18"/>
                <w:szCs w:val="18"/>
                <w:lang w:eastAsia="en-US"/>
              </w:rPr>
              <w:t xml:space="preserve">1 h </w:t>
            </w:r>
          </w:p>
        </w:tc>
      </w:tr>
      <w:tr w:rsidR="00032BD1" w:rsidRPr="00032BD1" w14:paraId="18B202EF" w14:textId="77777777" w:rsidTr="00C20597">
        <w:trPr>
          <w:trHeight w:val="298"/>
        </w:trPr>
        <w:tc>
          <w:tcPr>
            <w:tcW w:w="1131" w:type="dxa"/>
            <w:tcBorders>
              <w:top w:val="single" w:sz="4" w:space="0" w:color="000000"/>
              <w:left w:val="single" w:sz="4" w:space="0" w:color="000000"/>
              <w:bottom w:val="single" w:sz="4" w:space="0" w:color="000000"/>
              <w:right w:val="single" w:sz="4" w:space="0" w:color="000000"/>
            </w:tcBorders>
            <w:vAlign w:val="center"/>
          </w:tcPr>
          <w:p w14:paraId="6D4D9FD8" w14:textId="77777777" w:rsidR="00032BD1" w:rsidRPr="00032BD1" w:rsidRDefault="00032BD1" w:rsidP="00032BD1">
            <w:pPr>
              <w:widowControl/>
              <w:suppressAutoHyphens w:val="0"/>
              <w:spacing w:line="259" w:lineRule="auto"/>
              <w:ind w:right="75"/>
              <w:jc w:val="center"/>
              <w:textAlignment w:val="auto"/>
              <w:rPr>
                <w:rFonts w:ascii="Times New Roman" w:eastAsia="Calibri" w:hAnsi="Times New Roman" w:cs="Times New Roman"/>
                <w:sz w:val="18"/>
                <w:szCs w:val="18"/>
                <w:lang w:eastAsia="en-US"/>
              </w:rPr>
            </w:pPr>
            <w:r w:rsidRPr="00032BD1">
              <w:rPr>
                <w:rFonts w:ascii="Times New Roman" w:eastAsia="Calibri" w:hAnsi="Times New Roman" w:cs="Times New Roman"/>
                <w:sz w:val="18"/>
                <w:szCs w:val="18"/>
                <w:lang w:eastAsia="en-US"/>
              </w:rPr>
              <w:t xml:space="preserve">ZP2 </w:t>
            </w:r>
          </w:p>
        </w:tc>
        <w:tc>
          <w:tcPr>
            <w:tcW w:w="1558" w:type="dxa"/>
            <w:tcBorders>
              <w:top w:val="single" w:sz="4" w:space="0" w:color="000000"/>
              <w:left w:val="single" w:sz="4" w:space="0" w:color="000000"/>
              <w:bottom w:val="single" w:sz="4" w:space="0" w:color="000000"/>
              <w:right w:val="single" w:sz="4" w:space="0" w:color="000000"/>
            </w:tcBorders>
            <w:vAlign w:val="center"/>
          </w:tcPr>
          <w:p w14:paraId="55FA0FE9" w14:textId="77777777" w:rsidR="00032BD1" w:rsidRPr="00032BD1" w:rsidRDefault="00032BD1" w:rsidP="00032BD1">
            <w:pPr>
              <w:widowControl/>
              <w:suppressAutoHyphens w:val="0"/>
              <w:spacing w:line="259" w:lineRule="auto"/>
              <w:textAlignment w:val="auto"/>
              <w:rPr>
                <w:rFonts w:ascii="Times New Roman" w:eastAsia="Calibri" w:hAnsi="Times New Roman" w:cs="Times New Roman"/>
                <w:sz w:val="18"/>
                <w:szCs w:val="18"/>
                <w:lang w:eastAsia="en-US"/>
              </w:rPr>
            </w:pPr>
            <w:r w:rsidRPr="00032BD1">
              <w:rPr>
                <w:rFonts w:ascii="Times New Roman" w:eastAsia="Calibri" w:hAnsi="Times New Roman" w:cs="Times New Roman"/>
                <w:sz w:val="18"/>
                <w:szCs w:val="18"/>
                <w:lang w:eastAsia="en-US"/>
              </w:rPr>
              <w:t xml:space="preserve">Wylot komina motopompy p.poż. </w:t>
            </w:r>
          </w:p>
        </w:tc>
        <w:tc>
          <w:tcPr>
            <w:tcW w:w="1135" w:type="dxa"/>
            <w:tcBorders>
              <w:top w:val="single" w:sz="4" w:space="0" w:color="000000"/>
              <w:left w:val="single" w:sz="4" w:space="0" w:color="000000"/>
              <w:bottom w:val="single" w:sz="4" w:space="0" w:color="000000"/>
              <w:right w:val="single" w:sz="4" w:space="0" w:color="000000"/>
            </w:tcBorders>
            <w:vAlign w:val="center"/>
          </w:tcPr>
          <w:p w14:paraId="754153F4" w14:textId="77777777" w:rsidR="00032BD1" w:rsidRPr="00032BD1" w:rsidRDefault="00032BD1" w:rsidP="00032BD1">
            <w:pPr>
              <w:widowControl/>
              <w:suppressAutoHyphens w:val="0"/>
              <w:spacing w:line="259" w:lineRule="auto"/>
              <w:ind w:right="72"/>
              <w:jc w:val="center"/>
              <w:textAlignment w:val="auto"/>
              <w:rPr>
                <w:rFonts w:ascii="Times New Roman" w:eastAsia="Calibri" w:hAnsi="Times New Roman" w:cs="Times New Roman"/>
                <w:sz w:val="18"/>
                <w:szCs w:val="18"/>
                <w:lang w:eastAsia="en-US"/>
              </w:rPr>
            </w:pPr>
            <w:r w:rsidRPr="00032BD1">
              <w:rPr>
                <w:rFonts w:ascii="Times New Roman" w:eastAsia="Calibri" w:hAnsi="Times New Roman" w:cs="Times New Roman"/>
                <w:sz w:val="18"/>
                <w:szCs w:val="18"/>
                <w:lang w:eastAsia="en-US"/>
              </w:rPr>
              <w:t xml:space="preserve">1 </w:t>
            </w:r>
          </w:p>
        </w:tc>
        <w:tc>
          <w:tcPr>
            <w:tcW w:w="1276" w:type="dxa"/>
            <w:tcBorders>
              <w:top w:val="single" w:sz="4" w:space="0" w:color="000000"/>
              <w:left w:val="single" w:sz="4" w:space="0" w:color="000000"/>
              <w:bottom w:val="single" w:sz="4" w:space="0" w:color="000000"/>
              <w:right w:val="single" w:sz="4" w:space="0" w:color="000000"/>
            </w:tcBorders>
            <w:vAlign w:val="center"/>
          </w:tcPr>
          <w:p w14:paraId="663EB093" w14:textId="77777777" w:rsidR="00032BD1" w:rsidRPr="00032BD1" w:rsidRDefault="00032BD1" w:rsidP="00032BD1">
            <w:pPr>
              <w:widowControl/>
              <w:suppressAutoHyphens w:val="0"/>
              <w:spacing w:line="259" w:lineRule="auto"/>
              <w:ind w:right="71"/>
              <w:jc w:val="center"/>
              <w:textAlignment w:val="auto"/>
              <w:rPr>
                <w:rFonts w:ascii="Times New Roman" w:eastAsia="Calibri" w:hAnsi="Times New Roman" w:cs="Times New Roman"/>
                <w:sz w:val="18"/>
                <w:szCs w:val="18"/>
                <w:lang w:eastAsia="en-US"/>
              </w:rPr>
            </w:pPr>
            <w:r w:rsidRPr="00032BD1">
              <w:rPr>
                <w:rFonts w:ascii="Times New Roman" w:eastAsia="Calibri" w:hAnsi="Times New Roman" w:cs="Times New Roman"/>
                <w:sz w:val="18"/>
                <w:szCs w:val="18"/>
                <w:lang w:eastAsia="en-US"/>
              </w:rPr>
              <w:t>94</w:t>
            </w:r>
          </w:p>
        </w:tc>
        <w:tc>
          <w:tcPr>
            <w:tcW w:w="1984" w:type="dxa"/>
            <w:tcBorders>
              <w:top w:val="single" w:sz="4" w:space="0" w:color="000000"/>
              <w:left w:val="single" w:sz="4" w:space="0" w:color="000000"/>
              <w:bottom w:val="single" w:sz="4" w:space="0" w:color="000000"/>
              <w:right w:val="single" w:sz="4" w:space="0" w:color="000000"/>
            </w:tcBorders>
            <w:vAlign w:val="center"/>
          </w:tcPr>
          <w:p w14:paraId="0E08D7D7" w14:textId="7459085A" w:rsidR="00032BD1" w:rsidRPr="00032BD1" w:rsidRDefault="004217CA" w:rsidP="00032BD1">
            <w:pPr>
              <w:widowControl/>
              <w:suppressAutoHyphens w:val="0"/>
              <w:spacing w:line="259" w:lineRule="auto"/>
              <w:ind w:right="70"/>
              <w:jc w:val="center"/>
              <w:textAlignment w:val="auto"/>
              <w:rPr>
                <w:rFonts w:ascii="Times New Roman" w:eastAsia="Calibri" w:hAnsi="Times New Roman" w:cs="Times New Roman"/>
                <w:sz w:val="18"/>
                <w:szCs w:val="18"/>
                <w:lang w:eastAsia="en-US"/>
              </w:rPr>
            </w:pPr>
            <w:r>
              <w:rPr>
                <w:rFonts w:ascii="Times New Roman" w:eastAsia="Calibri" w:hAnsi="Times New Roman" w:cs="Times New Roman"/>
                <w:sz w:val="18"/>
                <w:szCs w:val="18"/>
                <w:lang w:eastAsia="en-US"/>
              </w:rPr>
              <w:t>1 h</w:t>
            </w:r>
            <w:r w:rsidR="00032BD1" w:rsidRPr="00032BD1">
              <w:rPr>
                <w:rFonts w:ascii="Times New Roman" w:eastAsia="Calibri" w:hAnsi="Times New Roman" w:cs="Times New Roman"/>
                <w:sz w:val="18"/>
                <w:szCs w:val="18"/>
                <w:lang w:eastAsia="en-US"/>
              </w:rPr>
              <w:t xml:space="preserve">/8 h </w:t>
            </w:r>
          </w:p>
        </w:tc>
        <w:tc>
          <w:tcPr>
            <w:tcW w:w="1843" w:type="dxa"/>
            <w:tcBorders>
              <w:top w:val="single" w:sz="4" w:space="0" w:color="000000"/>
              <w:left w:val="single" w:sz="4" w:space="0" w:color="000000"/>
              <w:bottom w:val="single" w:sz="4" w:space="0" w:color="000000"/>
              <w:right w:val="single" w:sz="4" w:space="0" w:color="000000"/>
            </w:tcBorders>
            <w:vAlign w:val="center"/>
          </w:tcPr>
          <w:p w14:paraId="044CFDD2" w14:textId="77777777" w:rsidR="00032BD1" w:rsidRPr="00032BD1" w:rsidRDefault="00032BD1" w:rsidP="00032BD1">
            <w:pPr>
              <w:widowControl/>
              <w:suppressAutoHyphens w:val="0"/>
              <w:spacing w:line="259" w:lineRule="auto"/>
              <w:ind w:right="70"/>
              <w:jc w:val="center"/>
              <w:textAlignment w:val="auto"/>
              <w:rPr>
                <w:rFonts w:ascii="Times New Roman" w:eastAsia="Calibri" w:hAnsi="Times New Roman" w:cs="Times New Roman"/>
                <w:sz w:val="18"/>
                <w:szCs w:val="18"/>
                <w:lang w:eastAsia="en-US"/>
              </w:rPr>
            </w:pPr>
            <w:r w:rsidRPr="00032BD1">
              <w:rPr>
                <w:rFonts w:ascii="Times New Roman" w:eastAsia="Calibri" w:hAnsi="Times New Roman" w:cs="Times New Roman"/>
                <w:sz w:val="18"/>
                <w:szCs w:val="18"/>
                <w:lang w:eastAsia="en-US"/>
              </w:rPr>
              <w:t xml:space="preserve">brak </w:t>
            </w:r>
          </w:p>
        </w:tc>
      </w:tr>
      <w:tr w:rsidR="00032BD1" w:rsidRPr="00032BD1" w14:paraId="4B9DC0B7" w14:textId="77777777" w:rsidTr="00C20597">
        <w:trPr>
          <w:trHeight w:val="298"/>
        </w:trPr>
        <w:tc>
          <w:tcPr>
            <w:tcW w:w="1131" w:type="dxa"/>
            <w:tcBorders>
              <w:top w:val="single" w:sz="4" w:space="0" w:color="000000"/>
              <w:left w:val="single" w:sz="4" w:space="0" w:color="000000"/>
              <w:bottom w:val="single" w:sz="4" w:space="0" w:color="000000"/>
              <w:right w:val="single" w:sz="4" w:space="0" w:color="000000"/>
            </w:tcBorders>
            <w:vAlign w:val="center"/>
          </w:tcPr>
          <w:p w14:paraId="002753A9" w14:textId="77777777" w:rsidR="00032BD1" w:rsidRPr="00032BD1" w:rsidRDefault="00032BD1" w:rsidP="00032BD1">
            <w:pPr>
              <w:widowControl/>
              <w:suppressAutoHyphens w:val="0"/>
              <w:spacing w:line="259" w:lineRule="auto"/>
              <w:ind w:right="75"/>
              <w:jc w:val="center"/>
              <w:textAlignment w:val="auto"/>
              <w:rPr>
                <w:rFonts w:ascii="Times New Roman" w:eastAsia="Calibri" w:hAnsi="Times New Roman" w:cs="Times New Roman"/>
                <w:sz w:val="18"/>
                <w:szCs w:val="18"/>
                <w:lang w:eastAsia="en-US"/>
              </w:rPr>
            </w:pPr>
            <w:r w:rsidRPr="00032BD1">
              <w:rPr>
                <w:rFonts w:ascii="Times New Roman" w:eastAsia="Calibri" w:hAnsi="Times New Roman" w:cs="Times New Roman"/>
                <w:sz w:val="18"/>
                <w:szCs w:val="18"/>
                <w:lang w:eastAsia="en-US"/>
              </w:rPr>
              <w:lastRenderedPageBreak/>
              <w:t xml:space="preserve">ZP3 </w:t>
            </w:r>
          </w:p>
        </w:tc>
        <w:tc>
          <w:tcPr>
            <w:tcW w:w="1558" w:type="dxa"/>
            <w:tcBorders>
              <w:top w:val="single" w:sz="4" w:space="0" w:color="000000"/>
              <w:left w:val="single" w:sz="4" w:space="0" w:color="000000"/>
              <w:bottom w:val="single" w:sz="4" w:space="0" w:color="000000"/>
              <w:right w:val="single" w:sz="4" w:space="0" w:color="000000"/>
            </w:tcBorders>
            <w:vAlign w:val="center"/>
          </w:tcPr>
          <w:p w14:paraId="7FC11CC8" w14:textId="77777777" w:rsidR="00032BD1" w:rsidRPr="00032BD1" w:rsidRDefault="00032BD1" w:rsidP="00032BD1">
            <w:pPr>
              <w:widowControl/>
              <w:suppressAutoHyphens w:val="0"/>
              <w:spacing w:line="259" w:lineRule="auto"/>
              <w:textAlignment w:val="auto"/>
              <w:rPr>
                <w:rFonts w:ascii="Times New Roman" w:eastAsia="Calibri" w:hAnsi="Times New Roman" w:cs="Times New Roman"/>
                <w:sz w:val="18"/>
                <w:szCs w:val="18"/>
                <w:lang w:eastAsia="en-US"/>
              </w:rPr>
            </w:pPr>
            <w:r w:rsidRPr="00032BD1">
              <w:rPr>
                <w:rFonts w:ascii="Times New Roman" w:eastAsia="Calibri" w:hAnsi="Times New Roman" w:cs="Times New Roman"/>
                <w:sz w:val="18"/>
                <w:szCs w:val="18"/>
                <w:lang w:eastAsia="en-US"/>
              </w:rPr>
              <w:t xml:space="preserve">Powietrzny kondensator pary </w:t>
            </w:r>
          </w:p>
        </w:tc>
        <w:tc>
          <w:tcPr>
            <w:tcW w:w="1135" w:type="dxa"/>
            <w:tcBorders>
              <w:top w:val="single" w:sz="4" w:space="0" w:color="000000"/>
              <w:left w:val="single" w:sz="4" w:space="0" w:color="000000"/>
              <w:bottom w:val="single" w:sz="4" w:space="0" w:color="000000"/>
              <w:right w:val="single" w:sz="4" w:space="0" w:color="000000"/>
            </w:tcBorders>
            <w:vAlign w:val="center"/>
          </w:tcPr>
          <w:p w14:paraId="2E7A332C" w14:textId="77777777" w:rsidR="00032BD1" w:rsidRPr="00032BD1" w:rsidRDefault="00032BD1" w:rsidP="00032BD1">
            <w:pPr>
              <w:widowControl/>
              <w:suppressAutoHyphens w:val="0"/>
              <w:spacing w:line="259" w:lineRule="auto"/>
              <w:ind w:right="72"/>
              <w:jc w:val="center"/>
              <w:textAlignment w:val="auto"/>
              <w:rPr>
                <w:rFonts w:ascii="Times New Roman" w:eastAsia="Calibri" w:hAnsi="Times New Roman" w:cs="Times New Roman"/>
                <w:sz w:val="18"/>
                <w:szCs w:val="18"/>
                <w:lang w:eastAsia="en-US"/>
              </w:rPr>
            </w:pPr>
            <w:r w:rsidRPr="00032BD1">
              <w:rPr>
                <w:rFonts w:ascii="Times New Roman" w:eastAsia="Calibri" w:hAnsi="Times New Roman" w:cs="Times New Roman"/>
                <w:sz w:val="18"/>
                <w:szCs w:val="18"/>
                <w:lang w:eastAsia="en-US"/>
              </w:rPr>
              <w:t xml:space="preserve">1 </w:t>
            </w:r>
          </w:p>
        </w:tc>
        <w:tc>
          <w:tcPr>
            <w:tcW w:w="1276" w:type="dxa"/>
            <w:tcBorders>
              <w:top w:val="single" w:sz="4" w:space="0" w:color="000000"/>
              <w:left w:val="single" w:sz="4" w:space="0" w:color="000000"/>
              <w:bottom w:val="single" w:sz="4" w:space="0" w:color="000000"/>
              <w:right w:val="single" w:sz="4" w:space="0" w:color="000000"/>
            </w:tcBorders>
            <w:vAlign w:val="center"/>
          </w:tcPr>
          <w:p w14:paraId="2109F348" w14:textId="77777777" w:rsidR="00032BD1" w:rsidRPr="00032BD1" w:rsidRDefault="00032BD1" w:rsidP="00032BD1">
            <w:pPr>
              <w:widowControl/>
              <w:suppressAutoHyphens w:val="0"/>
              <w:spacing w:line="259" w:lineRule="auto"/>
              <w:ind w:right="71"/>
              <w:jc w:val="center"/>
              <w:textAlignment w:val="auto"/>
              <w:rPr>
                <w:rFonts w:ascii="Times New Roman" w:eastAsia="Calibri" w:hAnsi="Times New Roman" w:cs="Times New Roman"/>
                <w:sz w:val="18"/>
                <w:szCs w:val="18"/>
                <w:lang w:eastAsia="en-US"/>
              </w:rPr>
            </w:pPr>
            <w:r w:rsidRPr="00032BD1">
              <w:rPr>
                <w:rFonts w:ascii="Times New Roman" w:eastAsia="Calibri" w:hAnsi="Times New Roman" w:cs="Times New Roman"/>
                <w:sz w:val="18"/>
                <w:szCs w:val="18"/>
                <w:lang w:eastAsia="en-US"/>
              </w:rPr>
              <w:t xml:space="preserve">95 </w:t>
            </w:r>
          </w:p>
        </w:tc>
        <w:tc>
          <w:tcPr>
            <w:tcW w:w="1984" w:type="dxa"/>
            <w:tcBorders>
              <w:top w:val="single" w:sz="4" w:space="0" w:color="000000"/>
              <w:left w:val="single" w:sz="4" w:space="0" w:color="000000"/>
              <w:bottom w:val="single" w:sz="4" w:space="0" w:color="000000"/>
              <w:right w:val="single" w:sz="4" w:space="0" w:color="000000"/>
            </w:tcBorders>
            <w:vAlign w:val="center"/>
          </w:tcPr>
          <w:p w14:paraId="15C6D1E6" w14:textId="442CFBFB" w:rsidR="00032BD1" w:rsidRPr="00032BD1" w:rsidRDefault="004217CA" w:rsidP="00032BD1">
            <w:pPr>
              <w:widowControl/>
              <w:suppressAutoHyphens w:val="0"/>
              <w:spacing w:line="259" w:lineRule="auto"/>
              <w:ind w:right="70"/>
              <w:jc w:val="center"/>
              <w:textAlignment w:val="auto"/>
              <w:rPr>
                <w:rFonts w:ascii="Times New Roman" w:eastAsia="Calibri" w:hAnsi="Times New Roman" w:cs="Times New Roman"/>
                <w:sz w:val="18"/>
                <w:szCs w:val="18"/>
                <w:lang w:eastAsia="en-US"/>
              </w:rPr>
            </w:pPr>
            <w:r>
              <w:rPr>
                <w:rFonts w:ascii="Times New Roman" w:eastAsia="Calibri" w:hAnsi="Times New Roman" w:cs="Times New Roman"/>
                <w:sz w:val="18"/>
                <w:szCs w:val="18"/>
                <w:lang w:eastAsia="en-US"/>
              </w:rPr>
              <w:t>8 h</w:t>
            </w:r>
            <w:r w:rsidR="00032BD1" w:rsidRPr="00032BD1">
              <w:rPr>
                <w:rFonts w:ascii="Times New Roman" w:eastAsia="Calibri" w:hAnsi="Times New Roman" w:cs="Times New Roman"/>
                <w:sz w:val="18"/>
                <w:szCs w:val="18"/>
                <w:lang w:eastAsia="en-US"/>
              </w:rPr>
              <w:t xml:space="preserve">/8 h </w:t>
            </w:r>
          </w:p>
        </w:tc>
        <w:tc>
          <w:tcPr>
            <w:tcW w:w="1843" w:type="dxa"/>
            <w:tcBorders>
              <w:top w:val="single" w:sz="4" w:space="0" w:color="000000"/>
              <w:left w:val="single" w:sz="4" w:space="0" w:color="000000"/>
              <w:bottom w:val="single" w:sz="4" w:space="0" w:color="000000"/>
              <w:right w:val="single" w:sz="4" w:space="0" w:color="000000"/>
            </w:tcBorders>
            <w:vAlign w:val="center"/>
          </w:tcPr>
          <w:p w14:paraId="076F15A3" w14:textId="1730F26D" w:rsidR="00032BD1" w:rsidRPr="00032BD1" w:rsidRDefault="004217CA" w:rsidP="00032BD1">
            <w:pPr>
              <w:widowControl/>
              <w:suppressAutoHyphens w:val="0"/>
              <w:spacing w:line="259" w:lineRule="auto"/>
              <w:ind w:right="72"/>
              <w:jc w:val="center"/>
              <w:textAlignment w:val="auto"/>
              <w:rPr>
                <w:rFonts w:ascii="Times New Roman" w:eastAsia="Calibri" w:hAnsi="Times New Roman" w:cs="Times New Roman"/>
                <w:sz w:val="18"/>
                <w:szCs w:val="18"/>
                <w:lang w:eastAsia="en-US"/>
              </w:rPr>
            </w:pPr>
            <w:r>
              <w:rPr>
                <w:rFonts w:ascii="Times New Roman" w:eastAsia="Calibri" w:hAnsi="Times New Roman" w:cs="Times New Roman"/>
                <w:sz w:val="18"/>
                <w:szCs w:val="18"/>
                <w:lang w:eastAsia="en-US"/>
              </w:rPr>
              <w:t>1 h/</w:t>
            </w:r>
            <w:r w:rsidR="00032BD1" w:rsidRPr="00032BD1">
              <w:rPr>
                <w:rFonts w:ascii="Times New Roman" w:eastAsia="Calibri" w:hAnsi="Times New Roman" w:cs="Times New Roman"/>
                <w:sz w:val="18"/>
                <w:szCs w:val="18"/>
                <w:lang w:eastAsia="en-US"/>
              </w:rPr>
              <w:t xml:space="preserve">1 h </w:t>
            </w:r>
          </w:p>
        </w:tc>
      </w:tr>
      <w:tr w:rsidR="00032BD1" w:rsidRPr="00032BD1" w14:paraId="1E5AE7ED" w14:textId="77777777" w:rsidTr="00C20597">
        <w:trPr>
          <w:trHeight w:val="504"/>
        </w:trPr>
        <w:tc>
          <w:tcPr>
            <w:tcW w:w="1131" w:type="dxa"/>
            <w:tcBorders>
              <w:top w:val="single" w:sz="4" w:space="0" w:color="000000"/>
              <w:left w:val="single" w:sz="4" w:space="0" w:color="000000"/>
              <w:bottom w:val="single" w:sz="4" w:space="0" w:color="000000"/>
              <w:right w:val="single" w:sz="4" w:space="0" w:color="000000"/>
            </w:tcBorders>
            <w:vAlign w:val="center"/>
          </w:tcPr>
          <w:p w14:paraId="7DF716A7" w14:textId="77777777" w:rsidR="00032BD1" w:rsidRPr="00032BD1" w:rsidRDefault="00032BD1" w:rsidP="00032BD1">
            <w:pPr>
              <w:widowControl/>
              <w:suppressAutoHyphens w:val="0"/>
              <w:spacing w:line="259" w:lineRule="auto"/>
              <w:ind w:right="75"/>
              <w:jc w:val="center"/>
              <w:textAlignment w:val="auto"/>
              <w:rPr>
                <w:rFonts w:ascii="Times New Roman" w:eastAsia="Calibri" w:hAnsi="Times New Roman" w:cs="Times New Roman"/>
                <w:sz w:val="18"/>
                <w:szCs w:val="18"/>
                <w:lang w:eastAsia="en-US"/>
              </w:rPr>
            </w:pPr>
            <w:r w:rsidRPr="00032BD1">
              <w:rPr>
                <w:rFonts w:ascii="Times New Roman" w:eastAsia="Calibri" w:hAnsi="Times New Roman" w:cs="Times New Roman"/>
                <w:sz w:val="18"/>
                <w:szCs w:val="18"/>
                <w:lang w:eastAsia="en-US"/>
              </w:rPr>
              <w:t xml:space="preserve">ZP4 </w:t>
            </w:r>
          </w:p>
        </w:tc>
        <w:tc>
          <w:tcPr>
            <w:tcW w:w="1558" w:type="dxa"/>
            <w:tcBorders>
              <w:top w:val="single" w:sz="4" w:space="0" w:color="000000"/>
              <w:left w:val="single" w:sz="4" w:space="0" w:color="000000"/>
              <w:bottom w:val="single" w:sz="4" w:space="0" w:color="000000"/>
              <w:right w:val="single" w:sz="4" w:space="0" w:color="000000"/>
            </w:tcBorders>
            <w:vAlign w:val="center"/>
          </w:tcPr>
          <w:p w14:paraId="0B2CED45" w14:textId="77777777" w:rsidR="00032BD1" w:rsidRPr="00032BD1" w:rsidRDefault="00032BD1" w:rsidP="00032BD1">
            <w:pPr>
              <w:widowControl/>
              <w:suppressAutoHyphens w:val="0"/>
              <w:spacing w:line="259" w:lineRule="auto"/>
              <w:textAlignment w:val="auto"/>
              <w:rPr>
                <w:rFonts w:ascii="Times New Roman" w:eastAsia="Calibri" w:hAnsi="Times New Roman" w:cs="Times New Roman"/>
                <w:sz w:val="18"/>
                <w:szCs w:val="18"/>
                <w:lang w:eastAsia="en-US"/>
              </w:rPr>
            </w:pPr>
            <w:r w:rsidRPr="00032BD1">
              <w:rPr>
                <w:rFonts w:ascii="Times New Roman" w:eastAsia="Calibri" w:hAnsi="Times New Roman" w:cs="Times New Roman"/>
                <w:sz w:val="18"/>
                <w:szCs w:val="18"/>
                <w:lang w:eastAsia="en-US"/>
              </w:rPr>
              <w:t xml:space="preserve">Wylot komina awaryjnego agregatu prądotwórczego </w:t>
            </w:r>
          </w:p>
        </w:tc>
        <w:tc>
          <w:tcPr>
            <w:tcW w:w="1135" w:type="dxa"/>
            <w:tcBorders>
              <w:top w:val="single" w:sz="4" w:space="0" w:color="000000"/>
              <w:left w:val="single" w:sz="4" w:space="0" w:color="000000"/>
              <w:bottom w:val="single" w:sz="4" w:space="0" w:color="000000"/>
              <w:right w:val="single" w:sz="4" w:space="0" w:color="000000"/>
            </w:tcBorders>
            <w:vAlign w:val="center"/>
          </w:tcPr>
          <w:p w14:paraId="5597396C" w14:textId="77777777" w:rsidR="00032BD1" w:rsidRPr="00032BD1" w:rsidRDefault="00032BD1" w:rsidP="00032BD1">
            <w:pPr>
              <w:widowControl/>
              <w:suppressAutoHyphens w:val="0"/>
              <w:spacing w:line="259" w:lineRule="auto"/>
              <w:ind w:right="72"/>
              <w:jc w:val="center"/>
              <w:textAlignment w:val="auto"/>
              <w:rPr>
                <w:rFonts w:ascii="Times New Roman" w:eastAsia="Calibri" w:hAnsi="Times New Roman" w:cs="Times New Roman"/>
                <w:sz w:val="18"/>
                <w:szCs w:val="18"/>
                <w:lang w:eastAsia="en-US"/>
              </w:rPr>
            </w:pPr>
            <w:r w:rsidRPr="00032BD1">
              <w:rPr>
                <w:rFonts w:ascii="Times New Roman" w:eastAsia="Calibri" w:hAnsi="Times New Roman" w:cs="Times New Roman"/>
                <w:sz w:val="18"/>
                <w:szCs w:val="18"/>
                <w:lang w:eastAsia="en-US"/>
              </w:rPr>
              <w:t xml:space="preserve">1 </w:t>
            </w:r>
          </w:p>
        </w:tc>
        <w:tc>
          <w:tcPr>
            <w:tcW w:w="1276" w:type="dxa"/>
            <w:tcBorders>
              <w:top w:val="single" w:sz="4" w:space="0" w:color="000000"/>
              <w:left w:val="single" w:sz="4" w:space="0" w:color="000000"/>
              <w:bottom w:val="single" w:sz="4" w:space="0" w:color="000000"/>
              <w:right w:val="single" w:sz="4" w:space="0" w:color="000000"/>
            </w:tcBorders>
            <w:vAlign w:val="center"/>
          </w:tcPr>
          <w:p w14:paraId="2582B768" w14:textId="77777777" w:rsidR="00032BD1" w:rsidRPr="00032BD1" w:rsidRDefault="00032BD1" w:rsidP="00032BD1">
            <w:pPr>
              <w:widowControl/>
              <w:suppressAutoHyphens w:val="0"/>
              <w:spacing w:line="259" w:lineRule="auto"/>
              <w:ind w:right="71"/>
              <w:jc w:val="center"/>
              <w:textAlignment w:val="auto"/>
              <w:rPr>
                <w:rFonts w:ascii="Times New Roman" w:eastAsia="Calibri" w:hAnsi="Times New Roman" w:cs="Times New Roman"/>
                <w:sz w:val="18"/>
                <w:szCs w:val="18"/>
                <w:lang w:eastAsia="en-US"/>
              </w:rPr>
            </w:pPr>
            <w:r w:rsidRPr="00032BD1">
              <w:rPr>
                <w:rFonts w:ascii="Times New Roman" w:eastAsia="Calibri" w:hAnsi="Times New Roman" w:cs="Times New Roman"/>
                <w:sz w:val="18"/>
                <w:szCs w:val="18"/>
                <w:lang w:eastAsia="en-US"/>
              </w:rPr>
              <w:t>94</w:t>
            </w:r>
          </w:p>
        </w:tc>
        <w:tc>
          <w:tcPr>
            <w:tcW w:w="1984" w:type="dxa"/>
            <w:tcBorders>
              <w:top w:val="single" w:sz="4" w:space="0" w:color="000000"/>
              <w:left w:val="single" w:sz="4" w:space="0" w:color="000000"/>
              <w:bottom w:val="single" w:sz="4" w:space="0" w:color="000000"/>
              <w:right w:val="single" w:sz="4" w:space="0" w:color="000000"/>
            </w:tcBorders>
            <w:vAlign w:val="center"/>
          </w:tcPr>
          <w:p w14:paraId="22C2DC16" w14:textId="4D6C165B" w:rsidR="00032BD1" w:rsidRPr="00032BD1" w:rsidRDefault="004217CA" w:rsidP="00032BD1">
            <w:pPr>
              <w:widowControl/>
              <w:suppressAutoHyphens w:val="0"/>
              <w:spacing w:line="259" w:lineRule="auto"/>
              <w:ind w:right="70"/>
              <w:jc w:val="center"/>
              <w:textAlignment w:val="auto"/>
              <w:rPr>
                <w:rFonts w:ascii="Times New Roman" w:eastAsia="Calibri" w:hAnsi="Times New Roman" w:cs="Times New Roman"/>
                <w:sz w:val="18"/>
                <w:szCs w:val="18"/>
                <w:lang w:eastAsia="en-US"/>
              </w:rPr>
            </w:pPr>
            <w:r>
              <w:rPr>
                <w:rFonts w:ascii="Times New Roman" w:eastAsia="Calibri" w:hAnsi="Times New Roman" w:cs="Times New Roman"/>
                <w:sz w:val="18"/>
                <w:szCs w:val="18"/>
                <w:lang w:eastAsia="en-US"/>
              </w:rPr>
              <w:t>1 h</w:t>
            </w:r>
            <w:r w:rsidR="00032BD1" w:rsidRPr="00032BD1">
              <w:rPr>
                <w:rFonts w:ascii="Times New Roman" w:eastAsia="Calibri" w:hAnsi="Times New Roman" w:cs="Times New Roman"/>
                <w:sz w:val="18"/>
                <w:szCs w:val="18"/>
                <w:lang w:eastAsia="en-US"/>
              </w:rPr>
              <w:t xml:space="preserve">/8 h </w:t>
            </w:r>
          </w:p>
        </w:tc>
        <w:tc>
          <w:tcPr>
            <w:tcW w:w="1843" w:type="dxa"/>
            <w:tcBorders>
              <w:top w:val="single" w:sz="4" w:space="0" w:color="000000"/>
              <w:left w:val="single" w:sz="4" w:space="0" w:color="000000"/>
              <w:bottom w:val="single" w:sz="4" w:space="0" w:color="000000"/>
              <w:right w:val="single" w:sz="4" w:space="0" w:color="000000"/>
            </w:tcBorders>
            <w:vAlign w:val="center"/>
          </w:tcPr>
          <w:p w14:paraId="28820086" w14:textId="77777777" w:rsidR="00032BD1" w:rsidRPr="00032BD1" w:rsidRDefault="00032BD1" w:rsidP="00032BD1">
            <w:pPr>
              <w:widowControl/>
              <w:suppressAutoHyphens w:val="0"/>
              <w:spacing w:line="259" w:lineRule="auto"/>
              <w:ind w:right="70"/>
              <w:jc w:val="center"/>
              <w:textAlignment w:val="auto"/>
              <w:rPr>
                <w:rFonts w:ascii="Times New Roman" w:eastAsia="Calibri" w:hAnsi="Times New Roman" w:cs="Times New Roman"/>
                <w:sz w:val="18"/>
                <w:szCs w:val="18"/>
                <w:lang w:eastAsia="en-US"/>
              </w:rPr>
            </w:pPr>
            <w:r w:rsidRPr="00032BD1">
              <w:rPr>
                <w:rFonts w:ascii="Times New Roman" w:eastAsia="Calibri" w:hAnsi="Times New Roman" w:cs="Times New Roman"/>
                <w:sz w:val="18"/>
                <w:szCs w:val="18"/>
                <w:lang w:eastAsia="en-US"/>
              </w:rPr>
              <w:t xml:space="preserve">brak </w:t>
            </w:r>
          </w:p>
        </w:tc>
      </w:tr>
      <w:tr w:rsidR="00032BD1" w:rsidRPr="00032BD1" w14:paraId="291D5816" w14:textId="77777777" w:rsidTr="00C20597">
        <w:trPr>
          <w:trHeight w:val="295"/>
        </w:trPr>
        <w:tc>
          <w:tcPr>
            <w:tcW w:w="1131" w:type="dxa"/>
            <w:tcBorders>
              <w:top w:val="single" w:sz="4" w:space="0" w:color="000000"/>
              <w:left w:val="single" w:sz="4" w:space="0" w:color="000000"/>
              <w:bottom w:val="single" w:sz="4" w:space="0" w:color="000000"/>
              <w:right w:val="single" w:sz="4" w:space="0" w:color="000000"/>
            </w:tcBorders>
            <w:vAlign w:val="center"/>
          </w:tcPr>
          <w:p w14:paraId="2080415F" w14:textId="77777777" w:rsidR="00032BD1" w:rsidRPr="00032BD1" w:rsidRDefault="00032BD1" w:rsidP="00032BD1">
            <w:pPr>
              <w:widowControl/>
              <w:suppressAutoHyphens w:val="0"/>
              <w:spacing w:line="259" w:lineRule="auto"/>
              <w:ind w:right="70"/>
              <w:jc w:val="center"/>
              <w:textAlignment w:val="auto"/>
              <w:rPr>
                <w:rFonts w:ascii="Times New Roman" w:eastAsia="Calibri" w:hAnsi="Times New Roman" w:cs="Times New Roman"/>
                <w:sz w:val="18"/>
                <w:szCs w:val="18"/>
                <w:lang w:eastAsia="en-US"/>
              </w:rPr>
            </w:pPr>
            <w:r w:rsidRPr="00032BD1">
              <w:rPr>
                <w:rFonts w:ascii="Times New Roman" w:eastAsia="Calibri" w:hAnsi="Times New Roman" w:cs="Times New Roman"/>
                <w:sz w:val="18"/>
                <w:szCs w:val="18"/>
                <w:lang w:eastAsia="en-US"/>
              </w:rPr>
              <w:t xml:space="preserve">ZL1 </w:t>
            </w:r>
          </w:p>
        </w:tc>
        <w:tc>
          <w:tcPr>
            <w:tcW w:w="1558" w:type="dxa"/>
            <w:tcBorders>
              <w:top w:val="single" w:sz="4" w:space="0" w:color="000000"/>
              <w:left w:val="single" w:sz="4" w:space="0" w:color="000000"/>
              <w:bottom w:val="single" w:sz="4" w:space="0" w:color="000000"/>
              <w:right w:val="single" w:sz="4" w:space="0" w:color="000000"/>
            </w:tcBorders>
            <w:vAlign w:val="center"/>
          </w:tcPr>
          <w:p w14:paraId="73589DEB" w14:textId="296C027D" w:rsidR="00032BD1" w:rsidRPr="00032BD1" w:rsidRDefault="00032BD1" w:rsidP="00032BD1">
            <w:pPr>
              <w:widowControl/>
              <w:suppressAutoHyphens w:val="0"/>
              <w:spacing w:line="259" w:lineRule="auto"/>
              <w:textAlignment w:val="auto"/>
              <w:rPr>
                <w:rFonts w:ascii="Times New Roman" w:eastAsia="Calibri" w:hAnsi="Times New Roman" w:cs="Times New Roman"/>
                <w:sz w:val="18"/>
                <w:szCs w:val="18"/>
                <w:lang w:eastAsia="en-US"/>
              </w:rPr>
            </w:pPr>
            <w:r w:rsidRPr="00032BD1">
              <w:rPr>
                <w:rFonts w:ascii="Times New Roman" w:eastAsia="Calibri" w:hAnsi="Times New Roman" w:cs="Times New Roman"/>
                <w:sz w:val="18"/>
                <w:szCs w:val="18"/>
                <w:lang w:eastAsia="en-US"/>
              </w:rPr>
              <w:t>Przenośnik żużla</w:t>
            </w:r>
            <w:r w:rsidR="00AD355D">
              <w:rPr>
                <w:rFonts w:ascii="Times New Roman" w:eastAsia="Calibri" w:hAnsi="Times New Roman" w:cs="Times New Roman"/>
                <w:sz w:val="18"/>
                <w:szCs w:val="18"/>
                <w:lang w:eastAsia="en-US"/>
              </w:rPr>
              <w:t xml:space="preserve"> </w:t>
            </w:r>
          </w:p>
        </w:tc>
        <w:tc>
          <w:tcPr>
            <w:tcW w:w="1135" w:type="dxa"/>
            <w:tcBorders>
              <w:top w:val="single" w:sz="4" w:space="0" w:color="000000"/>
              <w:left w:val="single" w:sz="4" w:space="0" w:color="000000"/>
              <w:bottom w:val="single" w:sz="4" w:space="0" w:color="000000"/>
              <w:right w:val="single" w:sz="4" w:space="0" w:color="000000"/>
            </w:tcBorders>
            <w:vAlign w:val="center"/>
          </w:tcPr>
          <w:p w14:paraId="29AF3A5B" w14:textId="77777777" w:rsidR="00032BD1" w:rsidRPr="00032BD1" w:rsidRDefault="00032BD1" w:rsidP="00032BD1">
            <w:pPr>
              <w:widowControl/>
              <w:suppressAutoHyphens w:val="0"/>
              <w:spacing w:line="259" w:lineRule="auto"/>
              <w:ind w:right="72"/>
              <w:jc w:val="center"/>
              <w:textAlignment w:val="auto"/>
              <w:rPr>
                <w:rFonts w:ascii="Times New Roman" w:eastAsia="Calibri" w:hAnsi="Times New Roman" w:cs="Times New Roman"/>
                <w:sz w:val="18"/>
                <w:szCs w:val="18"/>
                <w:lang w:eastAsia="en-US"/>
              </w:rPr>
            </w:pPr>
            <w:r w:rsidRPr="00032BD1">
              <w:rPr>
                <w:rFonts w:ascii="Times New Roman" w:eastAsia="Calibri" w:hAnsi="Times New Roman" w:cs="Times New Roman"/>
                <w:sz w:val="18"/>
                <w:szCs w:val="18"/>
                <w:lang w:eastAsia="en-US"/>
              </w:rPr>
              <w:t xml:space="preserve">1 </w:t>
            </w:r>
          </w:p>
        </w:tc>
        <w:tc>
          <w:tcPr>
            <w:tcW w:w="1276" w:type="dxa"/>
            <w:tcBorders>
              <w:top w:val="single" w:sz="4" w:space="0" w:color="000000"/>
              <w:left w:val="single" w:sz="4" w:space="0" w:color="000000"/>
              <w:bottom w:val="single" w:sz="4" w:space="0" w:color="000000"/>
              <w:right w:val="single" w:sz="4" w:space="0" w:color="000000"/>
            </w:tcBorders>
            <w:vAlign w:val="center"/>
          </w:tcPr>
          <w:p w14:paraId="425E83CF" w14:textId="77777777" w:rsidR="00032BD1" w:rsidRPr="00032BD1" w:rsidRDefault="00032BD1" w:rsidP="00032BD1">
            <w:pPr>
              <w:widowControl/>
              <w:suppressAutoHyphens w:val="0"/>
              <w:spacing w:line="259" w:lineRule="auto"/>
              <w:ind w:right="71"/>
              <w:jc w:val="center"/>
              <w:textAlignment w:val="auto"/>
              <w:rPr>
                <w:rFonts w:ascii="Times New Roman" w:eastAsia="Calibri" w:hAnsi="Times New Roman" w:cs="Times New Roman"/>
                <w:sz w:val="18"/>
                <w:szCs w:val="18"/>
                <w:lang w:eastAsia="en-US"/>
              </w:rPr>
            </w:pPr>
            <w:r w:rsidRPr="00032BD1">
              <w:rPr>
                <w:rFonts w:ascii="Times New Roman" w:eastAsia="Calibri" w:hAnsi="Times New Roman" w:cs="Times New Roman"/>
                <w:sz w:val="18"/>
                <w:szCs w:val="18"/>
                <w:lang w:eastAsia="en-US"/>
              </w:rPr>
              <w:t xml:space="preserve">85 </w:t>
            </w:r>
          </w:p>
        </w:tc>
        <w:tc>
          <w:tcPr>
            <w:tcW w:w="1984" w:type="dxa"/>
            <w:tcBorders>
              <w:top w:val="single" w:sz="4" w:space="0" w:color="000000"/>
              <w:left w:val="single" w:sz="4" w:space="0" w:color="000000"/>
              <w:bottom w:val="single" w:sz="4" w:space="0" w:color="000000"/>
              <w:right w:val="single" w:sz="4" w:space="0" w:color="000000"/>
            </w:tcBorders>
            <w:vAlign w:val="center"/>
          </w:tcPr>
          <w:p w14:paraId="3EF3725E" w14:textId="5502339A" w:rsidR="00032BD1" w:rsidRPr="00032BD1" w:rsidRDefault="004217CA" w:rsidP="00032BD1">
            <w:pPr>
              <w:widowControl/>
              <w:suppressAutoHyphens w:val="0"/>
              <w:spacing w:line="259" w:lineRule="auto"/>
              <w:ind w:right="70"/>
              <w:jc w:val="center"/>
              <w:textAlignment w:val="auto"/>
              <w:rPr>
                <w:rFonts w:ascii="Times New Roman" w:eastAsia="Calibri" w:hAnsi="Times New Roman" w:cs="Times New Roman"/>
                <w:sz w:val="18"/>
                <w:szCs w:val="18"/>
                <w:lang w:eastAsia="en-US"/>
              </w:rPr>
            </w:pPr>
            <w:r>
              <w:rPr>
                <w:rFonts w:ascii="Times New Roman" w:eastAsia="Calibri" w:hAnsi="Times New Roman" w:cs="Times New Roman"/>
                <w:sz w:val="18"/>
                <w:szCs w:val="18"/>
                <w:lang w:eastAsia="en-US"/>
              </w:rPr>
              <w:t>8 h</w:t>
            </w:r>
            <w:r w:rsidR="00032BD1" w:rsidRPr="00032BD1">
              <w:rPr>
                <w:rFonts w:ascii="Times New Roman" w:eastAsia="Calibri" w:hAnsi="Times New Roman" w:cs="Times New Roman"/>
                <w:sz w:val="18"/>
                <w:szCs w:val="18"/>
                <w:lang w:eastAsia="en-US"/>
              </w:rPr>
              <w:t xml:space="preserve">/8 h </w:t>
            </w:r>
          </w:p>
        </w:tc>
        <w:tc>
          <w:tcPr>
            <w:tcW w:w="1843" w:type="dxa"/>
            <w:tcBorders>
              <w:top w:val="single" w:sz="4" w:space="0" w:color="000000"/>
              <w:left w:val="single" w:sz="4" w:space="0" w:color="000000"/>
              <w:bottom w:val="single" w:sz="4" w:space="0" w:color="000000"/>
              <w:right w:val="single" w:sz="4" w:space="0" w:color="000000"/>
            </w:tcBorders>
            <w:vAlign w:val="center"/>
          </w:tcPr>
          <w:p w14:paraId="1C7755A5" w14:textId="4A783D04" w:rsidR="00032BD1" w:rsidRPr="00032BD1" w:rsidRDefault="004217CA" w:rsidP="00032BD1">
            <w:pPr>
              <w:widowControl/>
              <w:suppressAutoHyphens w:val="0"/>
              <w:spacing w:line="259" w:lineRule="auto"/>
              <w:ind w:right="72"/>
              <w:jc w:val="center"/>
              <w:textAlignment w:val="auto"/>
              <w:rPr>
                <w:rFonts w:ascii="Times New Roman" w:eastAsia="Calibri" w:hAnsi="Times New Roman" w:cs="Times New Roman"/>
                <w:sz w:val="18"/>
                <w:szCs w:val="18"/>
                <w:lang w:eastAsia="en-US"/>
              </w:rPr>
            </w:pPr>
            <w:r>
              <w:rPr>
                <w:rFonts w:ascii="Times New Roman" w:eastAsia="Calibri" w:hAnsi="Times New Roman" w:cs="Times New Roman"/>
                <w:sz w:val="18"/>
                <w:szCs w:val="18"/>
                <w:lang w:eastAsia="en-US"/>
              </w:rPr>
              <w:t>1 h/</w:t>
            </w:r>
            <w:r w:rsidR="00032BD1" w:rsidRPr="00032BD1">
              <w:rPr>
                <w:rFonts w:ascii="Times New Roman" w:eastAsia="Calibri" w:hAnsi="Times New Roman" w:cs="Times New Roman"/>
                <w:sz w:val="18"/>
                <w:szCs w:val="18"/>
                <w:lang w:eastAsia="en-US"/>
              </w:rPr>
              <w:t xml:space="preserve">1 h </w:t>
            </w:r>
          </w:p>
        </w:tc>
      </w:tr>
      <w:tr w:rsidR="00032BD1" w:rsidRPr="00032BD1" w14:paraId="733D1477" w14:textId="77777777" w:rsidTr="00C20597">
        <w:trPr>
          <w:trHeight w:val="298"/>
        </w:trPr>
        <w:tc>
          <w:tcPr>
            <w:tcW w:w="1131" w:type="dxa"/>
            <w:tcBorders>
              <w:top w:val="single" w:sz="4" w:space="0" w:color="000000"/>
              <w:left w:val="single" w:sz="4" w:space="0" w:color="000000"/>
              <w:bottom w:val="single" w:sz="4" w:space="0" w:color="000000"/>
              <w:right w:val="single" w:sz="4" w:space="0" w:color="000000"/>
            </w:tcBorders>
            <w:vAlign w:val="center"/>
          </w:tcPr>
          <w:p w14:paraId="65C8FFDC" w14:textId="77777777" w:rsidR="00032BD1" w:rsidRPr="00032BD1" w:rsidRDefault="00032BD1" w:rsidP="00032BD1">
            <w:pPr>
              <w:widowControl/>
              <w:suppressAutoHyphens w:val="0"/>
              <w:spacing w:line="259" w:lineRule="auto"/>
              <w:ind w:right="75"/>
              <w:jc w:val="center"/>
              <w:textAlignment w:val="auto"/>
              <w:rPr>
                <w:rFonts w:ascii="Times New Roman" w:eastAsia="Calibri" w:hAnsi="Times New Roman" w:cs="Times New Roman"/>
                <w:sz w:val="18"/>
                <w:szCs w:val="18"/>
                <w:lang w:eastAsia="en-US"/>
              </w:rPr>
            </w:pPr>
            <w:r w:rsidRPr="00032BD1">
              <w:rPr>
                <w:rFonts w:ascii="Times New Roman" w:eastAsia="Calibri" w:hAnsi="Times New Roman" w:cs="Times New Roman"/>
                <w:sz w:val="18"/>
                <w:szCs w:val="18"/>
                <w:lang w:eastAsia="en-US"/>
              </w:rPr>
              <w:t xml:space="preserve">ZP5 </w:t>
            </w:r>
          </w:p>
        </w:tc>
        <w:tc>
          <w:tcPr>
            <w:tcW w:w="1558" w:type="dxa"/>
            <w:tcBorders>
              <w:top w:val="single" w:sz="4" w:space="0" w:color="000000"/>
              <w:left w:val="single" w:sz="4" w:space="0" w:color="000000"/>
              <w:bottom w:val="single" w:sz="4" w:space="0" w:color="000000"/>
              <w:right w:val="single" w:sz="4" w:space="0" w:color="000000"/>
            </w:tcBorders>
            <w:vAlign w:val="center"/>
          </w:tcPr>
          <w:p w14:paraId="6B0C79C7" w14:textId="77777777" w:rsidR="00032BD1" w:rsidRPr="00032BD1" w:rsidRDefault="00032BD1" w:rsidP="00032BD1">
            <w:pPr>
              <w:widowControl/>
              <w:suppressAutoHyphens w:val="0"/>
              <w:spacing w:line="259" w:lineRule="auto"/>
              <w:textAlignment w:val="auto"/>
              <w:rPr>
                <w:rFonts w:ascii="Times New Roman" w:eastAsia="Calibri" w:hAnsi="Times New Roman" w:cs="Times New Roman"/>
                <w:sz w:val="18"/>
                <w:szCs w:val="18"/>
                <w:lang w:eastAsia="en-US"/>
              </w:rPr>
            </w:pPr>
            <w:r w:rsidRPr="00032BD1">
              <w:rPr>
                <w:rFonts w:ascii="Times New Roman" w:eastAsia="Calibri" w:hAnsi="Times New Roman" w:cs="Times New Roman"/>
                <w:sz w:val="18"/>
                <w:szCs w:val="18"/>
                <w:lang w:eastAsia="en-US"/>
              </w:rPr>
              <w:t xml:space="preserve">Separator żużla </w:t>
            </w:r>
          </w:p>
        </w:tc>
        <w:tc>
          <w:tcPr>
            <w:tcW w:w="1135" w:type="dxa"/>
            <w:tcBorders>
              <w:top w:val="single" w:sz="4" w:space="0" w:color="000000"/>
              <w:left w:val="single" w:sz="4" w:space="0" w:color="000000"/>
              <w:bottom w:val="single" w:sz="4" w:space="0" w:color="000000"/>
              <w:right w:val="single" w:sz="4" w:space="0" w:color="000000"/>
            </w:tcBorders>
            <w:vAlign w:val="center"/>
          </w:tcPr>
          <w:p w14:paraId="58A8C5D8" w14:textId="77777777" w:rsidR="00032BD1" w:rsidRPr="00032BD1" w:rsidRDefault="00032BD1" w:rsidP="00032BD1">
            <w:pPr>
              <w:widowControl/>
              <w:suppressAutoHyphens w:val="0"/>
              <w:spacing w:line="259" w:lineRule="auto"/>
              <w:ind w:right="72"/>
              <w:jc w:val="center"/>
              <w:textAlignment w:val="auto"/>
              <w:rPr>
                <w:rFonts w:ascii="Times New Roman" w:eastAsia="Calibri" w:hAnsi="Times New Roman" w:cs="Times New Roman"/>
                <w:sz w:val="18"/>
                <w:szCs w:val="18"/>
                <w:lang w:eastAsia="en-US"/>
              </w:rPr>
            </w:pPr>
            <w:r w:rsidRPr="00032BD1">
              <w:rPr>
                <w:rFonts w:ascii="Times New Roman" w:eastAsia="Calibri" w:hAnsi="Times New Roman" w:cs="Times New Roman"/>
                <w:sz w:val="18"/>
                <w:szCs w:val="18"/>
                <w:lang w:eastAsia="en-US"/>
              </w:rPr>
              <w:t xml:space="preserve">1 </w:t>
            </w:r>
          </w:p>
        </w:tc>
        <w:tc>
          <w:tcPr>
            <w:tcW w:w="1276" w:type="dxa"/>
            <w:tcBorders>
              <w:top w:val="single" w:sz="4" w:space="0" w:color="000000"/>
              <w:left w:val="single" w:sz="4" w:space="0" w:color="000000"/>
              <w:bottom w:val="single" w:sz="4" w:space="0" w:color="000000"/>
              <w:right w:val="single" w:sz="4" w:space="0" w:color="000000"/>
            </w:tcBorders>
            <w:vAlign w:val="center"/>
          </w:tcPr>
          <w:p w14:paraId="5DBAE7BA" w14:textId="77777777" w:rsidR="00032BD1" w:rsidRPr="00032BD1" w:rsidRDefault="00032BD1" w:rsidP="00032BD1">
            <w:pPr>
              <w:widowControl/>
              <w:suppressAutoHyphens w:val="0"/>
              <w:spacing w:line="259" w:lineRule="auto"/>
              <w:ind w:right="71"/>
              <w:jc w:val="center"/>
              <w:textAlignment w:val="auto"/>
              <w:rPr>
                <w:rFonts w:ascii="Times New Roman" w:eastAsia="Calibri" w:hAnsi="Times New Roman" w:cs="Times New Roman"/>
                <w:sz w:val="18"/>
                <w:szCs w:val="18"/>
                <w:lang w:eastAsia="en-US"/>
              </w:rPr>
            </w:pPr>
            <w:r w:rsidRPr="00032BD1">
              <w:rPr>
                <w:rFonts w:ascii="Times New Roman" w:eastAsia="Calibri" w:hAnsi="Times New Roman" w:cs="Times New Roman"/>
                <w:sz w:val="18"/>
                <w:szCs w:val="18"/>
                <w:lang w:eastAsia="en-US"/>
              </w:rPr>
              <w:t xml:space="preserve">85 </w:t>
            </w:r>
          </w:p>
        </w:tc>
        <w:tc>
          <w:tcPr>
            <w:tcW w:w="1984" w:type="dxa"/>
            <w:tcBorders>
              <w:top w:val="single" w:sz="4" w:space="0" w:color="000000"/>
              <w:left w:val="single" w:sz="4" w:space="0" w:color="000000"/>
              <w:bottom w:val="single" w:sz="4" w:space="0" w:color="000000"/>
              <w:right w:val="single" w:sz="4" w:space="0" w:color="000000"/>
            </w:tcBorders>
            <w:vAlign w:val="center"/>
          </w:tcPr>
          <w:p w14:paraId="6658B8DD" w14:textId="382A094B" w:rsidR="00032BD1" w:rsidRPr="00032BD1" w:rsidRDefault="00032BD1" w:rsidP="004217CA">
            <w:pPr>
              <w:widowControl/>
              <w:suppressAutoHyphens w:val="0"/>
              <w:spacing w:line="259" w:lineRule="auto"/>
              <w:ind w:right="70"/>
              <w:jc w:val="center"/>
              <w:textAlignment w:val="auto"/>
              <w:rPr>
                <w:rFonts w:ascii="Times New Roman" w:eastAsia="Calibri" w:hAnsi="Times New Roman" w:cs="Times New Roman"/>
                <w:sz w:val="18"/>
                <w:szCs w:val="18"/>
                <w:lang w:eastAsia="en-US"/>
              </w:rPr>
            </w:pPr>
            <w:r w:rsidRPr="00032BD1">
              <w:rPr>
                <w:rFonts w:ascii="Times New Roman" w:eastAsia="Calibri" w:hAnsi="Times New Roman" w:cs="Times New Roman"/>
                <w:sz w:val="18"/>
                <w:szCs w:val="18"/>
                <w:lang w:eastAsia="en-US"/>
              </w:rPr>
              <w:t xml:space="preserve">8 h/8 h </w:t>
            </w:r>
          </w:p>
        </w:tc>
        <w:tc>
          <w:tcPr>
            <w:tcW w:w="1843" w:type="dxa"/>
            <w:tcBorders>
              <w:top w:val="single" w:sz="4" w:space="0" w:color="000000"/>
              <w:left w:val="single" w:sz="4" w:space="0" w:color="000000"/>
              <w:bottom w:val="single" w:sz="4" w:space="0" w:color="000000"/>
              <w:right w:val="single" w:sz="4" w:space="0" w:color="000000"/>
            </w:tcBorders>
            <w:vAlign w:val="center"/>
          </w:tcPr>
          <w:p w14:paraId="74B8DE82" w14:textId="1460640B" w:rsidR="00032BD1" w:rsidRPr="00032BD1" w:rsidRDefault="004217CA" w:rsidP="00032BD1">
            <w:pPr>
              <w:widowControl/>
              <w:suppressAutoHyphens w:val="0"/>
              <w:spacing w:line="259" w:lineRule="auto"/>
              <w:ind w:right="72"/>
              <w:jc w:val="center"/>
              <w:textAlignment w:val="auto"/>
              <w:rPr>
                <w:rFonts w:ascii="Times New Roman" w:eastAsia="Calibri" w:hAnsi="Times New Roman" w:cs="Times New Roman"/>
                <w:sz w:val="18"/>
                <w:szCs w:val="18"/>
                <w:lang w:eastAsia="en-US"/>
              </w:rPr>
            </w:pPr>
            <w:r>
              <w:rPr>
                <w:rFonts w:ascii="Times New Roman" w:eastAsia="Calibri" w:hAnsi="Times New Roman" w:cs="Times New Roman"/>
                <w:sz w:val="18"/>
                <w:szCs w:val="18"/>
                <w:lang w:eastAsia="en-US"/>
              </w:rPr>
              <w:t>1 h/</w:t>
            </w:r>
            <w:r w:rsidR="00032BD1" w:rsidRPr="00032BD1">
              <w:rPr>
                <w:rFonts w:ascii="Times New Roman" w:eastAsia="Calibri" w:hAnsi="Times New Roman" w:cs="Times New Roman"/>
                <w:sz w:val="18"/>
                <w:szCs w:val="18"/>
                <w:lang w:eastAsia="en-US"/>
              </w:rPr>
              <w:t xml:space="preserve">1 h </w:t>
            </w:r>
          </w:p>
        </w:tc>
      </w:tr>
      <w:tr w:rsidR="00032BD1" w:rsidRPr="00032BD1" w14:paraId="075C6996" w14:textId="77777777" w:rsidTr="00C20597">
        <w:trPr>
          <w:trHeight w:val="792"/>
        </w:trPr>
        <w:tc>
          <w:tcPr>
            <w:tcW w:w="1131" w:type="dxa"/>
            <w:tcBorders>
              <w:top w:val="single" w:sz="4" w:space="0" w:color="000000"/>
              <w:left w:val="single" w:sz="4" w:space="0" w:color="000000"/>
              <w:bottom w:val="single" w:sz="4" w:space="0" w:color="000000"/>
              <w:right w:val="single" w:sz="4" w:space="0" w:color="000000"/>
            </w:tcBorders>
            <w:vAlign w:val="center"/>
          </w:tcPr>
          <w:p w14:paraId="09470129" w14:textId="77777777" w:rsidR="00032BD1" w:rsidRPr="00032BD1" w:rsidRDefault="00032BD1" w:rsidP="00032BD1">
            <w:pPr>
              <w:widowControl/>
              <w:suppressAutoHyphens w:val="0"/>
              <w:spacing w:line="287" w:lineRule="auto"/>
              <w:ind w:left="218" w:right="242"/>
              <w:jc w:val="center"/>
              <w:textAlignment w:val="auto"/>
              <w:rPr>
                <w:rFonts w:ascii="Times New Roman" w:eastAsia="Calibri" w:hAnsi="Times New Roman" w:cs="Times New Roman"/>
                <w:sz w:val="18"/>
                <w:szCs w:val="18"/>
                <w:lang w:eastAsia="en-US"/>
              </w:rPr>
            </w:pPr>
            <w:r w:rsidRPr="00032BD1">
              <w:rPr>
                <w:rFonts w:ascii="Times New Roman" w:eastAsia="Calibri" w:hAnsi="Times New Roman" w:cs="Times New Roman"/>
                <w:sz w:val="18"/>
                <w:szCs w:val="18"/>
                <w:lang w:eastAsia="en-US"/>
              </w:rPr>
              <w:t xml:space="preserve">ZP6-1 do </w:t>
            </w:r>
          </w:p>
          <w:p w14:paraId="040432FA" w14:textId="77777777" w:rsidR="00032BD1" w:rsidRPr="00032BD1" w:rsidRDefault="00032BD1" w:rsidP="00032BD1">
            <w:pPr>
              <w:widowControl/>
              <w:suppressAutoHyphens w:val="0"/>
              <w:spacing w:line="259" w:lineRule="auto"/>
              <w:ind w:right="72"/>
              <w:jc w:val="center"/>
              <w:textAlignment w:val="auto"/>
              <w:rPr>
                <w:rFonts w:ascii="Times New Roman" w:eastAsia="Calibri" w:hAnsi="Times New Roman" w:cs="Times New Roman"/>
                <w:sz w:val="18"/>
                <w:szCs w:val="18"/>
                <w:lang w:eastAsia="en-US"/>
              </w:rPr>
            </w:pPr>
            <w:r w:rsidRPr="00032BD1">
              <w:rPr>
                <w:rFonts w:ascii="Times New Roman" w:eastAsia="Calibri" w:hAnsi="Times New Roman" w:cs="Times New Roman"/>
                <w:sz w:val="18"/>
                <w:szCs w:val="18"/>
                <w:lang w:eastAsia="en-US"/>
              </w:rPr>
              <w:t xml:space="preserve">ZP6-6 </w:t>
            </w:r>
          </w:p>
        </w:tc>
        <w:tc>
          <w:tcPr>
            <w:tcW w:w="1558" w:type="dxa"/>
            <w:tcBorders>
              <w:top w:val="single" w:sz="4" w:space="0" w:color="000000"/>
              <w:left w:val="single" w:sz="4" w:space="0" w:color="000000"/>
              <w:bottom w:val="single" w:sz="4" w:space="0" w:color="000000"/>
              <w:right w:val="single" w:sz="4" w:space="0" w:color="000000"/>
            </w:tcBorders>
            <w:vAlign w:val="center"/>
          </w:tcPr>
          <w:p w14:paraId="30245353" w14:textId="77777777" w:rsidR="00032BD1" w:rsidRPr="00032BD1" w:rsidRDefault="00032BD1" w:rsidP="00032BD1">
            <w:pPr>
              <w:widowControl/>
              <w:suppressAutoHyphens w:val="0"/>
              <w:spacing w:line="259" w:lineRule="auto"/>
              <w:textAlignment w:val="auto"/>
              <w:rPr>
                <w:rFonts w:ascii="Times New Roman" w:eastAsia="Calibri" w:hAnsi="Times New Roman" w:cs="Times New Roman"/>
                <w:sz w:val="18"/>
                <w:szCs w:val="18"/>
                <w:lang w:eastAsia="en-US"/>
              </w:rPr>
            </w:pPr>
            <w:r w:rsidRPr="00032BD1">
              <w:rPr>
                <w:rFonts w:ascii="Times New Roman" w:eastAsia="Calibri" w:hAnsi="Times New Roman" w:cs="Times New Roman"/>
                <w:sz w:val="18"/>
                <w:szCs w:val="18"/>
                <w:lang w:eastAsia="en-US"/>
              </w:rPr>
              <w:t xml:space="preserve">Czerpnia powietrza </w:t>
            </w:r>
          </w:p>
        </w:tc>
        <w:tc>
          <w:tcPr>
            <w:tcW w:w="1135" w:type="dxa"/>
            <w:tcBorders>
              <w:top w:val="single" w:sz="4" w:space="0" w:color="000000"/>
              <w:left w:val="single" w:sz="4" w:space="0" w:color="000000"/>
              <w:bottom w:val="single" w:sz="4" w:space="0" w:color="000000"/>
              <w:right w:val="single" w:sz="4" w:space="0" w:color="000000"/>
            </w:tcBorders>
            <w:vAlign w:val="center"/>
          </w:tcPr>
          <w:p w14:paraId="7C9D5AF6" w14:textId="77777777" w:rsidR="00032BD1" w:rsidRPr="00032BD1" w:rsidRDefault="00032BD1" w:rsidP="00032BD1">
            <w:pPr>
              <w:widowControl/>
              <w:suppressAutoHyphens w:val="0"/>
              <w:spacing w:line="259" w:lineRule="auto"/>
              <w:ind w:right="72"/>
              <w:jc w:val="center"/>
              <w:textAlignment w:val="auto"/>
              <w:rPr>
                <w:rFonts w:ascii="Times New Roman" w:eastAsia="Calibri" w:hAnsi="Times New Roman" w:cs="Times New Roman"/>
                <w:sz w:val="18"/>
                <w:szCs w:val="18"/>
                <w:lang w:eastAsia="en-US"/>
              </w:rPr>
            </w:pPr>
            <w:r w:rsidRPr="00032BD1">
              <w:rPr>
                <w:rFonts w:ascii="Times New Roman" w:eastAsia="Calibri" w:hAnsi="Times New Roman" w:cs="Times New Roman"/>
                <w:sz w:val="18"/>
                <w:szCs w:val="18"/>
                <w:lang w:eastAsia="en-US"/>
              </w:rPr>
              <w:t xml:space="preserve">6 </w:t>
            </w:r>
          </w:p>
        </w:tc>
        <w:tc>
          <w:tcPr>
            <w:tcW w:w="1276" w:type="dxa"/>
            <w:tcBorders>
              <w:top w:val="single" w:sz="4" w:space="0" w:color="000000"/>
              <w:left w:val="single" w:sz="4" w:space="0" w:color="000000"/>
              <w:bottom w:val="single" w:sz="4" w:space="0" w:color="000000"/>
              <w:right w:val="single" w:sz="4" w:space="0" w:color="000000"/>
            </w:tcBorders>
            <w:vAlign w:val="center"/>
          </w:tcPr>
          <w:p w14:paraId="3BB777F8" w14:textId="77777777" w:rsidR="00032BD1" w:rsidRPr="00032BD1" w:rsidRDefault="00032BD1" w:rsidP="00032BD1">
            <w:pPr>
              <w:widowControl/>
              <w:suppressAutoHyphens w:val="0"/>
              <w:spacing w:line="259" w:lineRule="auto"/>
              <w:ind w:right="71"/>
              <w:jc w:val="center"/>
              <w:textAlignment w:val="auto"/>
              <w:rPr>
                <w:rFonts w:ascii="Times New Roman" w:eastAsia="Calibri" w:hAnsi="Times New Roman" w:cs="Times New Roman"/>
                <w:sz w:val="18"/>
                <w:szCs w:val="18"/>
                <w:lang w:eastAsia="en-US"/>
              </w:rPr>
            </w:pPr>
            <w:r w:rsidRPr="00032BD1">
              <w:rPr>
                <w:rFonts w:ascii="Times New Roman" w:eastAsia="Calibri" w:hAnsi="Times New Roman" w:cs="Times New Roman"/>
                <w:sz w:val="18"/>
                <w:szCs w:val="18"/>
                <w:lang w:eastAsia="en-US"/>
              </w:rPr>
              <w:t xml:space="preserve">85 </w:t>
            </w:r>
          </w:p>
        </w:tc>
        <w:tc>
          <w:tcPr>
            <w:tcW w:w="1984" w:type="dxa"/>
            <w:tcBorders>
              <w:top w:val="single" w:sz="4" w:space="0" w:color="000000"/>
              <w:left w:val="single" w:sz="4" w:space="0" w:color="000000"/>
              <w:bottom w:val="single" w:sz="4" w:space="0" w:color="000000"/>
              <w:right w:val="single" w:sz="4" w:space="0" w:color="000000"/>
            </w:tcBorders>
            <w:vAlign w:val="center"/>
          </w:tcPr>
          <w:p w14:paraId="08822E74" w14:textId="06FB308D" w:rsidR="00032BD1" w:rsidRPr="00032BD1" w:rsidRDefault="004217CA" w:rsidP="00032BD1">
            <w:pPr>
              <w:widowControl/>
              <w:suppressAutoHyphens w:val="0"/>
              <w:spacing w:line="259" w:lineRule="auto"/>
              <w:ind w:right="70"/>
              <w:jc w:val="center"/>
              <w:textAlignment w:val="auto"/>
              <w:rPr>
                <w:rFonts w:ascii="Times New Roman" w:eastAsia="Calibri" w:hAnsi="Times New Roman" w:cs="Times New Roman"/>
                <w:sz w:val="18"/>
                <w:szCs w:val="18"/>
                <w:lang w:eastAsia="en-US"/>
              </w:rPr>
            </w:pPr>
            <w:r>
              <w:rPr>
                <w:rFonts w:ascii="Times New Roman" w:eastAsia="Calibri" w:hAnsi="Times New Roman" w:cs="Times New Roman"/>
                <w:sz w:val="18"/>
                <w:szCs w:val="18"/>
                <w:lang w:eastAsia="en-US"/>
              </w:rPr>
              <w:t>8 h</w:t>
            </w:r>
            <w:r w:rsidR="00032BD1" w:rsidRPr="00032BD1">
              <w:rPr>
                <w:rFonts w:ascii="Times New Roman" w:eastAsia="Calibri" w:hAnsi="Times New Roman" w:cs="Times New Roman"/>
                <w:sz w:val="18"/>
                <w:szCs w:val="18"/>
                <w:lang w:eastAsia="en-US"/>
              </w:rPr>
              <w:t xml:space="preserve">/8 h </w:t>
            </w:r>
          </w:p>
        </w:tc>
        <w:tc>
          <w:tcPr>
            <w:tcW w:w="1843" w:type="dxa"/>
            <w:tcBorders>
              <w:top w:val="single" w:sz="4" w:space="0" w:color="000000"/>
              <w:left w:val="single" w:sz="4" w:space="0" w:color="000000"/>
              <w:bottom w:val="single" w:sz="4" w:space="0" w:color="000000"/>
              <w:right w:val="single" w:sz="4" w:space="0" w:color="000000"/>
            </w:tcBorders>
            <w:vAlign w:val="center"/>
          </w:tcPr>
          <w:p w14:paraId="053CC4F4" w14:textId="7B99802C" w:rsidR="00032BD1" w:rsidRPr="00032BD1" w:rsidRDefault="004217CA" w:rsidP="00032BD1">
            <w:pPr>
              <w:widowControl/>
              <w:suppressAutoHyphens w:val="0"/>
              <w:spacing w:line="259" w:lineRule="auto"/>
              <w:ind w:right="72"/>
              <w:jc w:val="center"/>
              <w:textAlignment w:val="auto"/>
              <w:rPr>
                <w:rFonts w:ascii="Times New Roman" w:eastAsia="Calibri" w:hAnsi="Times New Roman" w:cs="Times New Roman"/>
                <w:sz w:val="18"/>
                <w:szCs w:val="18"/>
                <w:lang w:eastAsia="en-US"/>
              </w:rPr>
            </w:pPr>
            <w:r>
              <w:rPr>
                <w:rFonts w:ascii="Times New Roman" w:eastAsia="Calibri" w:hAnsi="Times New Roman" w:cs="Times New Roman"/>
                <w:sz w:val="18"/>
                <w:szCs w:val="18"/>
                <w:lang w:eastAsia="en-US"/>
              </w:rPr>
              <w:t>1 h/</w:t>
            </w:r>
            <w:r w:rsidR="00032BD1" w:rsidRPr="00032BD1">
              <w:rPr>
                <w:rFonts w:ascii="Times New Roman" w:eastAsia="Calibri" w:hAnsi="Times New Roman" w:cs="Times New Roman"/>
                <w:sz w:val="18"/>
                <w:szCs w:val="18"/>
                <w:lang w:eastAsia="en-US"/>
              </w:rPr>
              <w:t xml:space="preserve">1 h </w:t>
            </w:r>
          </w:p>
        </w:tc>
      </w:tr>
      <w:tr w:rsidR="00032BD1" w:rsidRPr="00032BD1" w14:paraId="4AF9BD6B" w14:textId="77777777" w:rsidTr="00C20597">
        <w:trPr>
          <w:trHeight w:val="791"/>
        </w:trPr>
        <w:tc>
          <w:tcPr>
            <w:tcW w:w="1131" w:type="dxa"/>
            <w:tcBorders>
              <w:top w:val="single" w:sz="4" w:space="0" w:color="000000"/>
              <w:left w:val="single" w:sz="4" w:space="0" w:color="000000"/>
              <w:bottom w:val="single" w:sz="4" w:space="0" w:color="000000"/>
              <w:right w:val="single" w:sz="4" w:space="0" w:color="000000"/>
            </w:tcBorders>
            <w:vAlign w:val="center"/>
          </w:tcPr>
          <w:p w14:paraId="7F4B41A8" w14:textId="77777777" w:rsidR="00032BD1" w:rsidRPr="00032BD1" w:rsidRDefault="00032BD1" w:rsidP="00032BD1">
            <w:pPr>
              <w:widowControl/>
              <w:suppressAutoHyphens w:val="0"/>
              <w:spacing w:line="287" w:lineRule="auto"/>
              <w:ind w:left="218" w:right="242"/>
              <w:jc w:val="center"/>
              <w:textAlignment w:val="auto"/>
              <w:rPr>
                <w:rFonts w:ascii="Times New Roman" w:eastAsia="Calibri" w:hAnsi="Times New Roman" w:cs="Times New Roman"/>
                <w:sz w:val="18"/>
                <w:szCs w:val="18"/>
                <w:lang w:eastAsia="en-US"/>
              </w:rPr>
            </w:pPr>
            <w:r w:rsidRPr="00032BD1">
              <w:rPr>
                <w:rFonts w:ascii="Times New Roman" w:eastAsia="Calibri" w:hAnsi="Times New Roman" w:cs="Times New Roman"/>
                <w:sz w:val="18"/>
                <w:szCs w:val="18"/>
                <w:lang w:eastAsia="en-US"/>
              </w:rPr>
              <w:t xml:space="preserve">ZP7-1 do </w:t>
            </w:r>
          </w:p>
          <w:p w14:paraId="0522C3A5" w14:textId="77777777" w:rsidR="00032BD1" w:rsidRPr="00032BD1" w:rsidRDefault="00032BD1" w:rsidP="00032BD1">
            <w:pPr>
              <w:widowControl/>
              <w:suppressAutoHyphens w:val="0"/>
              <w:spacing w:line="259" w:lineRule="auto"/>
              <w:ind w:right="72"/>
              <w:jc w:val="center"/>
              <w:textAlignment w:val="auto"/>
              <w:rPr>
                <w:rFonts w:ascii="Times New Roman" w:eastAsia="Calibri" w:hAnsi="Times New Roman" w:cs="Times New Roman"/>
                <w:sz w:val="18"/>
                <w:szCs w:val="18"/>
                <w:lang w:eastAsia="en-US"/>
              </w:rPr>
            </w:pPr>
            <w:r w:rsidRPr="00032BD1">
              <w:rPr>
                <w:rFonts w:ascii="Times New Roman" w:eastAsia="Calibri" w:hAnsi="Times New Roman" w:cs="Times New Roman"/>
                <w:sz w:val="18"/>
                <w:szCs w:val="18"/>
                <w:lang w:eastAsia="en-US"/>
              </w:rPr>
              <w:t xml:space="preserve">ZP7-20 </w:t>
            </w:r>
          </w:p>
        </w:tc>
        <w:tc>
          <w:tcPr>
            <w:tcW w:w="1558" w:type="dxa"/>
            <w:tcBorders>
              <w:top w:val="single" w:sz="4" w:space="0" w:color="000000"/>
              <w:left w:val="single" w:sz="4" w:space="0" w:color="000000"/>
              <w:bottom w:val="single" w:sz="4" w:space="0" w:color="000000"/>
              <w:right w:val="single" w:sz="4" w:space="0" w:color="000000"/>
            </w:tcBorders>
            <w:vAlign w:val="center"/>
          </w:tcPr>
          <w:p w14:paraId="21B83CED" w14:textId="4607B53F" w:rsidR="00032BD1" w:rsidRPr="00032BD1" w:rsidRDefault="00032BD1" w:rsidP="00C20597">
            <w:pPr>
              <w:widowControl/>
              <w:suppressAutoHyphens w:val="0"/>
              <w:spacing w:line="259" w:lineRule="auto"/>
              <w:textAlignment w:val="auto"/>
              <w:rPr>
                <w:rFonts w:ascii="Times New Roman" w:eastAsia="Calibri" w:hAnsi="Times New Roman" w:cs="Times New Roman"/>
                <w:sz w:val="18"/>
                <w:szCs w:val="18"/>
                <w:lang w:eastAsia="en-US"/>
              </w:rPr>
            </w:pPr>
            <w:r w:rsidRPr="00032BD1">
              <w:rPr>
                <w:rFonts w:ascii="Times New Roman" w:eastAsia="Calibri" w:hAnsi="Times New Roman" w:cs="Times New Roman"/>
                <w:sz w:val="18"/>
                <w:szCs w:val="18"/>
                <w:lang w:eastAsia="en-US"/>
              </w:rPr>
              <w:t>Urządzenia wentylacyjne (wentylator wyciągowy</w:t>
            </w:r>
            <w:r w:rsidR="00C20597">
              <w:rPr>
                <w:rFonts w:ascii="Times New Roman" w:eastAsia="Calibri" w:hAnsi="Times New Roman" w:cs="Times New Roman"/>
                <w:sz w:val="18"/>
                <w:szCs w:val="18"/>
                <w:lang w:eastAsia="en-US"/>
              </w:rPr>
              <w:t>/wyrzutnia powietrza/</w:t>
            </w:r>
            <w:r w:rsidRPr="00032BD1">
              <w:rPr>
                <w:rFonts w:ascii="Times New Roman" w:eastAsia="Calibri" w:hAnsi="Times New Roman" w:cs="Times New Roman"/>
                <w:sz w:val="18"/>
                <w:szCs w:val="18"/>
                <w:lang w:eastAsia="en-US"/>
              </w:rPr>
              <w:t xml:space="preserve">centrala wentylacyjna) </w:t>
            </w:r>
          </w:p>
        </w:tc>
        <w:tc>
          <w:tcPr>
            <w:tcW w:w="1135" w:type="dxa"/>
            <w:tcBorders>
              <w:top w:val="single" w:sz="4" w:space="0" w:color="000000"/>
              <w:left w:val="single" w:sz="4" w:space="0" w:color="000000"/>
              <w:bottom w:val="single" w:sz="4" w:space="0" w:color="000000"/>
              <w:right w:val="single" w:sz="4" w:space="0" w:color="000000"/>
            </w:tcBorders>
            <w:vAlign w:val="center"/>
          </w:tcPr>
          <w:p w14:paraId="34061B7A" w14:textId="77777777" w:rsidR="00032BD1" w:rsidRPr="00032BD1" w:rsidRDefault="00032BD1" w:rsidP="00032BD1">
            <w:pPr>
              <w:widowControl/>
              <w:suppressAutoHyphens w:val="0"/>
              <w:spacing w:line="259" w:lineRule="auto"/>
              <w:ind w:right="72"/>
              <w:jc w:val="center"/>
              <w:textAlignment w:val="auto"/>
              <w:rPr>
                <w:rFonts w:ascii="Times New Roman" w:eastAsia="Calibri" w:hAnsi="Times New Roman" w:cs="Times New Roman"/>
                <w:sz w:val="18"/>
                <w:szCs w:val="18"/>
                <w:lang w:eastAsia="en-US"/>
              </w:rPr>
            </w:pPr>
            <w:r w:rsidRPr="00032BD1">
              <w:rPr>
                <w:rFonts w:ascii="Times New Roman" w:eastAsia="Calibri" w:hAnsi="Times New Roman" w:cs="Times New Roman"/>
                <w:sz w:val="18"/>
                <w:szCs w:val="18"/>
                <w:lang w:eastAsia="en-US"/>
              </w:rPr>
              <w:t xml:space="preserve">20 </w:t>
            </w:r>
          </w:p>
        </w:tc>
        <w:tc>
          <w:tcPr>
            <w:tcW w:w="1276" w:type="dxa"/>
            <w:tcBorders>
              <w:top w:val="single" w:sz="4" w:space="0" w:color="000000"/>
              <w:left w:val="single" w:sz="4" w:space="0" w:color="000000"/>
              <w:bottom w:val="single" w:sz="4" w:space="0" w:color="000000"/>
              <w:right w:val="single" w:sz="4" w:space="0" w:color="000000"/>
            </w:tcBorders>
            <w:vAlign w:val="center"/>
          </w:tcPr>
          <w:p w14:paraId="6958E6D1" w14:textId="77777777" w:rsidR="00032BD1" w:rsidRPr="00032BD1" w:rsidRDefault="00032BD1" w:rsidP="00032BD1">
            <w:pPr>
              <w:widowControl/>
              <w:suppressAutoHyphens w:val="0"/>
              <w:spacing w:line="259" w:lineRule="auto"/>
              <w:ind w:right="71"/>
              <w:jc w:val="center"/>
              <w:textAlignment w:val="auto"/>
              <w:rPr>
                <w:rFonts w:ascii="Times New Roman" w:eastAsia="Calibri" w:hAnsi="Times New Roman" w:cs="Times New Roman"/>
                <w:sz w:val="18"/>
                <w:szCs w:val="18"/>
                <w:lang w:eastAsia="en-US"/>
              </w:rPr>
            </w:pPr>
            <w:r w:rsidRPr="00032BD1">
              <w:rPr>
                <w:rFonts w:ascii="Times New Roman" w:eastAsia="Calibri" w:hAnsi="Times New Roman" w:cs="Times New Roman"/>
                <w:sz w:val="18"/>
                <w:szCs w:val="18"/>
                <w:lang w:eastAsia="en-US"/>
              </w:rPr>
              <w:t xml:space="preserve">85 </w:t>
            </w:r>
          </w:p>
        </w:tc>
        <w:tc>
          <w:tcPr>
            <w:tcW w:w="1984" w:type="dxa"/>
            <w:tcBorders>
              <w:top w:val="single" w:sz="4" w:space="0" w:color="000000"/>
              <w:left w:val="single" w:sz="4" w:space="0" w:color="000000"/>
              <w:bottom w:val="single" w:sz="4" w:space="0" w:color="000000"/>
              <w:right w:val="single" w:sz="4" w:space="0" w:color="000000"/>
            </w:tcBorders>
            <w:vAlign w:val="center"/>
          </w:tcPr>
          <w:p w14:paraId="129BD56B" w14:textId="716ED865" w:rsidR="00032BD1" w:rsidRPr="00032BD1" w:rsidRDefault="00032BD1" w:rsidP="004217CA">
            <w:pPr>
              <w:widowControl/>
              <w:suppressAutoHyphens w:val="0"/>
              <w:spacing w:line="259" w:lineRule="auto"/>
              <w:ind w:right="70"/>
              <w:jc w:val="center"/>
              <w:textAlignment w:val="auto"/>
              <w:rPr>
                <w:rFonts w:ascii="Times New Roman" w:eastAsia="Calibri" w:hAnsi="Times New Roman" w:cs="Times New Roman"/>
                <w:sz w:val="18"/>
                <w:szCs w:val="18"/>
                <w:lang w:eastAsia="en-US"/>
              </w:rPr>
            </w:pPr>
            <w:r w:rsidRPr="00032BD1">
              <w:rPr>
                <w:rFonts w:ascii="Times New Roman" w:eastAsia="Calibri" w:hAnsi="Times New Roman" w:cs="Times New Roman"/>
                <w:sz w:val="18"/>
                <w:szCs w:val="18"/>
                <w:lang w:eastAsia="en-US"/>
              </w:rPr>
              <w:t xml:space="preserve">8 h/8 h </w:t>
            </w:r>
          </w:p>
        </w:tc>
        <w:tc>
          <w:tcPr>
            <w:tcW w:w="1843" w:type="dxa"/>
            <w:tcBorders>
              <w:top w:val="single" w:sz="4" w:space="0" w:color="000000"/>
              <w:left w:val="single" w:sz="4" w:space="0" w:color="000000"/>
              <w:bottom w:val="single" w:sz="4" w:space="0" w:color="000000"/>
              <w:right w:val="single" w:sz="4" w:space="0" w:color="000000"/>
            </w:tcBorders>
            <w:vAlign w:val="center"/>
          </w:tcPr>
          <w:p w14:paraId="7F571626" w14:textId="7EC6335A" w:rsidR="00032BD1" w:rsidRPr="00032BD1" w:rsidRDefault="00032BD1" w:rsidP="00032BD1">
            <w:pPr>
              <w:widowControl/>
              <w:suppressAutoHyphens w:val="0"/>
              <w:spacing w:line="259" w:lineRule="auto"/>
              <w:ind w:right="72"/>
              <w:jc w:val="center"/>
              <w:textAlignment w:val="auto"/>
              <w:rPr>
                <w:rFonts w:ascii="Times New Roman" w:eastAsia="Calibri" w:hAnsi="Times New Roman" w:cs="Times New Roman"/>
                <w:sz w:val="18"/>
                <w:szCs w:val="18"/>
                <w:lang w:eastAsia="en-US"/>
              </w:rPr>
            </w:pPr>
            <w:r w:rsidRPr="00032BD1">
              <w:rPr>
                <w:rFonts w:ascii="Times New Roman" w:eastAsia="Calibri" w:hAnsi="Times New Roman" w:cs="Times New Roman"/>
                <w:sz w:val="18"/>
                <w:szCs w:val="18"/>
                <w:lang w:eastAsia="en-US"/>
              </w:rPr>
              <w:t>1</w:t>
            </w:r>
            <w:r w:rsidR="004217CA">
              <w:rPr>
                <w:rFonts w:ascii="Times New Roman" w:eastAsia="Calibri" w:hAnsi="Times New Roman" w:cs="Times New Roman"/>
                <w:sz w:val="18"/>
                <w:szCs w:val="18"/>
                <w:lang w:eastAsia="en-US"/>
              </w:rPr>
              <w:t xml:space="preserve"> h/</w:t>
            </w:r>
            <w:r w:rsidRPr="00032BD1">
              <w:rPr>
                <w:rFonts w:ascii="Times New Roman" w:eastAsia="Calibri" w:hAnsi="Times New Roman" w:cs="Times New Roman"/>
                <w:sz w:val="18"/>
                <w:szCs w:val="18"/>
                <w:lang w:eastAsia="en-US"/>
              </w:rPr>
              <w:t xml:space="preserve">1 h </w:t>
            </w:r>
          </w:p>
        </w:tc>
      </w:tr>
      <w:tr w:rsidR="00032BD1" w:rsidRPr="00032BD1" w14:paraId="099DB467" w14:textId="77777777" w:rsidTr="00C20597">
        <w:trPr>
          <w:trHeight w:val="793"/>
        </w:trPr>
        <w:tc>
          <w:tcPr>
            <w:tcW w:w="1131" w:type="dxa"/>
            <w:tcBorders>
              <w:top w:val="single" w:sz="4" w:space="0" w:color="000000"/>
              <w:left w:val="single" w:sz="4" w:space="0" w:color="000000"/>
              <w:bottom w:val="single" w:sz="4" w:space="0" w:color="000000"/>
              <w:right w:val="single" w:sz="4" w:space="0" w:color="000000"/>
            </w:tcBorders>
            <w:vAlign w:val="center"/>
          </w:tcPr>
          <w:p w14:paraId="69E49766" w14:textId="77777777" w:rsidR="00032BD1" w:rsidRPr="00032BD1" w:rsidRDefault="00032BD1" w:rsidP="00032BD1">
            <w:pPr>
              <w:widowControl/>
              <w:suppressAutoHyphens w:val="0"/>
              <w:spacing w:after="2" w:line="284" w:lineRule="auto"/>
              <w:ind w:left="218" w:right="242"/>
              <w:jc w:val="center"/>
              <w:textAlignment w:val="auto"/>
              <w:rPr>
                <w:rFonts w:ascii="Times New Roman" w:eastAsia="Calibri" w:hAnsi="Times New Roman" w:cs="Times New Roman"/>
                <w:sz w:val="18"/>
                <w:szCs w:val="18"/>
                <w:lang w:eastAsia="en-US"/>
              </w:rPr>
            </w:pPr>
            <w:r w:rsidRPr="00032BD1">
              <w:rPr>
                <w:rFonts w:ascii="Times New Roman" w:eastAsia="Calibri" w:hAnsi="Times New Roman" w:cs="Times New Roman"/>
                <w:sz w:val="18"/>
                <w:szCs w:val="18"/>
                <w:lang w:eastAsia="en-US"/>
              </w:rPr>
              <w:t xml:space="preserve">ZP8-1 do </w:t>
            </w:r>
          </w:p>
          <w:p w14:paraId="0191029E" w14:textId="77777777" w:rsidR="00032BD1" w:rsidRPr="00032BD1" w:rsidRDefault="00032BD1" w:rsidP="00032BD1">
            <w:pPr>
              <w:widowControl/>
              <w:suppressAutoHyphens w:val="0"/>
              <w:spacing w:line="259" w:lineRule="auto"/>
              <w:ind w:right="72"/>
              <w:jc w:val="center"/>
              <w:textAlignment w:val="auto"/>
              <w:rPr>
                <w:rFonts w:ascii="Times New Roman" w:eastAsia="Calibri" w:hAnsi="Times New Roman" w:cs="Times New Roman"/>
                <w:sz w:val="18"/>
                <w:szCs w:val="18"/>
                <w:lang w:eastAsia="en-US"/>
              </w:rPr>
            </w:pPr>
            <w:r w:rsidRPr="00032BD1">
              <w:rPr>
                <w:rFonts w:ascii="Times New Roman" w:eastAsia="Calibri" w:hAnsi="Times New Roman" w:cs="Times New Roman"/>
                <w:sz w:val="18"/>
                <w:szCs w:val="18"/>
                <w:lang w:eastAsia="en-US"/>
              </w:rPr>
              <w:t xml:space="preserve">ZP8-8 </w:t>
            </w:r>
          </w:p>
        </w:tc>
        <w:tc>
          <w:tcPr>
            <w:tcW w:w="1558" w:type="dxa"/>
            <w:tcBorders>
              <w:top w:val="single" w:sz="4" w:space="0" w:color="000000"/>
              <w:left w:val="single" w:sz="4" w:space="0" w:color="000000"/>
              <w:bottom w:val="single" w:sz="4" w:space="0" w:color="000000"/>
              <w:right w:val="single" w:sz="4" w:space="0" w:color="000000"/>
            </w:tcBorders>
            <w:vAlign w:val="center"/>
          </w:tcPr>
          <w:p w14:paraId="331E23B8" w14:textId="673738F2" w:rsidR="00032BD1" w:rsidRPr="00032BD1" w:rsidRDefault="00032BD1" w:rsidP="00032BD1">
            <w:pPr>
              <w:widowControl/>
              <w:suppressAutoHyphens w:val="0"/>
              <w:spacing w:line="259" w:lineRule="auto"/>
              <w:textAlignment w:val="auto"/>
              <w:rPr>
                <w:rFonts w:ascii="Times New Roman" w:eastAsia="Calibri" w:hAnsi="Times New Roman" w:cs="Times New Roman"/>
                <w:sz w:val="18"/>
                <w:szCs w:val="18"/>
                <w:lang w:eastAsia="en-US"/>
              </w:rPr>
            </w:pPr>
            <w:r w:rsidRPr="00032BD1">
              <w:rPr>
                <w:rFonts w:ascii="Times New Roman" w:eastAsia="Calibri" w:hAnsi="Times New Roman" w:cs="Times New Roman"/>
                <w:sz w:val="18"/>
                <w:szCs w:val="18"/>
                <w:lang w:eastAsia="en-US"/>
              </w:rPr>
              <w:t>Jednostki zewnętrzne klimatyzacji</w:t>
            </w:r>
            <w:r w:rsidR="00AD355D">
              <w:rPr>
                <w:rFonts w:ascii="Times New Roman" w:eastAsia="Calibri" w:hAnsi="Times New Roman" w:cs="Times New Roman"/>
                <w:sz w:val="18"/>
                <w:szCs w:val="18"/>
                <w:lang w:eastAsia="en-US"/>
              </w:rPr>
              <w:t xml:space="preserve"> </w:t>
            </w:r>
          </w:p>
        </w:tc>
        <w:tc>
          <w:tcPr>
            <w:tcW w:w="1135" w:type="dxa"/>
            <w:tcBorders>
              <w:top w:val="single" w:sz="4" w:space="0" w:color="000000"/>
              <w:left w:val="single" w:sz="4" w:space="0" w:color="000000"/>
              <w:bottom w:val="single" w:sz="4" w:space="0" w:color="000000"/>
              <w:right w:val="single" w:sz="4" w:space="0" w:color="000000"/>
            </w:tcBorders>
            <w:vAlign w:val="center"/>
          </w:tcPr>
          <w:p w14:paraId="264D05CA" w14:textId="77777777" w:rsidR="00032BD1" w:rsidRPr="00032BD1" w:rsidRDefault="00032BD1" w:rsidP="00032BD1">
            <w:pPr>
              <w:widowControl/>
              <w:suppressAutoHyphens w:val="0"/>
              <w:spacing w:line="259" w:lineRule="auto"/>
              <w:ind w:right="72"/>
              <w:jc w:val="center"/>
              <w:textAlignment w:val="auto"/>
              <w:rPr>
                <w:rFonts w:ascii="Times New Roman" w:eastAsia="Calibri" w:hAnsi="Times New Roman" w:cs="Times New Roman"/>
                <w:sz w:val="18"/>
                <w:szCs w:val="18"/>
                <w:lang w:eastAsia="en-US"/>
              </w:rPr>
            </w:pPr>
            <w:r w:rsidRPr="00032BD1">
              <w:rPr>
                <w:rFonts w:ascii="Times New Roman" w:eastAsia="Calibri" w:hAnsi="Times New Roman" w:cs="Times New Roman"/>
                <w:sz w:val="18"/>
                <w:szCs w:val="18"/>
                <w:lang w:eastAsia="en-US"/>
              </w:rPr>
              <w:t xml:space="preserve">8 </w:t>
            </w:r>
          </w:p>
        </w:tc>
        <w:tc>
          <w:tcPr>
            <w:tcW w:w="1276" w:type="dxa"/>
            <w:tcBorders>
              <w:top w:val="single" w:sz="4" w:space="0" w:color="000000"/>
              <w:left w:val="single" w:sz="4" w:space="0" w:color="000000"/>
              <w:bottom w:val="single" w:sz="4" w:space="0" w:color="000000"/>
              <w:right w:val="single" w:sz="4" w:space="0" w:color="000000"/>
            </w:tcBorders>
            <w:vAlign w:val="center"/>
          </w:tcPr>
          <w:p w14:paraId="73E3E159" w14:textId="77777777" w:rsidR="00032BD1" w:rsidRPr="00032BD1" w:rsidRDefault="00032BD1" w:rsidP="00032BD1">
            <w:pPr>
              <w:widowControl/>
              <w:suppressAutoHyphens w:val="0"/>
              <w:spacing w:line="259" w:lineRule="auto"/>
              <w:ind w:right="71"/>
              <w:jc w:val="center"/>
              <w:textAlignment w:val="auto"/>
              <w:rPr>
                <w:rFonts w:ascii="Times New Roman" w:eastAsia="Calibri" w:hAnsi="Times New Roman" w:cs="Times New Roman"/>
                <w:sz w:val="18"/>
                <w:szCs w:val="18"/>
                <w:lang w:eastAsia="en-US"/>
              </w:rPr>
            </w:pPr>
            <w:r w:rsidRPr="00032BD1">
              <w:rPr>
                <w:rFonts w:ascii="Times New Roman" w:eastAsia="Calibri" w:hAnsi="Times New Roman" w:cs="Times New Roman"/>
                <w:sz w:val="18"/>
                <w:szCs w:val="18"/>
                <w:lang w:eastAsia="en-US"/>
              </w:rPr>
              <w:t xml:space="preserve">85 </w:t>
            </w:r>
          </w:p>
        </w:tc>
        <w:tc>
          <w:tcPr>
            <w:tcW w:w="1984" w:type="dxa"/>
            <w:tcBorders>
              <w:top w:val="single" w:sz="4" w:space="0" w:color="000000"/>
              <w:left w:val="single" w:sz="4" w:space="0" w:color="000000"/>
              <w:bottom w:val="single" w:sz="4" w:space="0" w:color="000000"/>
              <w:right w:val="single" w:sz="4" w:space="0" w:color="000000"/>
            </w:tcBorders>
            <w:vAlign w:val="center"/>
          </w:tcPr>
          <w:p w14:paraId="0848F60E" w14:textId="6A741E5F" w:rsidR="00032BD1" w:rsidRPr="00032BD1" w:rsidRDefault="004217CA" w:rsidP="00032BD1">
            <w:pPr>
              <w:widowControl/>
              <w:suppressAutoHyphens w:val="0"/>
              <w:spacing w:line="259" w:lineRule="auto"/>
              <w:ind w:right="70"/>
              <w:jc w:val="center"/>
              <w:textAlignment w:val="auto"/>
              <w:rPr>
                <w:rFonts w:ascii="Times New Roman" w:eastAsia="Calibri" w:hAnsi="Times New Roman" w:cs="Times New Roman"/>
                <w:sz w:val="18"/>
                <w:szCs w:val="18"/>
                <w:lang w:eastAsia="en-US"/>
              </w:rPr>
            </w:pPr>
            <w:r>
              <w:rPr>
                <w:rFonts w:ascii="Times New Roman" w:eastAsia="Calibri" w:hAnsi="Times New Roman" w:cs="Times New Roman"/>
                <w:sz w:val="18"/>
                <w:szCs w:val="18"/>
                <w:lang w:eastAsia="en-US"/>
              </w:rPr>
              <w:t>8 h</w:t>
            </w:r>
            <w:r w:rsidR="00032BD1" w:rsidRPr="00032BD1">
              <w:rPr>
                <w:rFonts w:ascii="Times New Roman" w:eastAsia="Calibri" w:hAnsi="Times New Roman" w:cs="Times New Roman"/>
                <w:sz w:val="18"/>
                <w:szCs w:val="18"/>
                <w:lang w:eastAsia="en-US"/>
              </w:rPr>
              <w:t xml:space="preserve">/8 h </w:t>
            </w:r>
          </w:p>
        </w:tc>
        <w:tc>
          <w:tcPr>
            <w:tcW w:w="1843" w:type="dxa"/>
            <w:tcBorders>
              <w:top w:val="single" w:sz="4" w:space="0" w:color="000000"/>
              <w:left w:val="single" w:sz="4" w:space="0" w:color="000000"/>
              <w:bottom w:val="single" w:sz="4" w:space="0" w:color="000000"/>
              <w:right w:val="single" w:sz="4" w:space="0" w:color="000000"/>
            </w:tcBorders>
            <w:vAlign w:val="center"/>
          </w:tcPr>
          <w:p w14:paraId="7214235E" w14:textId="2B9A60B1" w:rsidR="00032BD1" w:rsidRPr="00032BD1" w:rsidRDefault="004217CA" w:rsidP="004217CA">
            <w:pPr>
              <w:widowControl/>
              <w:suppressAutoHyphens w:val="0"/>
              <w:spacing w:line="259" w:lineRule="auto"/>
              <w:ind w:right="72"/>
              <w:jc w:val="center"/>
              <w:textAlignment w:val="auto"/>
              <w:rPr>
                <w:rFonts w:ascii="Times New Roman" w:eastAsia="Calibri" w:hAnsi="Times New Roman" w:cs="Times New Roman"/>
                <w:sz w:val="18"/>
                <w:szCs w:val="18"/>
                <w:lang w:eastAsia="en-US"/>
              </w:rPr>
            </w:pPr>
            <w:r>
              <w:rPr>
                <w:rFonts w:ascii="Times New Roman" w:eastAsia="Calibri" w:hAnsi="Times New Roman" w:cs="Times New Roman"/>
                <w:sz w:val="18"/>
                <w:szCs w:val="18"/>
                <w:lang w:eastAsia="en-US"/>
              </w:rPr>
              <w:t>1 h/</w:t>
            </w:r>
            <w:r w:rsidR="00032BD1" w:rsidRPr="00032BD1">
              <w:rPr>
                <w:rFonts w:ascii="Times New Roman" w:eastAsia="Calibri" w:hAnsi="Times New Roman" w:cs="Times New Roman"/>
                <w:sz w:val="18"/>
                <w:szCs w:val="18"/>
                <w:lang w:eastAsia="en-US"/>
              </w:rPr>
              <w:t xml:space="preserve">1 h </w:t>
            </w:r>
          </w:p>
        </w:tc>
      </w:tr>
      <w:tr w:rsidR="00032BD1" w:rsidRPr="00032BD1" w14:paraId="42046F6C" w14:textId="77777777" w:rsidTr="00C20597">
        <w:trPr>
          <w:trHeight w:val="545"/>
        </w:trPr>
        <w:tc>
          <w:tcPr>
            <w:tcW w:w="1131" w:type="dxa"/>
            <w:tcBorders>
              <w:top w:val="single" w:sz="4" w:space="0" w:color="000000"/>
              <w:left w:val="single" w:sz="4" w:space="0" w:color="000000"/>
              <w:bottom w:val="single" w:sz="4" w:space="0" w:color="000000"/>
              <w:right w:val="single" w:sz="4" w:space="0" w:color="000000"/>
            </w:tcBorders>
            <w:vAlign w:val="center"/>
          </w:tcPr>
          <w:p w14:paraId="021E9296" w14:textId="77777777" w:rsidR="00032BD1" w:rsidRPr="00032BD1" w:rsidRDefault="00032BD1" w:rsidP="00032BD1">
            <w:pPr>
              <w:widowControl/>
              <w:suppressAutoHyphens w:val="0"/>
              <w:spacing w:after="24" w:line="259" w:lineRule="auto"/>
              <w:ind w:right="72"/>
              <w:jc w:val="center"/>
              <w:textAlignment w:val="auto"/>
              <w:rPr>
                <w:rFonts w:ascii="Times New Roman" w:eastAsia="Calibri" w:hAnsi="Times New Roman" w:cs="Times New Roman"/>
                <w:sz w:val="18"/>
                <w:szCs w:val="18"/>
                <w:lang w:eastAsia="en-US"/>
              </w:rPr>
            </w:pPr>
            <w:r w:rsidRPr="00032BD1">
              <w:rPr>
                <w:rFonts w:ascii="Times New Roman" w:eastAsia="Calibri" w:hAnsi="Times New Roman" w:cs="Times New Roman"/>
                <w:sz w:val="18"/>
                <w:szCs w:val="18"/>
                <w:lang w:eastAsia="en-US"/>
              </w:rPr>
              <w:t xml:space="preserve">ZP9-1 </w:t>
            </w:r>
          </w:p>
          <w:p w14:paraId="69EA3CB0" w14:textId="77777777" w:rsidR="00032BD1" w:rsidRPr="00032BD1" w:rsidRDefault="00032BD1" w:rsidP="00032BD1">
            <w:pPr>
              <w:widowControl/>
              <w:suppressAutoHyphens w:val="0"/>
              <w:spacing w:line="259" w:lineRule="auto"/>
              <w:ind w:right="72"/>
              <w:jc w:val="center"/>
              <w:textAlignment w:val="auto"/>
              <w:rPr>
                <w:rFonts w:ascii="Times New Roman" w:eastAsia="Calibri" w:hAnsi="Times New Roman" w:cs="Times New Roman"/>
                <w:sz w:val="18"/>
                <w:szCs w:val="18"/>
                <w:lang w:eastAsia="en-US"/>
              </w:rPr>
            </w:pPr>
            <w:r w:rsidRPr="00032BD1">
              <w:rPr>
                <w:rFonts w:ascii="Times New Roman" w:eastAsia="Calibri" w:hAnsi="Times New Roman" w:cs="Times New Roman"/>
                <w:sz w:val="18"/>
                <w:szCs w:val="18"/>
                <w:lang w:eastAsia="en-US"/>
              </w:rPr>
              <w:t xml:space="preserve">ZP9-2 </w:t>
            </w:r>
          </w:p>
        </w:tc>
        <w:tc>
          <w:tcPr>
            <w:tcW w:w="1558" w:type="dxa"/>
            <w:tcBorders>
              <w:top w:val="single" w:sz="4" w:space="0" w:color="000000"/>
              <w:left w:val="single" w:sz="4" w:space="0" w:color="000000"/>
              <w:bottom w:val="single" w:sz="4" w:space="0" w:color="000000"/>
              <w:right w:val="single" w:sz="4" w:space="0" w:color="000000"/>
            </w:tcBorders>
            <w:vAlign w:val="center"/>
          </w:tcPr>
          <w:p w14:paraId="5A270E9E" w14:textId="77777777" w:rsidR="00032BD1" w:rsidRPr="00032BD1" w:rsidRDefault="00032BD1" w:rsidP="00032BD1">
            <w:pPr>
              <w:widowControl/>
              <w:suppressAutoHyphens w:val="0"/>
              <w:spacing w:line="259" w:lineRule="auto"/>
              <w:textAlignment w:val="auto"/>
              <w:rPr>
                <w:rFonts w:ascii="Times New Roman" w:eastAsia="Calibri" w:hAnsi="Times New Roman" w:cs="Times New Roman"/>
                <w:sz w:val="18"/>
                <w:szCs w:val="18"/>
                <w:lang w:eastAsia="en-US"/>
              </w:rPr>
            </w:pPr>
            <w:r w:rsidRPr="00032BD1">
              <w:rPr>
                <w:rFonts w:ascii="Times New Roman" w:eastAsia="Calibri" w:hAnsi="Times New Roman" w:cs="Times New Roman"/>
                <w:sz w:val="18"/>
                <w:szCs w:val="18"/>
                <w:lang w:eastAsia="en-US"/>
              </w:rPr>
              <w:t xml:space="preserve">Silosy odpadów </w:t>
            </w:r>
            <w:proofErr w:type="spellStart"/>
            <w:r w:rsidRPr="00032BD1">
              <w:rPr>
                <w:rFonts w:ascii="Times New Roman" w:eastAsia="Calibri" w:hAnsi="Times New Roman" w:cs="Times New Roman"/>
                <w:sz w:val="18"/>
                <w:szCs w:val="18"/>
                <w:lang w:eastAsia="en-US"/>
              </w:rPr>
              <w:t>poprocesowych</w:t>
            </w:r>
            <w:proofErr w:type="spellEnd"/>
            <w:r w:rsidRPr="00032BD1">
              <w:rPr>
                <w:rFonts w:ascii="Times New Roman" w:eastAsia="Calibri" w:hAnsi="Times New Roman" w:cs="Times New Roman"/>
                <w:sz w:val="18"/>
                <w:szCs w:val="18"/>
                <w:lang w:eastAsia="en-US"/>
              </w:rPr>
              <w:t xml:space="preserve"> </w:t>
            </w:r>
          </w:p>
        </w:tc>
        <w:tc>
          <w:tcPr>
            <w:tcW w:w="1135" w:type="dxa"/>
            <w:tcBorders>
              <w:top w:val="single" w:sz="4" w:space="0" w:color="000000"/>
              <w:left w:val="single" w:sz="4" w:space="0" w:color="000000"/>
              <w:bottom w:val="single" w:sz="4" w:space="0" w:color="000000"/>
              <w:right w:val="single" w:sz="4" w:space="0" w:color="000000"/>
            </w:tcBorders>
            <w:vAlign w:val="center"/>
          </w:tcPr>
          <w:p w14:paraId="2768BCB6" w14:textId="77777777" w:rsidR="00032BD1" w:rsidRPr="00032BD1" w:rsidRDefault="00032BD1" w:rsidP="00032BD1">
            <w:pPr>
              <w:widowControl/>
              <w:suppressAutoHyphens w:val="0"/>
              <w:spacing w:line="259" w:lineRule="auto"/>
              <w:ind w:right="72"/>
              <w:jc w:val="center"/>
              <w:textAlignment w:val="auto"/>
              <w:rPr>
                <w:rFonts w:ascii="Times New Roman" w:eastAsia="Calibri" w:hAnsi="Times New Roman" w:cs="Times New Roman"/>
                <w:sz w:val="18"/>
                <w:szCs w:val="18"/>
                <w:lang w:eastAsia="en-US"/>
              </w:rPr>
            </w:pPr>
            <w:r w:rsidRPr="00032BD1">
              <w:rPr>
                <w:rFonts w:ascii="Times New Roman" w:eastAsia="Calibri" w:hAnsi="Times New Roman" w:cs="Times New Roman"/>
                <w:sz w:val="18"/>
                <w:szCs w:val="18"/>
                <w:lang w:eastAsia="en-US"/>
              </w:rPr>
              <w:t xml:space="preserve">2 </w:t>
            </w:r>
          </w:p>
        </w:tc>
        <w:tc>
          <w:tcPr>
            <w:tcW w:w="1276" w:type="dxa"/>
            <w:tcBorders>
              <w:top w:val="single" w:sz="4" w:space="0" w:color="000000"/>
              <w:left w:val="single" w:sz="4" w:space="0" w:color="000000"/>
              <w:bottom w:val="single" w:sz="4" w:space="0" w:color="000000"/>
              <w:right w:val="single" w:sz="4" w:space="0" w:color="000000"/>
            </w:tcBorders>
            <w:vAlign w:val="center"/>
          </w:tcPr>
          <w:p w14:paraId="781C4883" w14:textId="77777777" w:rsidR="00032BD1" w:rsidRPr="00032BD1" w:rsidRDefault="00032BD1" w:rsidP="00032BD1">
            <w:pPr>
              <w:widowControl/>
              <w:suppressAutoHyphens w:val="0"/>
              <w:spacing w:line="259" w:lineRule="auto"/>
              <w:ind w:right="71"/>
              <w:jc w:val="center"/>
              <w:textAlignment w:val="auto"/>
              <w:rPr>
                <w:rFonts w:ascii="Times New Roman" w:eastAsia="Calibri" w:hAnsi="Times New Roman" w:cs="Times New Roman"/>
                <w:sz w:val="18"/>
                <w:szCs w:val="18"/>
                <w:lang w:eastAsia="en-US"/>
              </w:rPr>
            </w:pPr>
            <w:r w:rsidRPr="00032BD1">
              <w:rPr>
                <w:rFonts w:ascii="Times New Roman" w:eastAsia="Calibri" w:hAnsi="Times New Roman" w:cs="Times New Roman"/>
                <w:sz w:val="18"/>
                <w:szCs w:val="18"/>
                <w:lang w:eastAsia="en-US"/>
              </w:rPr>
              <w:t xml:space="preserve">85 </w:t>
            </w:r>
          </w:p>
        </w:tc>
        <w:tc>
          <w:tcPr>
            <w:tcW w:w="1984" w:type="dxa"/>
            <w:tcBorders>
              <w:top w:val="single" w:sz="4" w:space="0" w:color="000000"/>
              <w:left w:val="single" w:sz="4" w:space="0" w:color="000000"/>
              <w:bottom w:val="single" w:sz="4" w:space="0" w:color="000000"/>
              <w:right w:val="single" w:sz="4" w:space="0" w:color="000000"/>
            </w:tcBorders>
            <w:vAlign w:val="center"/>
          </w:tcPr>
          <w:p w14:paraId="7016C4D8" w14:textId="6AE398FA" w:rsidR="00032BD1" w:rsidRPr="00032BD1" w:rsidRDefault="004217CA" w:rsidP="00032BD1">
            <w:pPr>
              <w:widowControl/>
              <w:suppressAutoHyphens w:val="0"/>
              <w:spacing w:line="259" w:lineRule="auto"/>
              <w:ind w:right="70"/>
              <w:jc w:val="center"/>
              <w:textAlignment w:val="auto"/>
              <w:rPr>
                <w:rFonts w:ascii="Times New Roman" w:eastAsia="Calibri" w:hAnsi="Times New Roman" w:cs="Times New Roman"/>
                <w:sz w:val="18"/>
                <w:szCs w:val="18"/>
                <w:lang w:eastAsia="en-US"/>
              </w:rPr>
            </w:pPr>
            <w:r>
              <w:rPr>
                <w:rFonts w:ascii="Times New Roman" w:eastAsia="Calibri" w:hAnsi="Times New Roman" w:cs="Times New Roman"/>
                <w:sz w:val="18"/>
                <w:szCs w:val="18"/>
                <w:lang w:eastAsia="en-US"/>
              </w:rPr>
              <w:t>8 h</w:t>
            </w:r>
            <w:r w:rsidR="00032BD1" w:rsidRPr="00032BD1">
              <w:rPr>
                <w:rFonts w:ascii="Times New Roman" w:eastAsia="Calibri" w:hAnsi="Times New Roman" w:cs="Times New Roman"/>
                <w:sz w:val="18"/>
                <w:szCs w:val="18"/>
                <w:lang w:eastAsia="en-US"/>
              </w:rPr>
              <w:t xml:space="preserve">/8 h </w:t>
            </w:r>
          </w:p>
        </w:tc>
        <w:tc>
          <w:tcPr>
            <w:tcW w:w="1843" w:type="dxa"/>
            <w:tcBorders>
              <w:top w:val="single" w:sz="4" w:space="0" w:color="000000"/>
              <w:left w:val="single" w:sz="4" w:space="0" w:color="000000"/>
              <w:bottom w:val="single" w:sz="4" w:space="0" w:color="000000"/>
              <w:right w:val="single" w:sz="4" w:space="0" w:color="000000"/>
            </w:tcBorders>
            <w:vAlign w:val="center"/>
          </w:tcPr>
          <w:p w14:paraId="348A8B08" w14:textId="042B4AC5" w:rsidR="00032BD1" w:rsidRPr="00032BD1" w:rsidRDefault="004217CA" w:rsidP="00032BD1">
            <w:pPr>
              <w:widowControl/>
              <w:suppressAutoHyphens w:val="0"/>
              <w:spacing w:line="259" w:lineRule="auto"/>
              <w:ind w:right="72"/>
              <w:jc w:val="center"/>
              <w:textAlignment w:val="auto"/>
              <w:rPr>
                <w:rFonts w:ascii="Times New Roman" w:eastAsia="Calibri" w:hAnsi="Times New Roman" w:cs="Times New Roman"/>
                <w:sz w:val="18"/>
                <w:szCs w:val="18"/>
                <w:lang w:eastAsia="en-US"/>
              </w:rPr>
            </w:pPr>
            <w:r>
              <w:rPr>
                <w:rFonts w:ascii="Times New Roman" w:eastAsia="Calibri" w:hAnsi="Times New Roman" w:cs="Times New Roman"/>
                <w:sz w:val="18"/>
                <w:szCs w:val="18"/>
                <w:lang w:eastAsia="en-US"/>
              </w:rPr>
              <w:t>1 h/</w:t>
            </w:r>
            <w:r w:rsidR="00032BD1" w:rsidRPr="00032BD1">
              <w:rPr>
                <w:rFonts w:ascii="Times New Roman" w:eastAsia="Calibri" w:hAnsi="Times New Roman" w:cs="Times New Roman"/>
                <w:sz w:val="18"/>
                <w:szCs w:val="18"/>
                <w:lang w:eastAsia="en-US"/>
              </w:rPr>
              <w:t xml:space="preserve">1 h </w:t>
            </w:r>
          </w:p>
        </w:tc>
      </w:tr>
    </w:tbl>
    <w:p w14:paraId="07ED316A" w14:textId="77777777" w:rsidR="00032BD1" w:rsidRPr="00501B11" w:rsidRDefault="00032BD1" w:rsidP="00032BD1">
      <w:pPr>
        <w:pStyle w:val="Akapitzlist"/>
        <w:widowControl/>
        <w:spacing w:line="360" w:lineRule="auto"/>
        <w:ind w:left="0"/>
        <w:contextualSpacing/>
        <w:jc w:val="both"/>
        <w:textAlignment w:val="auto"/>
        <w:rPr>
          <w:rFonts w:cs="Times New Roman"/>
          <w:bCs/>
          <w:kern w:val="3"/>
          <w:lang w:val="pl-PL"/>
        </w:rPr>
      </w:pPr>
    </w:p>
    <w:p w14:paraId="208F353B" w14:textId="5ACBC310" w:rsidR="00032BD1" w:rsidRPr="00501B11" w:rsidRDefault="00032BD1" w:rsidP="009742A6">
      <w:pPr>
        <w:pStyle w:val="Akapitzlist"/>
        <w:widowControl/>
        <w:numPr>
          <w:ilvl w:val="0"/>
          <w:numId w:val="7"/>
        </w:numPr>
        <w:spacing w:line="360" w:lineRule="auto"/>
        <w:contextualSpacing/>
        <w:jc w:val="both"/>
        <w:textAlignment w:val="auto"/>
        <w:rPr>
          <w:rFonts w:ascii="Times New Roman" w:eastAsia="Lucida Sans Unicode" w:hAnsi="Times New Roman"/>
          <w:bCs/>
          <w:kern w:val="3"/>
          <w:sz w:val="24"/>
          <w:szCs w:val="24"/>
          <w:lang w:val="pl-PL"/>
        </w:rPr>
      </w:pPr>
      <w:r w:rsidRPr="00501B11">
        <w:rPr>
          <w:rFonts w:ascii="Times New Roman" w:eastAsia="Lucida Sans Unicode" w:hAnsi="Times New Roman"/>
          <w:bCs/>
          <w:kern w:val="3"/>
          <w:sz w:val="24"/>
          <w:szCs w:val="24"/>
          <w:lang w:val="pl-PL"/>
        </w:rPr>
        <w:t xml:space="preserve">Dopuszcza się maksymalnie następujące kubaturowe źródła hałasu - budynki technologiczne wewnątrz, których znajdować się będą urządzenia emitujące hałas: </w:t>
      </w:r>
    </w:p>
    <w:tbl>
      <w:tblPr>
        <w:tblStyle w:val="TableGrid1"/>
        <w:tblW w:w="8927" w:type="dxa"/>
        <w:tblInd w:w="279" w:type="dxa"/>
        <w:tblCellMar>
          <w:top w:w="50" w:type="dxa"/>
          <w:left w:w="29" w:type="dxa"/>
          <w:right w:w="28" w:type="dxa"/>
        </w:tblCellMar>
        <w:tblLook w:val="04A0" w:firstRow="1" w:lastRow="0" w:firstColumn="1" w:lastColumn="0" w:noHBand="0" w:noVBand="1"/>
      </w:tblPr>
      <w:tblGrid>
        <w:gridCol w:w="1064"/>
        <w:gridCol w:w="1067"/>
        <w:gridCol w:w="1119"/>
        <w:gridCol w:w="1991"/>
        <w:gridCol w:w="1843"/>
        <w:gridCol w:w="1843"/>
      </w:tblGrid>
      <w:tr w:rsidR="00032BD1" w:rsidRPr="00032BD1" w14:paraId="38DB7A86" w14:textId="77777777" w:rsidTr="00C20597">
        <w:trPr>
          <w:trHeight w:val="1536"/>
        </w:trPr>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B270A" w14:textId="77777777" w:rsidR="00032BD1" w:rsidRPr="00032BD1" w:rsidRDefault="00032BD1" w:rsidP="00032BD1">
            <w:pPr>
              <w:widowControl/>
              <w:suppressAutoHyphens w:val="0"/>
              <w:spacing w:line="259" w:lineRule="auto"/>
              <w:ind w:left="127"/>
              <w:textAlignment w:val="auto"/>
              <w:rPr>
                <w:rFonts w:ascii="Times New Roman" w:eastAsia="Arial" w:hAnsi="Times New Roman" w:cs="Times New Roman"/>
                <w:color w:val="000000"/>
                <w:sz w:val="18"/>
                <w:szCs w:val="18"/>
              </w:rPr>
            </w:pPr>
            <w:r w:rsidRPr="00032BD1">
              <w:rPr>
                <w:rFonts w:ascii="Times New Roman" w:eastAsia="Arial" w:hAnsi="Times New Roman" w:cs="Times New Roman"/>
                <w:b/>
                <w:color w:val="000000"/>
                <w:sz w:val="18"/>
                <w:szCs w:val="18"/>
              </w:rPr>
              <w:t xml:space="preserve">Oznaczenie </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E5727E" w14:textId="77777777" w:rsidR="00032BD1" w:rsidRPr="00032BD1" w:rsidRDefault="00032BD1" w:rsidP="00032BD1">
            <w:pPr>
              <w:widowControl/>
              <w:suppressAutoHyphens w:val="0"/>
              <w:spacing w:line="259" w:lineRule="auto"/>
              <w:ind w:right="41"/>
              <w:jc w:val="center"/>
              <w:textAlignment w:val="auto"/>
              <w:rPr>
                <w:rFonts w:ascii="Times New Roman" w:eastAsia="Arial" w:hAnsi="Times New Roman" w:cs="Times New Roman"/>
                <w:color w:val="000000"/>
                <w:sz w:val="18"/>
                <w:szCs w:val="18"/>
              </w:rPr>
            </w:pPr>
            <w:r w:rsidRPr="00032BD1">
              <w:rPr>
                <w:rFonts w:ascii="Times New Roman" w:eastAsia="Arial" w:hAnsi="Times New Roman" w:cs="Times New Roman"/>
                <w:b/>
                <w:color w:val="000000"/>
                <w:sz w:val="18"/>
                <w:szCs w:val="18"/>
              </w:rPr>
              <w:t xml:space="preserve">Nazwa budynku </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6606AB" w14:textId="77777777" w:rsidR="00032BD1" w:rsidRPr="00032BD1" w:rsidRDefault="00032BD1" w:rsidP="00032BD1">
            <w:pPr>
              <w:widowControl/>
              <w:suppressAutoHyphens w:val="0"/>
              <w:spacing w:line="275" w:lineRule="auto"/>
              <w:ind w:left="45" w:hanging="14"/>
              <w:jc w:val="center"/>
              <w:textAlignment w:val="auto"/>
              <w:rPr>
                <w:rFonts w:ascii="Times New Roman" w:eastAsia="Arial" w:hAnsi="Times New Roman" w:cs="Times New Roman"/>
                <w:color w:val="000000"/>
                <w:sz w:val="18"/>
                <w:szCs w:val="18"/>
              </w:rPr>
            </w:pPr>
            <w:r w:rsidRPr="00032BD1">
              <w:rPr>
                <w:rFonts w:ascii="Times New Roman" w:eastAsia="Arial" w:hAnsi="Times New Roman" w:cs="Times New Roman"/>
                <w:b/>
                <w:color w:val="000000"/>
                <w:sz w:val="18"/>
                <w:szCs w:val="18"/>
              </w:rPr>
              <w:t>Równoważny poziom dźwięku w odległości</w:t>
            </w:r>
          </w:p>
          <w:p w14:paraId="481A9F1E" w14:textId="77777777" w:rsidR="00032BD1" w:rsidRPr="00032BD1" w:rsidRDefault="00032BD1" w:rsidP="00032BD1">
            <w:pPr>
              <w:widowControl/>
              <w:suppressAutoHyphens w:val="0"/>
              <w:spacing w:line="275" w:lineRule="auto"/>
              <w:ind w:left="45" w:hanging="14"/>
              <w:jc w:val="center"/>
              <w:textAlignment w:val="auto"/>
              <w:rPr>
                <w:rFonts w:ascii="Times New Roman" w:eastAsia="Arial" w:hAnsi="Times New Roman" w:cs="Times New Roman"/>
                <w:color w:val="000000"/>
                <w:sz w:val="18"/>
                <w:szCs w:val="18"/>
              </w:rPr>
            </w:pPr>
            <w:r w:rsidRPr="00032BD1">
              <w:rPr>
                <w:rFonts w:ascii="Times New Roman" w:eastAsia="Arial" w:hAnsi="Times New Roman" w:cs="Times New Roman"/>
                <w:b/>
                <w:color w:val="000000"/>
                <w:sz w:val="18"/>
                <w:szCs w:val="18"/>
              </w:rPr>
              <w:t xml:space="preserve">1 m od ściany lub dachu wewnątrz budynku </w:t>
            </w:r>
            <w:proofErr w:type="spellStart"/>
            <w:r w:rsidRPr="00032BD1">
              <w:rPr>
                <w:rFonts w:ascii="Times New Roman" w:eastAsia="Arial" w:hAnsi="Times New Roman" w:cs="Times New Roman"/>
                <w:b/>
                <w:color w:val="000000"/>
                <w:sz w:val="18"/>
                <w:szCs w:val="18"/>
              </w:rPr>
              <w:t>L</w:t>
            </w:r>
            <w:r w:rsidRPr="00032BD1">
              <w:rPr>
                <w:rFonts w:ascii="Times New Roman" w:eastAsia="Arial" w:hAnsi="Times New Roman" w:cs="Times New Roman"/>
                <w:b/>
                <w:color w:val="000000"/>
                <w:sz w:val="18"/>
                <w:szCs w:val="18"/>
                <w:vertAlign w:val="subscript"/>
              </w:rPr>
              <w:t>Aeq</w:t>
            </w:r>
            <w:proofErr w:type="spellEnd"/>
            <w:r w:rsidRPr="00032BD1">
              <w:rPr>
                <w:rFonts w:ascii="Times New Roman" w:eastAsia="Arial" w:hAnsi="Times New Roman" w:cs="Times New Roman"/>
                <w:b/>
                <w:color w:val="000000"/>
                <w:sz w:val="18"/>
                <w:szCs w:val="18"/>
                <w:vertAlign w:val="subscript"/>
              </w:rPr>
              <w:t xml:space="preserve"> </w:t>
            </w:r>
            <w:r w:rsidRPr="00032BD1">
              <w:rPr>
                <w:rFonts w:ascii="Times New Roman" w:eastAsia="Arial" w:hAnsi="Times New Roman" w:cs="Times New Roman"/>
                <w:b/>
                <w:color w:val="000000"/>
                <w:sz w:val="18"/>
                <w:szCs w:val="18"/>
              </w:rPr>
              <w:t>[</w:t>
            </w:r>
            <w:proofErr w:type="spellStart"/>
            <w:r w:rsidRPr="00032BD1">
              <w:rPr>
                <w:rFonts w:ascii="Times New Roman" w:eastAsia="Arial" w:hAnsi="Times New Roman" w:cs="Times New Roman"/>
                <w:b/>
                <w:color w:val="000000"/>
                <w:sz w:val="18"/>
                <w:szCs w:val="18"/>
              </w:rPr>
              <w:t>dB</w:t>
            </w:r>
            <w:proofErr w:type="spellEnd"/>
            <w:r w:rsidRPr="00032BD1">
              <w:rPr>
                <w:rFonts w:ascii="Times New Roman" w:eastAsia="Arial" w:hAnsi="Times New Roman" w:cs="Times New Roman"/>
                <w:b/>
                <w:color w:val="000000"/>
                <w:sz w:val="18"/>
                <w:szCs w:val="18"/>
              </w:rPr>
              <w:t>(A)]</w:t>
            </w:r>
          </w:p>
        </w:tc>
        <w:tc>
          <w:tcPr>
            <w:tcW w:w="19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57294D" w14:textId="77777777" w:rsidR="00032BD1" w:rsidRPr="00032BD1" w:rsidRDefault="00032BD1" w:rsidP="00032BD1">
            <w:pPr>
              <w:widowControl/>
              <w:suppressAutoHyphens w:val="0"/>
              <w:spacing w:line="239" w:lineRule="auto"/>
              <w:ind w:left="173" w:firstLine="43"/>
              <w:jc w:val="center"/>
              <w:textAlignment w:val="auto"/>
              <w:rPr>
                <w:rFonts w:ascii="Times New Roman" w:eastAsia="Arial" w:hAnsi="Times New Roman" w:cs="Times New Roman"/>
                <w:color w:val="000000"/>
                <w:sz w:val="18"/>
                <w:szCs w:val="18"/>
              </w:rPr>
            </w:pPr>
            <w:r w:rsidRPr="00032BD1">
              <w:rPr>
                <w:rFonts w:ascii="Times New Roman" w:eastAsia="Arial" w:hAnsi="Times New Roman" w:cs="Times New Roman"/>
                <w:b/>
                <w:color w:val="000000"/>
                <w:sz w:val="18"/>
                <w:szCs w:val="18"/>
              </w:rPr>
              <w:t>Minimalna wypadkowa</w:t>
            </w:r>
          </w:p>
          <w:p w14:paraId="6AD83BEC" w14:textId="77777777" w:rsidR="00032BD1" w:rsidRPr="00032BD1" w:rsidRDefault="00032BD1" w:rsidP="00032BD1">
            <w:pPr>
              <w:widowControl/>
              <w:suppressAutoHyphens w:val="0"/>
              <w:spacing w:after="2" w:line="239" w:lineRule="auto"/>
              <w:jc w:val="center"/>
              <w:textAlignment w:val="auto"/>
              <w:rPr>
                <w:rFonts w:ascii="Times New Roman" w:eastAsia="Arial" w:hAnsi="Times New Roman" w:cs="Times New Roman"/>
                <w:color w:val="000000"/>
                <w:sz w:val="18"/>
                <w:szCs w:val="18"/>
              </w:rPr>
            </w:pPr>
            <w:r w:rsidRPr="00032BD1">
              <w:rPr>
                <w:rFonts w:ascii="Times New Roman" w:eastAsia="Arial" w:hAnsi="Times New Roman" w:cs="Times New Roman"/>
                <w:b/>
                <w:color w:val="000000"/>
                <w:sz w:val="18"/>
                <w:szCs w:val="18"/>
              </w:rPr>
              <w:t>izolacyjność akustyczna przegród</w:t>
            </w:r>
          </w:p>
          <w:p w14:paraId="047FBB7B" w14:textId="77777777" w:rsidR="00032BD1" w:rsidRPr="00032BD1" w:rsidRDefault="00032BD1" w:rsidP="00032BD1">
            <w:pPr>
              <w:widowControl/>
              <w:suppressAutoHyphens w:val="0"/>
              <w:spacing w:line="259" w:lineRule="auto"/>
              <w:ind w:left="87"/>
              <w:jc w:val="center"/>
              <w:textAlignment w:val="auto"/>
              <w:rPr>
                <w:rFonts w:ascii="Times New Roman" w:eastAsia="Arial" w:hAnsi="Times New Roman" w:cs="Times New Roman"/>
                <w:color w:val="000000"/>
                <w:sz w:val="18"/>
                <w:szCs w:val="18"/>
              </w:rPr>
            </w:pPr>
            <w:r w:rsidRPr="00032BD1">
              <w:rPr>
                <w:rFonts w:ascii="Times New Roman" w:eastAsia="Arial" w:hAnsi="Times New Roman" w:cs="Times New Roman"/>
                <w:b/>
                <w:color w:val="000000"/>
                <w:sz w:val="18"/>
                <w:szCs w:val="18"/>
              </w:rPr>
              <w:t>zewnętrznych R [</w:t>
            </w:r>
            <w:proofErr w:type="spellStart"/>
            <w:r w:rsidRPr="00032BD1">
              <w:rPr>
                <w:rFonts w:ascii="Times New Roman" w:eastAsia="Arial" w:hAnsi="Times New Roman" w:cs="Times New Roman"/>
                <w:b/>
                <w:color w:val="000000"/>
                <w:sz w:val="18"/>
                <w:szCs w:val="18"/>
              </w:rPr>
              <w:t>dB</w:t>
            </w:r>
            <w:proofErr w:type="spellEnd"/>
            <w:r w:rsidRPr="00032BD1">
              <w:rPr>
                <w:rFonts w:ascii="Times New Roman" w:eastAsia="Arial" w:hAnsi="Times New Roman" w:cs="Times New Roman"/>
                <w:b/>
                <w:color w:val="000000"/>
                <w:sz w:val="18"/>
                <w:szCs w:val="1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482325" w14:textId="77777777" w:rsidR="00032BD1" w:rsidRPr="00032BD1" w:rsidRDefault="00032BD1" w:rsidP="00032BD1">
            <w:pPr>
              <w:widowControl/>
              <w:suppressAutoHyphens w:val="0"/>
              <w:spacing w:line="246" w:lineRule="auto"/>
              <w:ind w:left="120" w:firstLine="108"/>
              <w:jc w:val="center"/>
              <w:textAlignment w:val="auto"/>
              <w:rPr>
                <w:rFonts w:ascii="Times New Roman" w:eastAsia="Arial" w:hAnsi="Times New Roman" w:cs="Times New Roman"/>
                <w:color w:val="000000"/>
                <w:sz w:val="18"/>
                <w:szCs w:val="18"/>
              </w:rPr>
            </w:pPr>
            <w:r w:rsidRPr="00032BD1">
              <w:rPr>
                <w:rFonts w:ascii="Times New Roman" w:eastAsia="Arial" w:hAnsi="Times New Roman" w:cs="Times New Roman"/>
                <w:b/>
                <w:color w:val="000000"/>
                <w:sz w:val="18"/>
                <w:szCs w:val="18"/>
              </w:rPr>
              <w:t>Maksymalny czas pracy w ciągu 8 najmniej korzystnych</w:t>
            </w:r>
          </w:p>
          <w:p w14:paraId="71790487" w14:textId="77777777" w:rsidR="00032BD1" w:rsidRPr="00032BD1" w:rsidRDefault="00032BD1" w:rsidP="00032BD1">
            <w:pPr>
              <w:widowControl/>
              <w:suppressAutoHyphens w:val="0"/>
              <w:spacing w:line="259" w:lineRule="auto"/>
              <w:ind w:right="5"/>
              <w:jc w:val="center"/>
              <w:textAlignment w:val="auto"/>
              <w:rPr>
                <w:rFonts w:ascii="Times New Roman" w:eastAsia="Arial" w:hAnsi="Times New Roman" w:cs="Times New Roman"/>
                <w:color w:val="000000"/>
                <w:sz w:val="18"/>
                <w:szCs w:val="18"/>
              </w:rPr>
            </w:pPr>
            <w:r w:rsidRPr="00032BD1">
              <w:rPr>
                <w:rFonts w:ascii="Times New Roman" w:eastAsia="Arial" w:hAnsi="Times New Roman" w:cs="Times New Roman"/>
                <w:b/>
                <w:color w:val="000000"/>
                <w:sz w:val="18"/>
                <w:szCs w:val="18"/>
              </w:rPr>
              <w:t>godzin dnia</w:t>
            </w:r>
          </w:p>
          <w:p w14:paraId="4AAF90D3" w14:textId="77777777" w:rsidR="00032BD1" w:rsidRPr="00032BD1" w:rsidRDefault="00032BD1" w:rsidP="00032BD1">
            <w:pPr>
              <w:widowControl/>
              <w:suppressAutoHyphens w:val="0"/>
              <w:spacing w:line="259" w:lineRule="auto"/>
              <w:jc w:val="center"/>
              <w:textAlignment w:val="auto"/>
              <w:rPr>
                <w:rFonts w:ascii="Times New Roman" w:eastAsia="Arial" w:hAnsi="Times New Roman" w:cs="Times New Roman"/>
                <w:color w:val="000000"/>
                <w:sz w:val="18"/>
                <w:szCs w:val="18"/>
              </w:rPr>
            </w:pPr>
            <w:r w:rsidRPr="00032BD1">
              <w:rPr>
                <w:rFonts w:ascii="Times New Roman" w:eastAsia="Arial" w:hAnsi="Times New Roman" w:cs="Times New Roman"/>
                <w:b/>
                <w:color w:val="000000"/>
                <w:sz w:val="18"/>
                <w:szCs w:val="18"/>
              </w:rPr>
              <w:t>kolejno po sobie następujących</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53CA24" w14:textId="77777777" w:rsidR="00032BD1" w:rsidRPr="00032BD1" w:rsidRDefault="00032BD1" w:rsidP="00032BD1">
            <w:pPr>
              <w:widowControl/>
              <w:suppressAutoHyphens w:val="0"/>
              <w:spacing w:line="268" w:lineRule="auto"/>
              <w:ind w:left="367" w:hanging="281"/>
              <w:textAlignment w:val="auto"/>
              <w:rPr>
                <w:rFonts w:ascii="Times New Roman" w:eastAsia="Arial" w:hAnsi="Times New Roman" w:cs="Times New Roman"/>
                <w:color w:val="000000"/>
                <w:sz w:val="18"/>
                <w:szCs w:val="18"/>
              </w:rPr>
            </w:pPr>
            <w:r w:rsidRPr="00032BD1">
              <w:rPr>
                <w:rFonts w:ascii="Times New Roman" w:eastAsia="Arial" w:hAnsi="Times New Roman" w:cs="Times New Roman"/>
                <w:b/>
                <w:color w:val="000000"/>
                <w:sz w:val="18"/>
                <w:szCs w:val="18"/>
              </w:rPr>
              <w:t xml:space="preserve">Maksymalny czas pracy w ciągu 1 </w:t>
            </w:r>
          </w:p>
          <w:p w14:paraId="457E989A" w14:textId="77777777" w:rsidR="00032BD1" w:rsidRPr="00032BD1" w:rsidRDefault="00032BD1" w:rsidP="00032BD1">
            <w:pPr>
              <w:widowControl/>
              <w:suppressAutoHyphens w:val="0"/>
              <w:spacing w:line="259" w:lineRule="auto"/>
              <w:ind w:right="3"/>
              <w:jc w:val="center"/>
              <w:textAlignment w:val="auto"/>
              <w:rPr>
                <w:rFonts w:ascii="Times New Roman" w:eastAsia="Arial" w:hAnsi="Times New Roman" w:cs="Times New Roman"/>
                <w:color w:val="000000"/>
                <w:sz w:val="18"/>
                <w:szCs w:val="18"/>
              </w:rPr>
            </w:pPr>
            <w:r w:rsidRPr="00032BD1">
              <w:rPr>
                <w:rFonts w:ascii="Times New Roman" w:eastAsia="Arial" w:hAnsi="Times New Roman" w:cs="Times New Roman"/>
                <w:b/>
                <w:color w:val="000000"/>
                <w:sz w:val="18"/>
                <w:szCs w:val="18"/>
              </w:rPr>
              <w:t xml:space="preserve">najmniej </w:t>
            </w:r>
          </w:p>
          <w:p w14:paraId="24B11766" w14:textId="77777777" w:rsidR="00032BD1" w:rsidRPr="00032BD1" w:rsidRDefault="00032BD1" w:rsidP="00032BD1">
            <w:pPr>
              <w:widowControl/>
              <w:suppressAutoHyphens w:val="0"/>
              <w:spacing w:line="259" w:lineRule="auto"/>
              <w:jc w:val="center"/>
              <w:textAlignment w:val="auto"/>
              <w:rPr>
                <w:rFonts w:ascii="Times New Roman" w:eastAsia="Arial" w:hAnsi="Times New Roman" w:cs="Times New Roman"/>
                <w:color w:val="000000"/>
                <w:sz w:val="18"/>
                <w:szCs w:val="18"/>
              </w:rPr>
            </w:pPr>
            <w:r w:rsidRPr="00032BD1">
              <w:rPr>
                <w:rFonts w:ascii="Times New Roman" w:eastAsia="Arial" w:hAnsi="Times New Roman" w:cs="Times New Roman"/>
                <w:b/>
                <w:color w:val="000000"/>
                <w:sz w:val="18"/>
                <w:szCs w:val="18"/>
              </w:rPr>
              <w:t xml:space="preserve">korzystnej godziny nocy </w:t>
            </w:r>
          </w:p>
        </w:tc>
      </w:tr>
      <w:tr w:rsidR="00032BD1" w:rsidRPr="00032BD1" w14:paraId="2D89C6A7" w14:textId="77777777" w:rsidTr="00C20597">
        <w:trPr>
          <w:trHeight w:val="299"/>
        </w:trPr>
        <w:tc>
          <w:tcPr>
            <w:tcW w:w="1064" w:type="dxa"/>
            <w:tcBorders>
              <w:top w:val="single" w:sz="4" w:space="0" w:color="000000"/>
              <w:left w:val="single" w:sz="4" w:space="0" w:color="000000"/>
              <w:bottom w:val="single" w:sz="4" w:space="0" w:color="000000"/>
              <w:right w:val="single" w:sz="4" w:space="0" w:color="000000"/>
            </w:tcBorders>
            <w:vAlign w:val="center"/>
          </w:tcPr>
          <w:p w14:paraId="56F831AF" w14:textId="77777777" w:rsidR="00032BD1" w:rsidRPr="00032BD1" w:rsidRDefault="00032BD1" w:rsidP="00032BD1">
            <w:pPr>
              <w:widowControl/>
              <w:suppressAutoHyphens w:val="0"/>
              <w:spacing w:line="259" w:lineRule="auto"/>
              <w:ind w:right="42"/>
              <w:jc w:val="center"/>
              <w:textAlignment w:val="auto"/>
              <w:rPr>
                <w:rFonts w:ascii="Times New Roman" w:eastAsia="Arial" w:hAnsi="Times New Roman" w:cs="Times New Roman"/>
                <w:color w:val="000000"/>
                <w:sz w:val="18"/>
                <w:szCs w:val="18"/>
              </w:rPr>
            </w:pPr>
            <w:r w:rsidRPr="00032BD1">
              <w:rPr>
                <w:rFonts w:ascii="Times New Roman" w:eastAsia="Arial" w:hAnsi="Times New Roman" w:cs="Times New Roman"/>
                <w:color w:val="000000"/>
                <w:sz w:val="18"/>
                <w:szCs w:val="18"/>
              </w:rPr>
              <w:t xml:space="preserve">ZB1 </w:t>
            </w:r>
          </w:p>
        </w:tc>
        <w:tc>
          <w:tcPr>
            <w:tcW w:w="1067" w:type="dxa"/>
            <w:tcBorders>
              <w:top w:val="single" w:sz="4" w:space="0" w:color="000000"/>
              <w:left w:val="single" w:sz="4" w:space="0" w:color="000000"/>
              <w:bottom w:val="single" w:sz="4" w:space="0" w:color="000000"/>
              <w:right w:val="single" w:sz="4" w:space="0" w:color="000000"/>
            </w:tcBorders>
            <w:vAlign w:val="center"/>
          </w:tcPr>
          <w:p w14:paraId="0A96D999" w14:textId="77777777" w:rsidR="00032BD1" w:rsidRPr="00032BD1" w:rsidRDefault="00032BD1" w:rsidP="00032BD1">
            <w:pPr>
              <w:widowControl/>
              <w:suppressAutoHyphens w:val="0"/>
              <w:spacing w:line="259" w:lineRule="auto"/>
              <w:textAlignment w:val="auto"/>
              <w:rPr>
                <w:rFonts w:ascii="Times New Roman" w:eastAsia="Arial" w:hAnsi="Times New Roman" w:cs="Times New Roman"/>
                <w:color w:val="000000"/>
                <w:sz w:val="18"/>
                <w:szCs w:val="18"/>
              </w:rPr>
            </w:pPr>
            <w:r w:rsidRPr="00032BD1">
              <w:rPr>
                <w:rFonts w:ascii="Times New Roman" w:eastAsia="Arial" w:hAnsi="Times New Roman" w:cs="Times New Roman"/>
                <w:color w:val="000000"/>
                <w:sz w:val="18"/>
                <w:szCs w:val="18"/>
              </w:rPr>
              <w:t xml:space="preserve">Hala wyładunkowa </w:t>
            </w:r>
          </w:p>
        </w:tc>
        <w:tc>
          <w:tcPr>
            <w:tcW w:w="1119" w:type="dxa"/>
            <w:tcBorders>
              <w:top w:val="single" w:sz="4" w:space="0" w:color="000000"/>
              <w:left w:val="single" w:sz="4" w:space="0" w:color="000000"/>
              <w:bottom w:val="single" w:sz="4" w:space="0" w:color="000000"/>
              <w:right w:val="single" w:sz="4" w:space="0" w:color="000000"/>
            </w:tcBorders>
            <w:vAlign w:val="center"/>
          </w:tcPr>
          <w:p w14:paraId="58267FF2" w14:textId="77777777" w:rsidR="00032BD1" w:rsidRPr="00032BD1" w:rsidRDefault="00032BD1" w:rsidP="00032BD1">
            <w:pPr>
              <w:widowControl/>
              <w:suppressAutoHyphens w:val="0"/>
              <w:spacing w:line="259" w:lineRule="auto"/>
              <w:ind w:right="42"/>
              <w:jc w:val="center"/>
              <w:textAlignment w:val="auto"/>
              <w:rPr>
                <w:rFonts w:ascii="Times New Roman" w:eastAsia="Arial" w:hAnsi="Times New Roman" w:cs="Times New Roman"/>
                <w:color w:val="000000"/>
                <w:sz w:val="18"/>
                <w:szCs w:val="18"/>
              </w:rPr>
            </w:pPr>
            <w:r w:rsidRPr="00032BD1">
              <w:rPr>
                <w:rFonts w:ascii="Times New Roman" w:eastAsia="Arial" w:hAnsi="Times New Roman" w:cs="Times New Roman"/>
                <w:color w:val="000000"/>
                <w:sz w:val="18"/>
                <w:szCs w:val="18"/>
              </w:rPr>
              <w:t xml:space="preserve">85 </w:t>
            </w:r>
          </w:p>
        </w:tc>
        <w:tc>
          <w:tcPr>
            <w:tcW w:w="1991" w:type="dxa"/>
            <w:tcBorders>
              <w:top w:val="single" w:sz="4" w:space="0" w:color="000000"/>
              <w:left w:val="single" w:sz="4" w:space="0" w:color="000000"/>
              <w:bottom w:val="single" w:sz="4" w:space="0" w:color="000000"/>
              <w:right w:val="single" w:sz="4" w:space="0" w:color="000000"/>
            </w:tcBorders>
            <w:vAlign w:val="center"/>
          </w:tcPr>
          <w:p w14:paraId="58075E0D" w14:textId="77777777" w:rsidR="00032BD1" w:rsidRPr="00032BD1" w:rsidRDefault="00032BD1" w:rsidP="00032BD1">
            <w:pPr>
              <w:widowControl/>
              <w:suppressAutoHyphens w:val="0"/>
              <w:spacing w:line="259" w:lineRule="auto"/>
              <w:ind w:right="40"/>
              <w:jc w:val="center"/>
              <w:textAlignment w:val="auto"/>
              <w:rPr>
                <w:rFonts w:ascii="Times New Roman" w:eastAsia="Arial" w:hAnsi="Times New Roman" w:cs="Times New Roman"/>
                <w:color w:val="000000"/>
                <w:sz w:val="18"/>
                <w:szCs w:val="18"/>
              </w:rPr>
            </w:pPr>
            <w:r w:rsidRPr="00032BD1">
              <w:rPr>
                <w:rFonts w:ascii="Times New Roman" w:eastAsia="Arial" w:hAnsi="Times New Roman" w:cs="Times New Roman"/>
                <w:color w:val="000000"/>
                <w:sz w:val="18"/>
                <w:szCs w:val="18"/>
              </w:rPr>
              <w:t xml:space="preserve">20 </w:t>
            </w:r>
          </w:p>
        </w:tc>
        <w:tc>
          <w:tcPr>
            <w:tcW w:w="1843" w:type="dxa"/>
            <w:tcBorders>
              <w:top w:val="single" w:sz="4" w:space="0" w:color="000000"/>
              <w:left w:val="single" w:sz="4" w:space="0" w:color="000000"/>
              <w:bottom w:val="single" w:sz="4" w:space="0" w:color="000000"/>
              <w:right w:val="single" w:sz="4" w:space="0" w:color="000000"/>
            </w:tcBorders>
            <w:vAlign w:val="center"/>
          </w:tcPr>
          <w:p w14:paraId="2DAFEB38" w14:textId="3FD2082D" w:rsidR="00032BD1" w:rsidRPr="00032BD1" w:rsidRDefault="004217CA" w:rsidP="00032BD1">
            <w:pPr>
              <w:widowControl/>
              <w:suppressAutoHyphens w:val="0"/>
              <w:spacing w:line="259" w:lineRule="auto"/>
              <w:ind w:right="46"/>
              <w:jc w:val="center"/>
              <w:textAlignment w:val="auto"/>
              <w:rPr>
                <w:rFonts w:ascii="Times New Roman" w:eastAsia="Arial" w:hAnsi="Times New Roman" w:cs="Times New Roman"/>
                <w:color w:val="000000"/>
                <w:sz w:val="18"/>
                <w:szCs w:val="18"/>
              </w:rPr>
            </w:pPr>
            <w:r>
              <w:rPr>
                <w:rFonts w:ascii="Times New Roman" w:eastAsia="Arial" w:hAnsi="Times New Roman" w:cs="Times New Roman"/>
                <w:color w:val="000000"/>
                <w:sz w:val="18"/>
                <w:szCs w:val="18"/>
              </w:rPr>
              <w:t>8 h</w:t>
            </w:r>
            <w:r w:rsidR="00032BD1" w:rsidRPr="00032BD1">
              <w:rPr>
                <w:rFonts w:ascii="Times New Roman" w:eastAsia="Arial" w:hAnsi="Times New Roman" w:cs="Times New Roman"/>
                <w:color w:val="000000"/>
                <w:sz w:val="18"/>
                <w:szCs w:val="18"/>
              </w:rPr>
              <w:t xml:space="preserve">/8 h </w:t>
            </w:r>
          </w:p>
        </w:tc>
        <w:tc>
          <w:tcPr>
            <w:tcW w:w="1843" w:type="dxa"/>
            <w:tcBorders>
              <w:top w:val="single" w:sz="4" w:space="0" w:color="000000"/>
              <w:left w:val="single" w:sz="4" w:space="0" w:color="000000"/>
              <w:bottom w:val="single" w:sz="4" w:space="0" w:color="000000"/>
              <w:right w:val="single" w:sz="4" w:space="0" w:color="000000"/>
            </w:tcBorders>
            <w:vAlign w:val="center"/>
          </w:tcPr>
          <w:p w14:paraId="50DF9CA8" w14:textId="3B968E51" w:rsidR="00032BD1" w:rsidRPr="00032BD1" w:rsidRDefault="004217CA" w:rsidP="00032BD1">
            <w:pPr>
              <w:widowControl/>
              <w:suppressAutoHyphens w:val="0"/>
              <w:spacing w:line="259" w:lineRule="auto"/>
              <w:ind w:right="39"/>
              <w:jc w:val="center"/>
              <w:textAlignment w:val="auto"/>
              <w:rPr>
                <w:rFonts w:ascii="Times New Roman" w:eastAsia="Arial" w:hAnsi="Times New Roman" w:cs="Times New Roman"/>
                <w:color w:val="000000"/>
                <w:sz w:val="18"/>
                <w:szCs w:val="18"/>
              </w:rPr>
            </w:pPr>
            <w:r>
              <w:rPr>
                <w:rFonts w:ascii="Times New Roman" w:eastAsia="Arial" w:hAnsi="Times New Roman" w:cs="Times New Roman"/>
                <w:color w:val="000000"/>
                <w:sz w:val="18"/>
                <w:szCs w:val="18"/>
              </w:rPr>
              <w:t>1 h/</w:t>
            </w:r>
            <w:r w:rsidR="00032BD1" w:rsidRPr="00032BD1">
              <w:rPr>
                <w:rFonts w:ascii="Times New Roman" w:eastAsia="Arial" w:hAnsi="Times New Roman" w:cs="Times New Roman"/>
                <w:color w:val="000000"/>
                <w:sz w:val="18"/>
                <w:szCs w:val="18"/>
              </w:rPr>
              <w:t xml:space="preserve">1 h </w:t>
            </w:r>
          </w:p>
        </w:tc>
      </w:tr>
      <w:tr w:rsidR="00032BD1" w:rsidRPr="00032BD1" w14:paraId="2318FE67" w14:textId="77777777" w:rsidTr="00C20597">
        <w:trPr>
          <w:trHeight w:val="295"/>
        </w:trPr>
        <w:tc>
          <w:tcPr>
            <w:tcW w:w="1064" w:type="dxa"/>
            <w:tcBorders>
              <w:top w:val="single" w:sz="4" w:space="0" w:color="000000"/>
              <w:left w:val="single" w:sz="4" w:space="0" w:color="000000"/>
              <w:bottom w:val="single" w:sz="4" w:space="0" w:color="000000"/>
              <w:right w:val="single" w:sz="4" w:space="0" w:color="000000"/>
            </w:tcBorders>
            <w:vAlign w:val="center"/>
          </w:tcPr>
          <w:p w14:paraId="1996C48B" w14:textId="77777777" w:rsidR="00032BD1" w:rsidRPr="00032BD1" w:rsidRDefault="00032BD1" w:rsidP="00032BD1">
            <w:pPr>
              <w:widowControl/>
              <w:suppressAutoHyphens w:val="0"/>
              <w:spacing w:line="259" w:lineRule="auto"/>
              <w:ind w:right="42"/>
              <w:jc w:val="center"/>
              <w:textAlignment w:val="auto"/>
              <w:rPr>
                <w:rFonts w:ascii="Times New Roman" w:eastAsia="Arial" w:hAnsi="Times New Roman" w:cs="Times New Roman"/>
                <w:color w:val="000000"/>
                <w:sz w:val="18"/>
                <w:szCs w:val="18"/>
              </w:rPr>
            </w:pPr>
            <w:r w:rsidRPr="00032BD1">
              <w:rPr>
                <w:rFonts w:ascii="Times New Roman" w:eastAsia="Arial" w:hAnsi="Times New Roman" w:cs="Times New Roman"/>
                <w:color w:val="000000"/>
                <w:sz w:val="18"/>
                <w:szCs w:val="18"/>
              </w:rPr>
              <w:t xml:space="preserve">ZB2 </w:t>
            </w:r>
          </w:p>
        </w:tc>
        <w:tc>
          <w:tcPr>
            <w:tcW w:w="1067" w:type="dxa"/>
            <w:tcBorders>
              <w:top w:val="single" w:sz="4" w:space="0" w:color="000000"/>
              <w:left w:val="single" w:sz="4" w:space="0" w:color="000000"/>
              <w:bottom w:val="single" w:sz="4" w:space="0" w:color="000000"/>
              <w:right w:val="single" w:sz="4" w:space="0" w:color="000000"/>
            </w:tcBorders>
            <w:vAlign w:val="center"/>
          </w:tcPr>
          <w:p w14:paraId="47FED419" w14:textId="77777777" w:rsidR="00032BD1" w:rsidRPr="00032BD1" w:rsidRDefault="00032BD1" w:rsidP="00032BD1">
            <w:pPr>
              <w:widowControl/>
              <w:suppressAutoHyphens w:val="0"/>
              <w:spacing w:line="259" w:lineRule="auto"/>
              <w:textAlignment w:val="auto"/>
              <w:rPr>
                <w:rFonts w:ascii="Times New Roman" w:eastAsia="Arial" w:hAnsi="Times New Roman" w:cs="Times New Roman"/>
                <w:color w:val="000000"/>
                <w:sz w:val="18"/>
                <w:szCs w:val="18"/>
              </w:rPr>
            </w:pPr>
            <w:r w:rsidRPr="00032BD1">
              <w:rPr>
                <w:rFonts w:ascii="Times New Roman" w:eastAsia="Arial" w:hAnsi="Times New Roman" w:cs="Times New Roman"/>
                <w:color w:val="000000"/>
                <w:sz w:val="18"/>
                <w:szCs w:val="18"/>
              </w:rPr>
              <w:t xml:space="preserve">Bunkier odpadów </w:t>
            </w:r>
          </w:p>
        </w:tc>
        <w:tc>
          <w:tcPr>
            <w:tcW w:w="1119" w:type="dxa"/>
            <w:tcBorders>
              <w:top w:val="single" w:sz="4" w:space="0" w:color="000000"/>
              <w:left w:val="single" w:sz="4" w:space="0" w:color="000000"/>
              <w:bottom w:val="single" w:sz="4" w:space="0" w:color="000000"/>
              <w:right w:val="single" w:sz="4" w:space="0" w:color="000000"/>
            </w:tcBorders>
            <w:vAlign w:val="center"/>
          </w:tcPr>
          <w:p w14:paraId="161BA77D" w14:textId="77777777" w:rsidR="00032BD1" w:rsidRPr="00032BD1" w:rsidRDefault="00032BD1" w:rsidP="00032BD1">
            <w:pPr>
              <w:widowControl/>
              <w:suppressAutoHyphens w:val="0"/>
              <w:spacing w:line="259" w:lineRule="auto"/>
              <w:ind w:right="42"/>
              <w:jc w:val="center"/>
              <w:textAlignment w:val="auto"/>
              <w:rPr>
                <w:rFonts w:ascii="Times New Roman" w:eastAsia="Arial" w:hAnsi="Times New Roman" w:cs="Times New Roman"/>
                <w:color w:val="000000"/>
                <w:sz w:val="18"/>
                <w:szCs w:val="18"/>
              </w:rPr>
            </w:pPr>
            <w:r w:rsidRPr="00032BD1">
              <w:rPr>
                <w:rFonts w:ascii="Times New Roman" w:eastAsia="Arial" w:hAnsi="Times New Roman" w:cs="Times New Roman"/>
                <w:color w:val="000000"/>
                <w:sz w:val="18"/>
                <w:szCs w:val="18"/>
              </w:rPr>
              <w:t xml:space="preserve">85 </w:t>
            </w:r>
          </w:p>
        </w:tc>
        <w:tc>
          <w:tcPr>
            <w:tcW w:w="1991" w:type="dxa"/>
            <w:tcBorders>
              <w:top w:val="single" w:sz="4" w:space="0" w:color="000000"/>
              <w:left w:val="single" w:sz="4" w:space="0" w:color="000000"/>
              <w:bottom w:val="single" w:sz="4" w:space="0" w:color="000000"/>
              <w:right w:val="single" w:sz="4" w:space="0" w:color="000000"/>
            </w:tcBorders>
            <w:vAlign w:val="center"/>
          </w:tcPr>
          <w:p w14:paraId="3DF5292C" w14:textId="77777777" w:rsidR="00032BD1" w:rsidRPr="00032BD1" w:rsidRDefault="00032BD1" w:rsidP="00032BD1">
            <w:pPr>
              <w:widowControl/>
              <w:suppressAutoHyphens w:val="0"/>
              <w:spacing w:line="259" w:lineRule="auto"/>
              <w:ind w:right="40"/>
              <w:jc w:val="center"/>
              <w:textAlignment w:val="auto"/>
              <w:rPr>
                <w:rFonts w:ascii="Times New Roman" w:eastAsia="Arial" w:hAnsi="Times New Roman" w:cs="Times New Roman"/>
                <w:color w:val="000000"/>
                <w:sz w:val="18"/>
                <w:szCs w:val="18"/>
              </w:rPr>
            </w:pPr>
            <w:r w:rsidRPr="00032BD1">
              <w:rPr>
                <w:rFonts w:ascii="Times New Roman" w:eastAsia="Arial" w:hAnsi="Times New Roman" w:cs="Times New Roman"/>
                <w:color w:val="000000"/>
                <w:sz w:val="18"/>
                <w:szCs w:val="18"/>
              </w:rPr>
              <w:t xml:space="preserve">20 </w:t>
            </w:r>
          </w:p>
        </w:tc>
        <w:tc>
          <w:tcPr>
            <w:tcW w:w="1843" w:type="dxa"/>
            <w:tcBorders>
              <w:top w:val="single" w:sz="4" w:space="0" w:color="000000"/>
              <w:left w:val="single" w:sz="4" w:space="0" w:color="000000"/>
              <w:bottom w:val="single" w:sz="4" w:space="0" w:color="000000"/>
              <w:right w:val="single" w:sz="4" w:space="0" w:color="000000"/>
            </w:tcBorders>
            <w:vAlign w:val="center"/>
          </w:tcPr>
          <w:p w14:paraId="013950C2" w14:textId="41B7EBC9" w:rsidR="00032BD1" w:rsidRPr="00032BD1" w:rsidRDefault="00032BD1" w:rsidP="004217CA">
            <w:pPr>
              <w:widowControl/>
              <w:suppressAutoHyphens w:val="0"/>
              <w:spacing w:line="259" w:lineRule="auto"/>
              <w:ind w:right="46"/>
              <w:jc w:val="center"/>
              <w:textAlignment w:val="auto"/>
              <w:rPr>
                <w:rFonts w:ascii="Times New Roman" w:eastAsia="Arial" w:hAnsi="Times New Roman" w:cs="Times New Roman"/>
                <w:color w:val="000000"/>
                <w:sz w:val="18"/>
                <w:szCs w:val="18"/>
              </w:rPr>
            </w:pPr>
            <w:r w:rsidRPr="00032BD1">
              <w:rPr>
                <w:rFonts w:ascii="Times New Roman" w:eastAsia="Arial" w:hAnsi="Times New Roman" w:cs="Times New Roman"/>
                <w:color w:val="000000"/>
                <w:sz w:val="18"/>
                <w:szCs w:val="18"/>
              </w:rPr>
              <w:t xml:space="preserve">8 h/8 h </w:t>
            </w:r>
          </w:p>
        </w:tc>
        <w:tc>
          <w:tcPr>
            <w:tcW w:w="1843" w:type="dxa"/>
            <w:tcBorders>
              <w:top w:val="single" w:sz="4" w:space="0" w:color="000000"/>
              <w:left w:val="single" w:sz="4" w:space="0" w:color="000000"/>
              <w:bottom w:val="single" w:sz="4" w:space="0" w:color="000000"/>
              <w:right w:val="single" w:sz="4" w:space="0" w:color="000000"/>
            </w:tcBorders>
            <w:vAlign w:val="center"/>
          </w:tcPr>
          <w:p w14:paraId="0EDBD8CE" w14:textId="6365A001" w:rsidR="00032BD1" w:rsidRPr="00032BD1" w:rsidRDefault="004217CA" w:rsidP="00032BD1">
            <w:pPr>
              <w:widowControl/>
              <w:suppressAutoHyphens w:val="0"/>
              <w:spacing w:line="259" w:lineRule="auto"/>
              <w:ind w:right="40"/>
              <w:jc w:val="center"/>
              <w:textAlignment w:val="auto"/>
              <w:rPr>
                <w:rFonts w:ascii="Times New Roman" w:eastAsia="Arial" w:hAnsi="Times New Roman" w:cs="Times New Roman"/>
                <w:color w:val="000000"/>
                <w:sz w:val="18"/>
                <w:szCs w:val="18"/>
              </w:rPr>
            </w:pPr>
            <w:r>
              <w:rPr>
                <w:rFonts w:ascii="Times New Roman" w:eastAsia="Arial" w:hAnsi="Times New Roman" w:cs="Times New Roman"/>
                <w:color w:val="000000"/>
                <w:sz w:val="18"/>
                <w:szCs w:val="18"/>
              </w:rPr>
              <w:t>1 h/</w:t>
            </w:r>
            <w:r w:rsidR="00032BD1" w:rsidRPr="00032BD1">
              <w:rPr>
                <w:rFonts w:ascii="Times New Roman" w:eastAsia="Arial" w:hAnsi="Times New Roman" w:cs="Times New Roman"/>
                <w:color w:val="000000"/>
                <w:sz w:val="18"/>
                <w:szCs w:val="18"/>
              </w:rPr>
              <w:t xml:space="preserve">1 h </w:t>
            </w:r>
          </w:p>
        </w:tc>
      </w:tr>
      <w:tr w:rsidR="00032BD1" w:rsidRPr="00032BD1" w14:paraId="643E51F5" w14:textId="77777777" w:rsidTr="00C20597">
        <w:trPr>
          <w:trHeight w:val="504"/>
        </w:trPr>
        <w:tc>
          <w:tcPr>
            <w:tcW w:w="1064" w:type="dxa"/>
            <w:tcBorders>
              <w:top w:val="single" w:sz="4" w:space="0" w:color="000000"/>
              <w:left w:val="single" w:sz="4" w:space="0" w:color="000000"/>
              <w:bottom w:val="single" w:sz="4" w:space="0" w:color="000000"/>
              <w:right w:val="single" w:sz="4" w:space="0" w:color="000000"/>
            </w:tcBorders>
            <w:vAlign w:val="center"/>
          </w:tcPr>
          <w:p w14:paraId="10E470CD" w14:textId="77777777" w:rsidR="00032BD1" w:rsidRPr="00032BD1" w:rsidRDefault="00032BD1" w:rsidP="00032BD1">
            <w:pPr>
              <w:widowControl/>
              <w:suppressAutoHyphens w:val="0"/>
              <w:spacing w:line="259" w:lineRule="auto"/>
              <w:ind w:right="42"/>
              <w:jc w:val="center"/>
              <w:textAlignment w:val="auto"/>
              <w:rPr>
                <w:rFonts w:ascii="Times New Roman" w:eastAsia="Arial" w:hAnsi="Times New Roman" w:cs="Times New Roman"/>
                <w:color w:val="000000"/>
                <w:sz w:val="18"/>
                <w:szCs w:val="18"/>
              </w:rPr>
            </w:pPr>
            <w:r w:rsidRPr="00032BD1">
              <w:rPr>
                <w:rFonts w:ascii="Times New Roman" w:eastAsia="Arial" w:hAnsi="Times New Roman" w:cs="Times New Roman"/>
                <w:color w:val="000000"/>
                <w:sz w:val="18"/>
                <w:szCs w:val="18"/>
              </w:rPr>
              <w:t xml:space="preserve">ZB3 </w:t>
            </w:r>
          </w:p>
        </w:tc>
        <w:tc>
          <w:tcPr>
            <w:tcW w:w="1067" w:type="dxa"/>
            <w:tcBorders>
              <w:top w:val="single" w:sz="4" w:space="0" w:color="000000"/>
              <w:left w:val="single" w:sz="4" w:space="0" w:color="000000"/>
              <w:bottom w:val="single" w:sz="4" w:space="0" w:color="000000"/>
              <w:right w:val="single" w:sz="4" w:space="0" w:color="000000"/>
            </w:tcBorders>
            <w:vAlign w:val="center"/>
          </w:tcPr>
          <w:p w14:paraId="26C82D39" w14:textId="49A932CD" w:rsidR="00032BD1" w:rsidRPr="00032BD1" w:rsidRDefault="00032BD1" w:rsidP="00032BD1">
            <w:pPr>
              <w:widowControl/>
              <w:suppressAutoHyphens w:val="0"/>
              <w:spacing w:line="259" w:lineRule="auto"/>
              <w:ind w:left="41" w:hanging="41"/>
              <w:jc w:val="both"/>
              <w:textAlignment w:val="auto"/>
              <w:rPr>
                <w:rFonts w:ascii="Times New Roman" w:eastAsia="Arial" w:hAnsi="Times New Roman" w:cs="Times New Roman"/>
                <w:color w:val="000000"/>
                <w:sz w:val="18"/>
                <w:szCs w:val="18"/>
              </w:rPr>
            </w:pPr>
            <w:r w:rsidRPr="00032BD1">
              <w:rPr>
                <w:rFonts w:ascii="Times New Roman" w:eastAsia="Arial" w:hAnsi="Times New Roman" w:cs="Times New Roman"/>
                <w:color w:val="000000"/>
                <w:sz w:val="18"/>
                <w:szCs w:val="18"/>
              </w:rPr>
              <w:t>Hala kotła i oczyszczania spalin</w:t>
            </w:r>
            <w:r w:rsidR="00AD355D">
              <w:rPr>
                <w:rFonts w:ascii="Times New Roman" w:eastAsia="Arial" w:hAnsi="Times New Roman" w:cs="Times New Roman"/>
                <w:color w:val="000000"/>
                <w:sz w:val="18"/>
                <w:szCs w:val="18"/>
              </w:rPr>
              <w:t xml:space="preserve"> </w:t>
            </w:r>
          </w:p>
        </w:tc>
        <w:tc>
          <w:tcPr>
            <w:tcW w:w="1119" w:type="dxa"/>
            <w:tcBorders>
              <w:top w:val="single" w:sz="4" w:space="0" w:color="000000"/>
              <w:left w:val="single" w:sz="4" w:space="0" w:color="000000"/>
              <w:bottom w:val="single" w:sz="4" w:space="0" w:color="000000"/>
              <w:right w:val="single" w:sz="4" w:space="0" w:color="000000"/>
            </w:tcBorders>
            <w:vAlign w:val="center"/>
          </w:tcPr>
          <w:p w14:paraId="687B9D23" w14:textId="77777777" w:rsidR="00032BD1" w:rsidRPr="00032BD1" w:rsidRDefault="00032BD1" w:rsidP="00032BD1">
            <w:pPr>
              <w:widowControl/>
              <w:suppressAutoHyphens w:val="0"/>
              <w:spacing w:line="259" w:lineRule="auto"/>
              <w:ind w:right="42"/>
              <w:jc w:val="center"/>
              <w:textAlignment w:val="auto"/>
              <w:rPr>
                <w:rFonts w:ascii="Times New Roman" w:eastAsia="Arial" w:hAnsi="Times New Roman" w:cs="Times New Roman"/>
                <w:color w:val="000000"/>
                <w:sz w:val="18"/>
                <w:szCs w:val="18"/>
              </w:rPr>
            </w:pPr>
            <w:r w:rsidRPr="00032BD1">
              <w:rPr>
                <w:rFonts w:ascii="Times New Roman" w:eastAsia="Arial" w:hAnsi="Times New Roman" w:cs="Times New Roman"/>
                <w:color w:val="000000"/>
                <w:sz w:val="18"/>
                <w:szCs w:val="18"/>
              </w:rPr>
              <w:t xml:space="preserve">85 </w:t>
            </w:r>
          </w:p>
        </w:tc>
        <w:tc>
          <w:tcPr>
            <w:tcW w:w="1991" w:type="dxa"/>
            <w:tcBorders>
              <w:top w:val="single" w:sz="4" w:space="0" w:color="000000"/>
              <w:left w:val="single" w:sz="4" w:space="0" w:color="000000"/>
              <w:bottom w:val="single" w:sz="4" w:space="0" w:color="000000"/>
              <w:right w:val="single" w:sz="4" w:space="0" w:color="000000"/>
            </w:tcBorders>
            <w:vAlign w:val="center"/>
          </w:tcPr>
          <w:p w14:paraId="69483D76" w14:textId="77777777" w:rsidR="00032BD1" w:rsidRPr="00032BD1" w:rsidRDefault="00032BD1" w:rsidP="00032BD1">
            <w:pPr>
              <w:widowControl/>
              <w:suppressAutoHyphens w:val="0"/>
              <w:spacing w:line="259" w:lineRule="auto"/>
              <w:ind w:right="40"/>
              <w:jc w:val="center"/>
              <w:textAlignment w:val="auto"/>
              <w:rPr>
                <w:rFonts w:ascii="Times New Roman" w:eastAsia="Arial" w:hAnsi="Times New Roman" w:cs="Times New Roman"/>
                <w:color w:val="000000"/>
                <w:sz w:val="18"/>
                <w:szCs w:val="18"/>
              </w:rPr>
            </w:pPr>
            <w:r w:rsidRPr="00032BD1">
              <w:rPr>
                <w:rFonts w:ascii="Times New Roman" w:eastAsia="Arial" w:hAnsi="Times New Roman" w:cs="Times New Roman"/>
                <w:color w:val="000000"/>
                <w:sz w:val="18"/>
                <w:szCs w:val="18"/>
              </w:rPr>
              <w:t xml:space="preserve">20 </w:t>
            </w:r>
          </w:p>
        </w:tc>
        <w:tc>
          <w:tcPr>
            <w:tcW w:w="1843" w:type="dxa"/>
            <w:tcBorders>
              <w:top w:val="single" w:sz="4" w:space="0" w:color="000000"/>
              <w:left w:val="single" w:sz="4" w:space="0" w:color="000000"/>
              <w:bottom w:val="single" w:sz="4" w:space="0" w:color="000000"/>
              <w:right w:val="single" w:sz="4" w:space="0" w:color="000000"/>
            </w:tcBorders>
            <w:vAlign w:val="center"/>
          </w:tcPr>
          <w:p w14:paraId="136AD60D" w14:textId="2259190C" w:rsidR="00032BD1" w:rsidRPr="00032BD1" w:rsidRDefault="004217CA" w:rsidP="00032BD1">
            <w:pPr>
              <w:widowControl/>
              <w:suppressAutoHyphens w:val="0"/>
              <w:spacing w:line="259" w:lineRule="auto"/>
              <w:ind w:right="46"/>
              <w:jc w:val="center"/>
              <w:textAlignment w:val="auto"/>
              <w:rPr>
                <w:rFonts w:ascii="Times New Roman" w:eastAsia="Arial" w:hAnsi="Times New Roman" w:cs="Times New Roman"/>
                <w:color w:val="000000"/>
                <w:sz w:val="18"/>
                <w:szCs w:val="18"/>
              </w:rPr>
            </w:pPr>
            <w:r>
              <w:rPr>
                <w:rFonts w:ascii="Times New Roman" w:eastAsia="Arial" w:hAnsi="Times New Roman" w:cs="Times New Roman"/>
                <w:color w:val="000000"/>
                <w:sz w:val="18"/>
                <w:szCs w:val="18"/>
              </w:rPr>
              <w:t>8 h</w:t>
            </w:r>
            <w:r w:rsidR="00032BD1" w:rsidRPr="00032BD1">
              <w:rPr>
                <w:rFonts w:ascii="Times New Roman" w:eastAsia="Arial" w:hAnsi="Times New Roman" w:cs="Times New Roman"/>
                <w:color w:val="000000"/>
                <w:sz w:val="18"/>
                <w:szCs w:val="18"/>
              </w:rPr>
              <w:t xml:space="preserve">/8 h </w:t>
            </w:r>
          </w:p>
        </w:tc>
        <w:tc>
          <w:tcPr>
            <w:tcW w:w="1843" w:type="dxa"/>
            <w:tcBorders>
              <w:top w:val="single" w:sz="4" w:space="0" w:color="000000"/>
              <w:left w:val="single" w:sz="4" w:space="0" w:color="000000"/>
              <w:bottom w:val="single" w:sz="4" w:space="0" w:color="000000"/>
              <w:right w:val="single" w:sz="4" w:space="0" w:color="000000"/>
            </w:tcBorders>
            <w:vAlign w:val="center"/>
          </w:tcPr>
          <w:p w14:paraId="04A25FB5" w14:textId="7AB942CF" w:rsidR="00032BD1" w:rsidRPr="00032BD1" w:rsidRDefault="004217CA" w:rsidP="00032BD1">
            <w:pPr>
              <w:widowControl/>
              <w:suppressAutoHyphens w:val="0"/>
              <w:spacing w:line="259" w:lineRule="auto"/>
              <w:ind w:right="40"/>
              <w:jc w:val="center"/>
              <w:textAlignment w:val="auto"/>
              <w:rPr>
                <w:rFonts w:ascii="Times New Roman" w:eastAsia="Arial" w:hAnsi="Times New Roman" w:cs="Times New Roman"/>
                <w:color w:val="000000"/>
                <w:sz w:val="18"/>
                <w:szCs w:val="18"/>
              </w:rPr>
            </w:pPr>
            <w:r>
              <w:rPr>
                <w:rFonts w:ascii="Times New Roman" w:eastAsia="Arial" w:hAnsi="Times New Roman" w:cs="Times New Roman"/>
                <w:color w:val="000000"/>
                <w:sz w:val="18"/>
                <w:szCs w:val="18"/>
              </w:rPr>
              <w:t>1 h/</w:t>
            </w:r>
            <w:r w:rsidR="00032BD1" w:rsidRPr="00032BD1">
              <w:rPr>
                <w:rFonts w:ascii="Times New Roman" w:eastAsia="Arial" w:hAnsi="Times New Roman" w:cs="Times New Roman"/>
                <w:color w:val="000000"/>
                <w:sz w:val="18"/>
                <w:szCs w:val="18"/>
              </w:rPr>
              <w:t xml:space="preserve">1 h </w:t>
            </w:r>
          </w:p>
        </w:tc>
      </w:tr>
      <w:tr w:rsidR="00032BD1" w:rsidRPr="00032BD1" w14:paraId="2CFE0493" w14:textId="77777777" w:rsidTr="00C20597">
        <w:trPr>
          <w:trHeight w:val="298"/>
        </w:trPr>
        <w:tc>
          <w:tcPr>
            <w:tcW w:w="1064" w:type="dxa"/>
            <w:tcBorders>
              <w:top w:val="single" w:sz="4" w:space="0" w:color="000000"/>
              <w:left w:val="single" w:sz="4" w:space="0" w:color="000000"/>
              <w:bottom w:val="single" w:sz="4" w:space="0" w:color="000000"/>
              <w:right w:val="single" w:sz="4" w:space="0" w:color="000000"/>
            </w:tcBorders>
            <w:vAlign w:val="center"/>
          </w:tcPr>
          <w:p w14:paraId="45DB0E7A" w14:textId="77777777" w:rsidR="00032BD1" w:rsidRPr="00032BD1" w:rsidRDefault="00032BD1" w:rsidP="00032BD1">
            <w:pPr>
              <w:widowControl/>
              <w:suppressAutoHyphens w:val="0"/>
              <w:spacing w:line="259" w:lineRule="auto"/>
              <w:ind w:right="42"/>
              <w:jc w:val="center"/>
              <w:textAlignment w:val="auto"/>
              <w:rPr>
                <w:rFonts w:ascii="Times New Roman" w:eastAsia="Arial" w:hAnsi="Times New Roman" w:cs="Times New Roman"/>
                <w:color w:val="000000"/>
                <w:sz w:val="18"/>
                <w:szCs w:val="18"/>
              </w:rPr>
            </w:pPr>
            <w:r w:rsidRPr="00032BD1">
              <w:rPr>
                <w:rFonts w:ascii="Times New Roman" w:eastAsia="Arial" w:hAnsi="Times New Roman" w:cs="Times New Roman"/>
                <w:color w:val="000000"/>
                <w:sz w:val="18"/>
                <w:szCs w:val="18"/>
              </w:rPr>
              <w:t xml:space="preserve">ZB4 </w:t>
            </w:r>
          </w:p>
        </w:tc>
        <w:tc>
          <w:tcPr>
            <w:tcW w:w="1067" w:type="dxa"/>
            <w:tcBorders>
              <w:top w:val="single" w:sz="4" w:space="0" w:color="000000"/>
              <w:left w:val="single" w:sz="4" w:space="0" w:color="000000"/>
              <w:bottom w:val="single" w:sz="4" w:space="0" w:color="000000"/>
              <w:right w:val="single" w:sz="4" w:space="0" w:color="000000"/>
            </w:tcBorders>
            <w:vAlign w:val="center"/>
          </w:tcPr>
          <w:p w14:paraId="7FC73C6D" w14:textId="77777777" w:rsidR="00032BD1" w:rsidRPr="00032BD1" w:rsidRDefault="00032BD1" w:rsidP="00032BD1">
            <w:pPr>
              <w:widowControl/>
              <w:suppressAutoHyphens w:val="0"/>
              <w:spacing w:line="259" w:lineRule="auto"/>
              <w:textAlignment w:val="auto"/>
              <w:rPr>
                <w:rFonts w:ascii="Times New Roman" w:eastAsia="Arial" w:hAnsi="Times New Roman" w:cs="Times New Roman"/>
                <w:color w:val="000000"/>
                <w:sz w:val="18"/>
                <w:szCs w:val="18"/>
              </w:rPr>
            </w:pPr>
            <w:r w:rsidRPr="00032BD1">
              <w:rPr>
                <w:rFonts w:ascii="Times New Roman" w:eastAsia="Arial" w:hAnsi="Times New Roman" w:cs="Times New Roman"/>
                <w:color w:val="000000"/>
                <w:sz w:val="18"/>
                <w:szCs w:val="18"/>
              </w:rPr>
              <w:t xml:space="preserve">Maszynownia </w:t>
            </w:r>
          </w:p>
        </w:tc>
        <w:tc>
          <w:tcPr>
            <w:tcW w:w="1119" w:type="dxa"/>
            <w:tcBorders>
              <w:top w:val="single" w:sz="4" w:space="0" w:color="000000"/>
              <w:left w:val="single" w:sz="4" w:space="0" w:color="000000"/>
              <w:bottom w:val="single" w:sz="4" w:space="0" w:color="000000"/>
              <w:right w:val="single" w:sz="4" w:space="0" w:color="000000"/>
            </w:tcBorders>
            <w:vAlign w:val="center"/>
          </w:tcPr>
          <w:p w14:paraId="19662733" w14:textId="77777777" w:rsidR="00032BD1" w:rsidRPr="00032BD1" w:rsidRDefault="00032BD1" w:rsidP="00032BD1">
            <w:pPr>
              <w:widowControl/>
              <w:suppressAutoHyphens w:val="0"/>
              <w:spacing w:line="259" w:lineRule="auto"/>
              <w:ind w:right="42"/>
              <w:jc w:val="center"/>
              <w:textAlignment w:val="auto"/>
              <w:rPr>
                <w:rFonts w:ascii="Times New Roman" w:eastAsia="Arial" w:hAnsi="Times New Roman" w:cs="Times New Roman"/>
                <w:color w:val="000000"/>
                <w:sz w:val="18"/>
                <w:szCs w:val="18"/>
              </w:rPr>
            </w:pPr>
            <w:r w:rsidRPr="00032BD1">
              <w:rPr>
                <w:rFonts w:ascii="Times New Roman" w:eastAsia="Arial" w:hAnsi="Times New Roman" w:cs="Times New Roman"/>
                <w:color w:val="000000"/>
                <w:sz w:val="18"/>
                <w:szCs w:val="18"/>
              </w:rPr>
              <w:t xml:space="preserve">85 </w:t>
            </w:r>
          </w:p>
        </w:tc>
        <w:tc>
          <w:tcPr>
            <w:tcW w:w="1991" w:type="dxa"/>
            <w:tcBorders>
              <w:top w:val="single" w:sz="4" w:space="0" w:color="000000"/>
              <w:left w:val="single" w:sz="4" w:space="0" w:color="000000"/>
              <w:bottom w:val="single" w:sz="4" w:space="0" w:color="000000"/>
              <w:right w:val="single" w:sz="4" w:space="0" w:color="000000"/>
            </w:tcBorders>
            <w:vAlign w:val="center"/>
          </w:tcPr>
          <w:p w14:paraId="7EFA7DE8" w14:textId="77777777" w:rsidR="00032BD1" w:rsidRPr="00032BD1" w:rsidRDefault="00032BD1" w:rsidP="00032BD1">
            <w:pPr>
              <w:widowControl/>
              <w:suppressAutoHyphens w:val="0"/>
              <w:spacing w:line="259" w:lineRule="auto"/>
              <w:ind w:right="40"/>
              <w:jc w:val="center"/>
              <w:textAlignment w:val="auto"/>
              <w:rPr>
                <w:rFonts w:ascii="Times New Roman" w:eastAsia="Arial" w:hAnsi="Times New Roman" w:cs="Times New Roman"/>
                <w:color w:val="000000"/>
                <w:sz w:val="18"/>
                <w:szCs w:val="18"/>
              </w:rPr>
            </w:pPr>
            <w:r w:rsidRPr="00032BD1">
              <w:rPr>
                <w:rFonts w:ascii="Times New Roman" w:eastAsia="Arial" w:hAnsi="Times New Roman" w:cs="Times New Roman"/>
                <w:color w:val="000000"/>
                <w:sz w:val="18"/>
                <w:szCs w:val="18"/>
              </w:rPr>
              <w:t xml:space="preserve">20 </w:t>
            </w:r>
          </w:p>
        </w:tc>
        <w:tc>
          <w:tcPr>
            <w:tcW w:w="1843" w:type="dxa"/>
            <w:tcBorders>
              <w:top w:val="single" w:sz="4" w:space="0" w:color="000000"/>
              <w:left w:val="single" w:sz="4" w:space="0" w:color="000000"/>
              <w:bottom w:val="single" w:sz="4" w:space="0" w:color="000000"/>
              <w:right w:val="single" w:sz="4" w:space="0" w:color="000000"/>
            </w:tcBorders>
            <w:vAlign w:val="center"/>
          </w:tcPr>
          <w:p w14:paraId="6ABD17D4" w14:textId="42C95A29" w:rsidR="00032BD1" w:rsidRPr="00032BD1" w:rsidRDefault="00032BD1" w:rsidP="004217CA">
            <w:pPr>
              <w:widowControl/>
              <w:suppressAutoHyphens w:val="0"/>
              <w:spacing w:line="259" w:lineRule="auto"/>
              <w:ind w:right="46"/>
              <w:jc w:val="center"/>
              <w:textAlignment w:val="auto"/>
              <w:rPr>
                <w:rFonts w:ascii="Times New Roman" w:eastAsia="Arial" w:hAnsi="Times New Roman" w:cs="Times New Roman"/>
                <w:color w:val="000000"/>
                <w:sz w:val="18"/>
                <w:szCs w:val="18"/>
              </w:rPr>
            </w:pPr>
            <w:r w:rsidRPr="00032BD1">
              <w:rPr>
                <w:rFonts w:ascii="Times New Roman" w:eastAsia="Arial" w:hAnsi="Times New Roman" w:cs="Times New Roman"/>
                <w:color w:val="000000"/>
                <w:sz w:val="18"/>
                <w:szCs w:val="18"/>
              </w:rPr>
              <w:t xml:space="preserve">8 h/8 h </w:t>
            </w:r>
          </w:p>
        </w:tc>
        <w:tc>
          <w:tcPr>
            <w:tcW w:w="1843" w:type="dxa"/>
            <w:tcBorders>
              <w:top w:val="single" w:sz="4" w:space="0" w:color="000000"/>
              <w:left w:val="single" w:sz="4" w:space="0" w:color="000000"/>
              <w:bottom w:val="single" w:sz="4" w:space="0" w:color="000000"/>
              <w:right w:val="single" w:sz="4" w:space="0" w:color="000000"/>
            </w:tcBorders>
            <w:vAlign w:val="center"/>
          </w:tcPr>
          <w:p w14:paraId="7348053E" w14:textId="0F944C61" w:rsidR="00032BD1" w:rsidRPr="00032BD1" w:rsidRDefault="004217CA" w:rsidP="00032BD1">
            <w:pPr>
              <w:widowControl/>
              <w:suppressAutoHyphens w:val="0"/>
              <w:spacing w:line="259" w:lineRule="auto"/>
              <w:ind w:right="40"/>
              <w:jc w:val="center"/>
              <w:textAlignment w:val="auto"/>
              <w:rPr>
                <w:rFonts w:ascii="Times New Roman" w:eastAsia="Arial" w:hAnsi="Times New Roman" w:cs="Times New Roman"/>
                <w:color w:val="000000"/>
                <w:sz w:val="18"/>
                <w:szCs w:val="18"/>
              </w:rPr>
            </w:pPr>
            <w:r>
              <w:rPr>
                <w:rFonts w:ascii="Times New Roman" w:eastAsia="Arial" w:hAnsi="Times New Roman" w:cs="Times New Roman"/>
                <w:color w:val="000000"/>
                <w:sz w:val="18"/>
                <w:szCs w:val="18"/>
              </w:rPr>
              <w:t>1 h/</w:t>
            </w:r>
            <w:r w:rsidR="00032BD1" w:rsidRPr="00032BD1">
              <w:rPr>
                <w:rFonts w:ascii="Times New Roman" w:eastAsia="Arial" w:hAnsi="Times New Roman" w:cs="Times New Roman"/>
                <w:color w:val="000000"/>
                <w:sz w:val="18"/>
                <w:szCs w:val="18"/>
              </w:rPr>
              <w:t xml:space="preserve">1 h </w:t>
            </w:r>
          </w:p>
        </w:tc>
      </w:tr>
    </w:tbl>
    <w:p w14:paraId="56072DCE" w14:textId="77777777" w:rsidR="00032BD1" w:rsidRPr="00032BD1" w:rsidRDefault="00032BD1" w:rsidP="00032BD1">
      <w:pPr>
        <w:widowControl/>
        <w:spacing w:line="360" w:lineRule="auto"/>
        <w:contextualSpacing/>
        <w:jc w:val="both"/>
        <w:textAlignment w:val="auto"/>
        <w:rPr>
          <w:bCs/>
          <w:kern w:val="3"/>
        </w:rPr>
      </w:pPr>
    </w:p>
    <w:p w14:paraId="7F945EEC" w14:textId="3F2C463C" w:rsidR="00E632D6" w:rsidRPr="00032BD1" w:rsidRDefault="00E632D6" w:rsidP="009742A6">
      <w:pPr>
        <w:pStyle w:val="Akapitzlist"/>
        <w:widowControl/>
        <w:numPr>
          <w:ilvl w:val="0"/>
          <w:numId w:val="7"/>
        </w:numPr>
        <w:spacing w:line="360" w:lineRule="auto"/>
        <w:contextualSpacing/>
        <w:jc w:val="both"/>
        <w:textAlignment w:val="auto"/>
        <w:rPr>
          <w:rFonts w:ascii="Times New Roman" w:hAnsi="Times New Roman" w:cs="Times New Roman"/>
          <w:bCs/>
          <w:kern w:val="3"/>
        </w:rPr>
      </w:pPr>
      <w:r w:rsidRPr="00032BD1">
        <w:rPr>
          <w:rFonts w:ascii="Times New Roman" w:eastAsia="Lucida Sans Unicode" w:hAnsi="Times New Roman" w:cs="Times New Roman"/>
          <w:sz w:val="24"/>
          <w:szCs w:val="24"/>
          <w:lang w:val="pl-PL" w:bidi="ar-SA"/>
        </w:rPr>
        <w:lastRenderedPageBreak/>
        <w:t xml:space="preserve">Ewentualne oświetlenie terenu inwestycji ograniczyć do niezbędnego minimum </w:t>
      </w:r>
      <w:r w:rsidRPr="00032BD1">
        <w:rPr>
          <w:rFonts w:ascii="Times New Roman" w:hAnsi="Times New Roman" w:cs="Times New Roman"/>
        </w:rPr>
        <w:br/>
      </w:r>
      <w:r w:rsidRPr="00032BD1">
        <w:rPr>
          <w:rFonts w:ascii="Times New Roman" w:eastAsia="Lucida Sans Unicode" w:hAnsi="Times New Roman" w:cs="Times New Roman"/>
          <w:sz w:val="24"/>
          <w:szCs w:val="24"/>
          <w:lang w:val="pl-PL" w:bidi="ar-SA"/>
        </w:rPr>
        <w:t>(na etapie funkcjonowania), w szczególności poprzez zastosowanie lamp o niskiej emisji promieniowania ultrafioletowego, np. w technologii LED oraz zastosowanie niskich latarni i kloszy kierunkowych, skupiających strumień światła ku dołowi.</w:t>
      </w:r>
    </w:p>
    <w:p w14:paraId="62E6925A" w14:textId="77777777" w:rsidR="00EA2E68" w:rsidRPr="00AC1C30" w:rsidRDefault="00EA2E68" w:rsidP="00A3148A">
      <w:pPr>
        <w:pStyle w:val="Akapitzlist"/>
        <w:spacing w:after="0" w:line="360" w:lineRule="auto"/>
        <w:jc w:val="both"/>
        <w:rPr>
          <w:rFonts w:ascii="Times New Roman" w:hAnsi="Times New Roman" w:cs="Times New Roman"/>
          <w:color w:val="FF0000"/>
          <w:sz w:val="24"/>
          <w:szCs w:val="24"/>
          <w:lang w:val="pl-PL"/>
        </w:rPr>
      </w:pPr>
    </w:p>
    <w:p w14:paraId="009F4165" w14:textId="60291E33" w:rsidR="00984020" w:rsidRPr="00EA2E68" w:rsidRDefault="00984020" w:rsidP="007A30A1">
      <w:pPr>
        <w:pStyle w:val="Akapitzlist"/>
        <w:numPr>
          <w:ilvl w:val="0"/>
          <w:numId w:val="1"/>
        </w:numPr>
        <w:spacing w:after="0" w:line="360" w:lineRule="auto"/>
        <w:ind w:left="714" w:hanging="357"/>
        <w:jc w:val="both"/>
        <w:rPr>
          <w:rFonts w:ascii="Times New Roman" w:hAnsi="Times New Roman" w:cs="Times New Roman"/>
          <w:sz w:val="24"/>
          <w:szCs w:val="24"/>
          <w:lang w:val="pl-PL"/>
        </w:rPr>
      </w:pPr>
      <w:r w:rsidRPr="00EA2E68">
        <w:rPr>
          <w:rFonts w:ascii="Times New Roman" w:hAnsi="Times New Roman" w:cs="Times New Roman"/>
          <w:sz w:val="24"/>
          <w:szCs w:val="24"/>
          <w:lang w:val="pl-PL" w:eastAsia="ar-SA"/>
        </w:rPr>
        <w:t xml:space="preserve">Przed rozpoczęciem realizacji przedsięwzięcia nie należy przeprowadzać oceny oddziaływania na środowisko oraz postępowania w sprawie transgranicznego oddziaływania na środowisko, w ramach postępowania w sprawie wydania decyzji, </w:t>
      </w:r>
      <w:r w:rsidRPr="00EA2E68">
        <w:rPr>
          <w:rFonts w:ascii="Times New Roman" w:hAnsi="Times New Roman" w:cs="Times New Roman"/>
          <w:sz w:val="24"/>
          <w:szCs w:val="24"/>
          <w:lang w:val="pl-PL" w:eastAsia="ar-SA"/>
        </w:rPr>
        <w:br/>
        <w:t>o których mowa w art. 72 ust. 1 uouioś.</w:t>
      </w:r>
    </w:p>
    <w:p w14:paraId="237F9B5E" w14:textId="77E7E3AB" w:rsidR="004D2FA1" w:rsidRPr="00EA2E68" w:rsidRDefault="009857B5" w:rsidP="00E45CA5">
      <w:pPr>
        <w:pStyle w:val="Standard"/>
        <w:spacing w:before="120" w:after="120" w:line="360" w:lineRule="auto"/>
        <w:jc w:val="center"/>
        <w:rPr>
          <w:lang w:val="pl-PL"/>
        </w:rPr>
      </w:pPr>
      <w:r w:rsidRPr="00EA2E68">
        <w:rPr>
          <w:lang w:val="pl-PL"/>
        </w:rPr>
        <w:t>UZASADNIENIE</w:t>
      </w:r>
    </w:p>
    <w:p w14:paraId="71782A9B" w14:textId="4E85524D" w:rsidR="00CE78D5" w:rsidRPr="00EA2E68" w:rsidRDefault="00EA2E68" w:rsidP="00EA2E68">
      <w:pPr>
        <w:pStyle w:val="Standard"/>
        <w:spacing w:line="360" w:lineRule="auto"/>
        <w:ind w:firstLine="708"/>
        <w:jc w:val="both"/>
        <w:rPr>
          <w:color w:val="FF0000"/>
          <w:lang w:val="pl-PL"/>
        </w:rPr>
      </w:pPr>
      <w:r w:rsidRPr="004217CA">
        <w:rPr>
          <w:lang w:val="pl-PL"/>
        </w:rPr>
        <w:t xml:space="preserve">Prezydent Miasta Włocławek, </w:t>
      </w:r>
      <w:r w:rsidR="00C04FD6" w:rsidRPr="004217CA">
        <w:rPr>
          <w:rFonts w:eastAsia="TimesNewRomanPSMT, 'Times New R" w:cs="Times New Roman"/>
          <w:lang w:val="pl-PL"/>
        </w:rPr>
        <w:t>pismem</w:t>
      </w:r>
      <w:r w:rsidR="00C04FD6" w:rsidRPr="004217CA">
        <w:rPr>
          <w:rFonts w:cs="Times New Roman"/>
          <w:lang w:val="pl-PL"/>
        </w:rPr>
        <w:t xml:space="preserve"> </w:t>
      </w:r>
      <w:r w:rsidRPr="004217CA">
        <w:rPr>
          <w:lang w:val="pl-PL"/>
        </w:rPr>
        <w:t xml:space="preserve">z dnia 9 stycznia 2023 r., znak: S.6220.51.2022 (wpływ: 10 stycznia 2023 r.), </w:t>
      </w:r>
      <w:r w:rsidR="009857B5" w:rsidRPr="004217CA">
        <w:rPr>
          <w:rFonts w:cs="Times New Roman"/>
          <w:lang w:val="pl-PL"/>
        </w:rPr>
        <w:t>zwrócił się do Regionalnego Dyrektora O</w:t>
      </w:r>
      <w:r w:rsidR="00A84CF8" w:rsidRPr="004217CA">
        <w:rPr>
          <w:rFonts w:cs="Times New Roman"/>
          <w:lang w:val="pl-PL"/>
        </w:rPr>
        <w:t xml:space="preserve">chrony Środowiska </w:t>
      </w:r>
      <w:r w:rsidR="009C6E86" w:rsidRPr="004217CA">
        <w:rPr>
          <w:rFonts w:cs="Times New Roman"/>
          <w:lang w:val="pl-PL"/>
        </w:rPr>
        <w:br/>
      </w:r>
      <w:r w:rsidR="00A84CF8" w:rsidRPr="004217CA">
        <w:rPr>
          <w:rFonts w:cs="Times New Roman"/>
          <w:lang w:val="pl-PL"/>
        </w:rPr>
        <w:t>w</w:t>
      </w:r>
      <w:r w:rsidR="002A14AC" w:rsidRPr="004217CA">
        <w:rPr>
          <w:rFonts w:cs="Times New Roman"/>
          <w:lang w:val="pl-PL"/>
        </w:rPr>
        <w:t xml:space="preserve"> Bydgoszczy, </w:t>
      </w:r>
      <w:r w:rsidR="009857B5" w:rsidRPr="004217CA">
        <w:rPr>
          <w:rFonts w:cs="Times New Roman"/>
          <w:lang w:val="pl-PL"/>
        </w:rPr>
        <w:t>z wnioskiem o uzgodnienie</w:t>
      </w:r>
      <w:r w:rsidR="009857B5" w:rsidRPr="00EA2E68">
        <w:rPr>
          <w:rFonts w:cs="Times New Roman"/>
          <w:lang w:val="pl-PL"/>
        </w:rPr>
        <w:t xml:space="preserve"> warunków realizacji przedsięwzięcia</w:t>
      </w:r>
      <w:r w:rsidR="00D745AA" w:rsidRPr="00EA2E68">
        <w:rPr>
          <w:rFonts w:cs="Times New Roman"/>
          <w:lang w:val="pl-PL"/>
        </w:rPr>
        <w:t xml:space="preserve"> </w:t>
      </w:r>
      <w:r w:rsidRPr="00EA2E68">
        <w:rPr>
          <w:rFonts w:eastAsia="Times New Roman" w:cs="Times New Roman"/>
          <w:lang w:val="pl-PL" w:eastAsia="ar-SA"/>
        </w:rPr>
        <w:t xml:space="preserve">pn.: </w:t>
      </w:r>
      <w:r w:rsidRPr="00EA2E68">
        <w:rPr>
          <w:lang w:val="pl-PL"/>
        </w:rPr>
        <w:t>„Budowa</w:t>
      </w:r>
      <w:r w:rsidR="00AD355D">
        <w:rPr>
          <w:lang w:val="pl-PL"/>
        </w:rPr>
        <w:t xml:space="preserve"> </w:t>
      </w:r>
      <w:r w:rsidRPr="00EA2E68">
        <w:rPr>
          <w:lang w:val="pl-PL"/>
        </w:rPr>
        <w:t>instalacji</w:t>
      </w:r>
      <w:r w:rsidR="00AD355D">
        <w:rPr>
          <w:lang w:val="pl-PL"/>
        </w:rPr>
        <w:t xml:space="preserve"> </w:t>
      </w:r>
      <w:r w:rsidRPr="00EA2E68">
        <w:rPr>
          <w:lang w:val="pl-PL"/>
        </w:rPr>
        <w:t>termicznego</w:t>
      </w:r>
      <w:r w:rsidR="00AD355D">
        <w:rPr>
          <w:lang w:val="pl-PL"/>
        </w:rPr>
        <w:t xml:space="preserve"> </w:t>
      </w:r>
      <w:r w:rsidRPr="00EA2E68">
        <w:rPr>
          <w:lang w:val="pl-PL"/>
        </w:rPr>
        <w:t>przekształcania</w:t>
      </w:r>
      <w:r w:rsidR="00AD355D">
        <w:rPr>
          <w:lang w:val="pl-PL"/>
        </w:rPr>
        <w:t xml:space="preserve"> </w:t>
      </w:r>
      <w:r w:rsidRPr="00EA2E68">
        <w:rPr>
          <w:lang w:val="pl-PL"/>
        </w:rPr>
        <w:t>odpadów</w:t>
      </w:r>
      <w:r w:rsidR="00AD355D">
        <w:rPr>
          <w:lang w:val="pl-PL"/>
        </w:rPr>
        <w:t xml:space="preserve"> </w:t>
      </w:r>
      <w:r w:rsidRPr="00EA2E68">
        <w:rPr>
          <w:lang w:val="pl-PL"/>
        </w:rPr>
        <w:t>Centrum</w:t>
      </w:r>
      <w:r w:rsidR="00AD355D">
        <w:rPr>
          <w:lang w:val="pl-PL"/>
        </w:rPr>
        <w:t xml:space="preserve"> </w:t>
      </w:r>
      <w:r w:rsidRPr="00EA2E68">
        <w:rPr>
          <w:lang w:val="pl-PL"/>
        </w:rPr>
        <w:t xml:space="preserve">Energii Włocławek </w:t>
      </w:r>
      <w:r w:rsidRPr="00EA2E68">
        <w:rPr>
          <w:lang w:val="pl-PL"/>
        </w:rPr>
        <w:br/>
        <w:t xml:space="preserve">we Włocławku”, planowanego do realizacji w pobliżu skrzyżowania ulic Zielnej i Płockiej </w:t>
      </w:r>
      <w:r w:rsidRPr="00EA2E68">
        <w:rPr>
          <w:lang w:val="pl-PL"/>
        </w:rPr>
        <w:br/>
        <w:t xml:space="preserve">we Włocławku, </w:t>
      </w:r>
      <w:r w:rsidR="00C20597">
        <w:rPr>
          <w:lang w:val="pl-PL"/>
        </w:rPr>
        <w:t>na terenie niezabudowanych dział</w:t>
      </w:r>
      <w:r w:rsidRPr="00EA2E68">
        <w:rPr>
          <w:lang w:val="pl-PL"/>
        </w:rPr>
        <w:t>ek ewidencyjnych nr: 1/23; 1/24; 1/25; 1/26; 1/27, 1/</w:t>
      </w:r>
      <w:r w:rsidR="00AD355D">
        <w:rPr>
          <w:lang w:val="pl-PL"/>
        </w:rPr>
        <w:t>28; 1/32 obręb Włocławek KM 103</w:t>
      </w:r>
      <w:r w:rsidRPr="00EA2E68">
        <w:rPr>
          <w:lang w:val="pl-PL"/>
        </w:rPr>
        <w:t xml:space="preserve">. </w:t>
      </w:r>
      <w:r w:rsidR="009857B5" w:rsidRPr="00EA2E68">
        <w:rPr>
          <w:rFonts w:cs="Times New Roman"/>
          <w:lang w:val="pl-PL"/>
        </w:rPr>
        <w:t xml:space="preserve">Inwestorem zamierzenia </w:t>
      </w:r>
      <w:r w:rsidR="0009537A" w:rsidRPr="00EA2E68">
        <w:rPr>
          <w:rFonts w:cs="Times New Roman"/>
          <w:lang w:val="pl-PL"/>
        </w:rPr>
        <w:t xml:space="preserve">jest </w:t>
      </w:r>
      <w:proofErr w:type="spellStart"/>
      <w:r w:rsidRPr="00EA2E68">
        <w:rPr>
          <w:rFonts w:cs="Times New Roman"/>
          <w:lang w:val="pl-PL"/>
        </w:rPr>
        <w:t>En</w:t>
      </w:r>
      <w:r w:rsidR="004217CA">
        <w:rPr>
          <w:rFonts w:cs="Times New Roman"/>
          <w:lang w:val="pl-PL"/>
        </w:rPr>
        <w:t>ergiaNova</w:t>
      </w:r>
      <w:proofErr w:type="spellEnd"/>
      <w:r w:rsidR="004217CA">
        <w:rPr>
          <w:rFonts w:cs="Times New Roman"/>
          <w:lang w:val="pl-PL"/>
        </w:rPr>
        <w:t xml:space="preserve"> </w:t>
      </w:r>
      <w:r w:rsidR="004217CA">
        <w:rPr>
          <w:rFonts w:cs="Times New Roman"/>
          <w:lang w:val="pl-PL"/>
        </w:rPr>
        <w:br/>
        <w:t>Sp. z o.o. z siedzibą</w:t>
      </w:r>
      <w:r w:rsidRPr="00EA2E68">
        <w:rPr>
          <w:rFonts w:cs="Times New Roman"/>
          <w:lang w:val="pl-PL"/>
        </w:rPr>
        <w:t xml:space="preserve"> przy ul. Płockiej 28B we Włocławku</w:t>
      </w:r>
      <w:r w:rsidR="004B7B87" w:rsidRPr="00EA2E68">
        <w:rPr>
          <w:rFonts w:cs="Times New Roman"/>
          <w:lang w:val="pl-PL"/>
        </w:rPr>
        <w:t>.</w:t>
      </w:r>
      <w:r w:rsidR="00CE78D5" w:rsidRPr="00EA2E68">
        <w:rPr>
          <w:rFonts w:cs="Times New Roman"/>
          <w:lang w:val="pl-PL"/>
        </w:rPr>
        <w:t xml:space="preserve"> </w:t>
      </w:r>
      <w:r w:rsidR="00287108" w:rsidRPr="00EA2E68">
        <w:rPr>
          <w:rFonts w:cs="Times New Roman"/>
          <w:lang w:val="pl-PL"/>
        </w:rPr>
        <w:t xml:space="preserve">Z wnioskiem wystąpił Pełnomocnik </w:t>
      </w:r>
      <w:r w:rsidRPr="00EA2E68">
        <w:rPr>
          <w:rFonts w:cs="Times New Roman"/>
          <w:lang w:val="pl-PL"/>
        </w:rPr>
        <w:t>Pani Anita Domozych</w:t>
      </w:r>
      <w:r w:rsidR="006B2076" w:rsidRPr="00EA2E68">
        <w:rPr>
          <w:rFonts w:eastAsia="TimesNewRomanPSMT" w:cs="Times New Roman"/>
          <w:lang w:val="pl-PL"/>
        </w:rPr>
        <w:t>.</w:t>
      </w:r>
    </w:p>
    <w:p w14:paraId="32BC700D" w14:textId="06C8B611" w:rsidR="00367FB3" w:rsidRPr="00EA2E68" w:rsidRDefault="00367FB3" w:rsidP="00367FB3">
      <w:pPr>
        <w:pStyle w:val="Standard"/>
        <w:spacing w:line="360" w:lineRule="auto"/>
        <w:ind w:firstLine="708"/>
        <w:jc w:val="both"/>
        <w:rPr>
          <w:rFonts w:cs="Times New Roman"/>
          <w:lang w:val="pl-PL"/>
        </w:rPr>
      </w:pPr>
      <w:r w:rsidRPr="00EA2E68">
        <w:rPr>
          <w:rFonts w:eastAsia="TimesNewRomanPSMT" w:cs="Times New Roman"/>
          <w:lang w:val="pl-PL"/>
        </w:rPr>
        <w:t xml:space="preserve">Analizowane zadanie zostało zakwalifikowane do </w:t>
      </w:r>
      <w:r w:rsidR="00EA2E68" w:rsidRPr="00EA2E68">
        <w:rPr>
          <w:rFonts w:eastAsia="Times New Roman" w:cs="Times New Roman"/>
          <w:lang w:val="pl-PL"/>
        </w:rPr>
        <w:t>§ 2 ust. 1 pkt 46</w:t>
      </w:r>
      <w:r w:rsidRPr="00EA2E68">
        <w:rPr>
          <w:rFonts w:eastAsia="Times New Roman" w:cs="Times New Roman"/>
          <w:lang w:val="pl-PL"/>
        </w:rPr>
        <w:t xml:space="preserve"> </w:t>
      </w:r>
      <w:r w:rsidRPr="00EA2E68">
        <w:rPr>
          <w:rFonts w:cs="Times New Roman"/>
          <w:lang w:val="pl-PL"/>
        </w:rPr>
        <w:t xml:space="preserve">rozporządzenia </w:t>
      </w:r>
      <w:r w:rsidRPr="00EA2E68">
        <w:rPr>
          <w:rFonts w:cs="Times New Roman"/>
          <w:lang w:val="pl-PL"/>
        </w:rPr>
        <w:br/>
        <w:t>Rady Ministrów z dnia 10 września 2019 r. w sprawie przedsięwzięć mogących znacząco oddziaływać na środowisko</w:t>
      </w:r>
      <w:r w:rsidRPr="00EA2E68">
        <w:rPr>
          <w:rFonts w:eastAsia="Times New Roman" w:cs="Times New Roman"/>
          <w:lang w:val="pl-PL"/>
        </w:rPr>
        <w:t xml:space="preserve">, w związku z tym </w:t>
      </w:r>
      <w:r w:rsidRPr="00EA2E68">
        <w:rPr>
          <w:rFonts w:eastAsia="TimesNewRomanPSMT" w:cs="Times New Roman"/>
          <w:lang w:val="pl-PL"/>
        </w:rPr>
        <w:t>należy do przedsięwzięć mogących zawsze znacząco oddziaływać na środowisko, dla których sporządzenie raportu oddziaływania przedsięwzięcia na środowisko jest obligatoryjne, jako</w:t>
      </w:r>
      <w:r w:rsidRPr="00EA2E68">
        <w:rPr>
          <w:rFonts w:eastAsia="Times New Roman" w:cs="Times New Roman"/>
          <w:lang w:val="pl-PL"/>
        </w:rPr>
        <w:t xml:space="preserve"> cyt.: „</w:t>
      </w:r>
      <w:r w:rsidR="00EA2E68" w:rsidRPr="00EA2E68">
        <w:rPr>
          <w:rFonts w:eastAsia="Lucida Sans Unicode"/>
          <w:lang w:val="pl-PL" w:bidi="ar-SA"/>
        </w:rPr>
        <w:t xml:space="preserve">instalacje do przetwarzania </w:t>
      </w:r>
      <w:r w:rsidR="004217CA">
        <w:rPr>
          <w:rFonts w:eastAsia="Lucida Sans Unicode"/>
          <w:lang w:val="pl-PL" w:bidi="ar-SA"/>
        </w:rPr>
        <w:br/>
      </w:r>
      <w:r w:rsidR="00EA2E68" w:rsidRPr="00EA2E68">
        <w:rPr>
          <w:rFonts w:eastAsia="Lucida Sans Unicode"/>
          <w:lang w:val="pl-PL" w:bidi="ar-SA"/>
        </w:rPr>
        <w:t>w rozumieniu art. 3 ust. 1 pkt 21 ustawy z dnia 14 grudnia 2012 r. o odpadach odpadów innych niż niebezpieczne przy zastosowaniu procesów termicznego przekształcania odpadów, krakingu odpadów, fizykochemicznej obróbki odpadów (proces D9 unieszkodliwiania odpadów wymieniony w załączniku nr 2 do ustawy z dnia 14 grudnia 2012 r. o odpadach), mające wydajność nie mniejszą niż 100 t dziennie, z wyłączeniem instalacji do odzysku odpadów będących biomasą w rozumieniu § 2 pkt 1 rozporządzenia Ministra Klimatu z dnia 24 września 2020 r. w sprawie standardów emisyjnych dla niektórych rodzajów instalacji, źródeł spalania paliw oraz urządzeń spalania lub współspalania odpadów</w:t>
      </w:r>
      <w:r w:rsidRPr="00EA2E68">
        <w:rPr>
          <w:rFonts w:cs="Times New Roman"/>
          <w:lang w:val="pl-PL"/>
        </w:rPr>
        <w:t>”.</w:t>
      </w:r>
    </w:p>
    <w:p w14:paraId="709C5751" w14:textId="2B515A1A" w:rsidR="003167E0" w:rsidRPr="00EA2E68" w:rsidRDefault="003167E0" w:rsidP="003167E0">
      <w:pPr>
        <w:pStyle w:val="Standard"/>
        <w:spacing w:line="360" w:lineRule="auto"/>
        <w:ind w:firstLine="708"/>
        <w:jc w:val="both"/>
        <w:rPr>
          <w:rFonts w:eastAsia="Lucida Sans Unicode" w:cs="Times New Roman"/>
          <w:lang w:val="pl-PL" w:bidi="ar-SA"/>
        </w:rPr>
      </w:pPr>
      <w:r w:rsidRPr="00EA2E68">
        <w:rPr>
          <w:rFonts w:eastAsia="Lucida Sans Unicode" w:cs="Times New Roman"/>
          <w:lang w:val="pl-PL" w:bidi="ar-SA"/>
        </w:rPr>
        <w:t>Planowan</w:t>
      </w:r>
      <w:r w:rsidR="00C20597">
        <w:rPr>
          <w:rFonts w:eastAsia="Lucida Sans Unicode" w:cs="Times New Roman"/>
          <w:lang w:val="pl-PL" w:bidi="ar-SA"/>
        </w:rPr>
        <w:t>e zamierzenie</w:t>
      </w:r>
      <w:r w:rsidRPr="00EA2E68">
        <w:rPr>
          <w:rFonts w:eastAsia="Lucida Sans Unicode" w:cs="Times New Roman"/>
          <w:lang w:val="pl-PL" w:bidi="ar-SA"/>
        </w:rPr>
        <w:t xml:space="preserve"> jest kwalifikowana do przedsięwzięć mogących zawsze </w:t>
      </w:r>
      <w:r w:rsidRPr="00EA2E68">
        <w:rPr>
          <w:rFonts w:eastAsia="Lucida Sans Unicode" w:cs="Times New Roman"/>
          <w:lang w:val="pl-PL" w:bidi="ar-SA"/>
        </w:rPr>
        <w:lastRenderedPageBreak/>
        <w:t>znacząco oddziaływać na środowisko, dla których sporządzenie raportu jest obligatoryjne.</w:t>
      </w:r>
    </w:p>
    <w:p w14:paraId="70D52C6F" w14:textId="2BFFD29F" w:rsidR="00B22512" w:rsidRPr="004217CA" w:rsidRDefault="003167E0" w:rsidP="00CD19D0">
      <w:pPr>
        <w:pStyle w:val="Standard"/>
        <w:spacing w:line="360" w:lineRule="auto"/>
        <w:ind w:firstLine="708"/>
        <w:jc w:val="both"/>
        <w:rPr>
          <w:rFonts w:eastAsia="Times New Roman" w:cs="Times New Roman"/>
          <w:lang w:val="pl-PL"/>
        </w:rPr>
      </w:pPr>
      <w:r w:rsidRPr="00EA2E68">
        <w:rPr>
          <w:rFonts w:eastAsia="Times New Roman" w:cs="Times New Roman"/>
          <w:lang w:val="pl-PL"/>
        </w:rPr>
        <w:t>Ponadto, In</w:t>
      </w:r>
      <w:r w:rsidR="0047071D" w:rsidRPr="00EA2E68">
        <w:rPr>
          <w:rFonts w:eastAsia="Times New Roman" w:cs="Times New Roman"/>
          <w:lang w:val="pl-PL"/>
        </w:rPr>
        <w:t>westor zakwalifikował inwestycję</w:t>
      </w:r>
      <w:r w:rsidRPr="00EA2E68">
        <w:rPr>
          <w:rFonts w:eastAsia="Times New Roman" w:cs="Times New Roman"/>
          <w:lang w:val="pl-PL"/>
        </w:rPr>
        <w:t xml:space="preserve"> jako przedsięwzięcie mogące potencjalnie znacząco oddziaływać na środowisko, wymienione w rozporządzeniu Rady Ministrów z dnia 10 września 2019 r. w sprawie przedsięwzięć mogących znacząco oddziaływać na środowisko, dla których przeprowadzenie oceny oddziaływania na środowisko </w:t>
      </w:r>
      <w:r w:rsidRPr="004217CA">
        <w:rPr>
          <w:rFonts w:eastAsia="Times New Roman" w:cs="Times New Roman"/>
          <w:lang w:val="pl-PL"/>
        </w:rPr>
        <w:t xml:space="preserve">jest fakultatywne, w § 3 </w:t>
      </w:r>
      <w:r w:rsidR="00555802" w:rsidRPr="004217CA">
        <w:rPr>
          <w:rFonts w:eastAsia="Times New Roman" w:cs="Times New Roman"/>
          <w:lang w:val="pl-PL"/>
        </w:rPr>
        <w:t xml:space="preserve">ust. 1 </w:t>
      </w:r>
      <w:r w:rsidR="00CD19D0" w:rsidRPr="004217CA">
        <w:rPr>
          <w:rFonts w:eastAsia="Times New Roman" w:cs="Times New Roman"/>
          <w:lang w:val="pl-PL"/>
        </w:rPr>
        <w:t xml:space="preserve">pkt </w:t>
      </w:r>
      <w:r w:rsidR="00367FB3" w:rsidRPr="004217CA">
        <w:rPr>
          <w:lang w:val="pl-PL"/>
        </w:rPr>
        <w:t>37</w:t>
      </w:r>
      <w:r w:rsidR="006A0909" w:rsidRPr="004217CA">
        <w:rPr>
          <w:lang w:val="pl-PL"/>
        </w:rPr>
        <w:t xml:space="preserve"> ww. rozporządzenia jako: „</w:t>
      </w:r>
      <w:r w:rsidR="00367FB3" w:rsidRPr="004217CA">
        <w:rPr>
          <w:lang w:val="pl-PL"/>
        </w:rPr>
        <w:t>instalacje do naziemnego magazynowania:</w:t>
      </w:r>
      <w:r w:rsidR="00114D94" w:rsidRPr="004217CA">
        <w:rPr>
          <w:lang w:val="pl-PL"/>
        </w:rPr>
        <w:t xml:space="preserve"> </w:t>
      </w:r>
    </w:p>
    <w:p w14:paraId="485C49F2" w14:textId="64CAD7FB" w:rsidR="00B22512" w:rsidRPr="004217CA" w:rsidRDefault="00B22512" w:rsidP="00B22512">
      <w:pPr>
        <w:widowControl/>
        <w:suppressAutoHyphens w:val="0"/>
        <w:autoSpaceDE w:val="0"/>
        <w:autoSpaceDN w:val="0"/>
        <w:adjustRightInd w:val="0"/>
        <w:spacing w:line="360" w:lineRule="auto"/>
        <w:ind w:left="720"/>
        <w:jc w:val="both"/>
        <w:textAlignment w:val="auto"/>
      </w:pPr>
      <w:r w:rsidRPr="004217CA">
        <w:t>b) produktów naftowych,</w:t>
      </w:r>
    </w:p>
    <w:p w14:paraId="5B2F5778" w14:textId="4A85D772" w:rsidR="00997BB7" w:rsidRPr="004217CA" w:rsidRDefault="00CD19D0" w:rsidP="00CD19D0">
      <w:pPr>
        <w:widowControl/>
        <w:suppressAutoHyphens w:val="0"/>
        <w:autoSpaceDE w:val="0"/>
        <w:autoSpaceDN w:val="0"/>
        <w:adjustRightInd w:val="0"/>
        <w:spacing w:line="360" w:lineRule="auto"/>
        <w:ind w:left="720"/>
        <w:jc w:val="both"/>
        <w:textAlignment w:val="auto"/>
      </w:pPr>
      <w:r w:rsidRPr="004217CA">
        <w:t>d</w:t>
      </w:r>
      <w:r w:rsidR="00B22512" w:rsidRPr="004217CA">
        <w:t xml:space="preserve">) </w:t>
      </w:r>
      <w:r w:rsidRPr="004217CA">
        <w:t>gazów łatwopalnych</w:t>
      </w:r>
      <w:r w:rsidR="00EA2E68" w:rsidRPr="004217CA">
        <w:t>”.</w:t>
      </w:r>
    </w:p>
    <w:p w14:paraId="05B5CF34" w14:textId="4C4B6E70" w:rsidR="00CD19D0" w:rsidRDefault="00CD19D0" w:rsidP="00CD19D0">
      <w:pPr>
        <w:pStyle w:val="Textbody"/>
        <w:ind w:firstLine="708"/>
        <w:rPr>
          <w:rFonts w:eastAsia="TimesNewRomanPSMT, 'Times New R" w:cs="Times New Roman"/>
          <w:lang w:val="pl-PL"/>
        </w:rPr>
      </w:pPr>
      <w:r>
        <w:rPr>
          <w:rFonts w:eastAsia="TimesNewRomanPSMT, 'Times New R" w:cs="Times New Roman"/>
          <w:lang w:val="pl-PL"/>
        </w:rPr>
        <w:t>W</w:t>
      </w:r>
      <w:r w:rsidR="00AD355D">
        <w:rPr>
          <w:rFonts w:eastAsia="TimesNewRomanPSMT, 'Times New R" w:cs="Times New Roman"/>
          <w:lang w:val="pl-PL"/>
        </w:rPr>
        <w:t xml:space="preserve"> </w:t>
      </w:r>
      <w:r w:rsidRPr="00CD19D0">
        <w:rPr>
          <w:rFonts w:eastAsia="TimesNewRomanPSMT, 'Times New R" w:cs="Times New Roman"/>
          <w:lang w:val="pl-PL"/>
        </w:rPr>
        <w:t>ramach</w:t>
      </w:r>
      <w:r w:rsidR="00AD355D">
        <w:rPr>
          <w:rFonts w:eastAsia="TimesNewRomanPSMT, 'Times New R" w:cs="Times New Roman"/>
          <w:lang w:val="pl-PL"/>
        </w:rPr>
        <w:t xml:space="preserve"> </w:t>
      </w:r>
      <w:r w:rsidRPr="00CD19D0">
        <w:rPr>
          <w:rFonts w:eastAsia="TimesNewRomanPSMT, 'Times New R" w:cs="Times New Roman"/>
          <w:lang w:val="pl-PL"/>
        </w:rPr>
        <w:t>przedmiotowego</w:t>
      </w:r>
      <w:r w:rsidR="00AD355D">
        <w:rPr>
          <w:rFonts w:eastAsia="TimesNewRomanPSMT, 'Times New R" w:cs="Times New Roman"/>
          <w:lang w:val="pl-PL"/>
        </w:rPr>
        <w:t xml:space="preserve"> </w:t>
      </w:r>
      <w:r w:rsidRPr="00CD19D0">
        <w:rPr>
          <w:rFonts w:eastAsia="TimesNewRomanPSMT, 'Times New R" w:cs="Times New Roman"/>
          <w:lang w:val="pl-PL"/>
        </w:rPr>
        <w:t>przedsięwzięcia</w:t>
      </w:r>
      <w:r w:rsidR="00AD355D">
        <w:rPr>
          <w:rFonts w:eastAsia="TimesNewRomanPSMT, 'Times New R" w:cs="Times New Roman"/>
          <w:lang w:val="pl-PL"/>
        </w:rPr>
        <w:t xml:space="preserve"> </w:t>
      </w:r>
      <w:r w:rsidRPr="00CD19D0">
        <w:rPr>
          <w:rFonts w:eastAsia="TimesNewRomanPSMT, 'Times New R" w:cs="Times New Roman"/>
          <w:lang w:val="pl-PL"/>
        </w:rPr>
        <w:t>planuje</w:t>
      </w:r>
      <w:r w:rsidR="00AD355D">
        <w:rPr>
          <w:rFonts w:eastAsia="TimesNewRomanPSMT, 'Times New R" w:cs="Times New Roman"/>
          <w:lang w:val="pl-PL"/>
        </w:rPr>
        <w:t xml:space="preserve"> </w:t>
      </w:r>
      <w:r>
        <w:rPr>
          <w:rFonts w:eastAsia="TimesNewRomanPSMT, 'Times New R" w:cs="Times New Roman"/>
          <w:lang w:val="pl-PL"/>
        </w:rPr>
        <w:t>się</w:t>
      </w:r>
      <w:r w:rsidR="00AD355D">
        <w:rPr>
          <w:rFonts w:eastAsia="TimesNewRomanPSMT, 'Times New R" w:cs="Times New Roman"/>
          <w:lang w:val="pl-PL"/>
        </w:rPr>
        <w:t xml:space="preserve"> </w:t>
      </w:r>
      <w:r>
        <w:rPr>
          <w:rFonts w:eastAsia="TimesNewRomanPSMT, 'Times New R" w:cs="Times New Roman"/>
          <w:lang w:val="pl-PL"/>
        </w:rPr>
        <w:t>zastosowanie</w:t>
      </w:r>
      <w:r w:rsidR="00AD355D">
        <w:rPr>
          <w:rFonts w:eastAsia="TimesNewRomanPSMT, 'Times New R" w:cs="Times New Roman"/>
          <w:lang w:val="pl-PL"/>
        </w:rPr>
        <w:t xml:space="preserve"> </w:t>
      </w:r>
      <w:r>
        <w:rPr>
          <w:rFonts w:eastAsia="TimesNewRomanPSMT, 'Times New R" w:cs="Times New Roman"/>
          <w:lang w:val="pl-PL"/>
        </w:rPr>
        <w:t xml:space="preserve">naziemnych </w:t>
      </w:r>
      <w:r w:rsidRPr="00CD19D0">
        <w:rPr>
          <w:rFonts w:eastAsia="TimesNewRomanPSMT, 'Times New R" w:cs="Times New Roman"/>
          <w:lang w:val="pl-PL"/>
        </w:rPr>
        <w:t>zbiorników gazu oraz oleju opałowego.</w:t>
      </w:r>
      <w:r w:rsidR="00AD355D">
        <w:rPr>
          <w:rFonts w:eastAsia="TimesNewRomanPSMT, 'Times New R" w:cs="Times New Roman"/>
          <w:lang w:val="pl-PL"/>
        </w:rPr>
        <w:t xml:space="preserve"> </w:t>
      </w:r>
    </w:p>
    <w:p w14:paraId="73263573" w14:textId="6A742B80" w:rsidR="009C6E86" w:rsidRPr="00E632D6" w:rsidRDefault="00646763" w:rsidP="009C6E86">
      <w:pPr>
        <w:pStyle w:val="Textbody"/>
        <w:ind w:firstLine="708"/>
        <w:rPr>
          <w:rFonts w:eastAsia="TimesNewRomanPSMT, 'Times New R" w:cs="Times New Roman"/>
          <w:lang w:val="pl-PL"/>
        </w:rPr>
      </w:pPr>
      <w:r w:rsidRPr="00E632D6">
        <w:rPr>
          <w:rFonts w:eastAsia="TimesNewRomanPSMT, 'Times New R" w:cs="Times New Roman"/>
          <w:lang w:val="pl-PL"/>
        </w:rPr>
        <w:t xml:space="preserve">Raport o oddziaływaniu przedsięwzięcia na środowisko jest dokumentem niezbędnym </w:t>
      </w:r>
      <w:r w:rsidRPr="00E632D6">
        <w:rPr>
          <w:rFonts w:eastAsia="TimesNewRomanPSMT, 'Times New R" w:cs="Times New Roman"/>
          <w:lang w:val="pl-PL"/>
        </w:rPr>
        <w:br/>
        <w:t xml:space="preserve">w przeprowadzeniu, przez właściwy organ administracyjny, postępowania w sprawie oceny oddziaływania planowanego przedsięwzięcia na środowisko na etapie wydania decyzji </w:t>
      </w:r>
      <w:r w:rsidRPr="00E632D6">
        <w:rPr>
          <w:rFonts w:eastAsia="TimesNewRomanPSMT, 'Times New R" w:cs="Times New Roman"/>
          <w:lang w:val="pl-PL"/>
        </w:rPr>
        <w:br/>
        <w:t>o środowiskowych uwarunkowaniach.</w:t>
      </w:r>
    </w:p>
    <w:p w14:paraId="12435D77" w14:textId="014A9EBC" w:rsidR="00E632D6" w:rsidRDefault="007127EA" w:rsidP="00E632D6">
      <w:pPr>
        <w:pStyle w:val="Textbody"/>
        <w:ind w:firstLine="708"/>
        <w:rPr>
          <w:rFonts w:eastAsia="TimesNewRomanPSMT" w:cs="Times New Roman"/>
          <w:lang w:val="pl-PL"/>
        </w:rPr>
      </w:pPr>
      <w:r>
        <w:rPr>
          <w:rFonts w:cs="Times New Roman"/>
          <w:lang w:val="pl-PL"/>
        </w:rPr>
        <w:t>R</w:t>
      </w:r>
      <w:r w:rsidR="00FB613C" w:rsidRPr="008510EC">
        <w:rPr>
          <w:rFonts w:cs="Times New Roman"/>
          <w:lang w:val="pl-PL"/>
        </w:rPr>
        <w:t>aport o oddziaływaniu przedsięwzięcia na środ</w:t>
      </w:r>
      <w:r w:rsidR="00065A1B" w:rsidRPr="008510EC">
        <w:rPr>
          <w:rFonts w:cs="Times New Roman"/>
          <w:lang w:val="pl-PL"/>
        </w:rPr>
        <w:t>owisko</w:t>
      </w:r>
      <w:r w:rsidR="0009537A" w:rsidRPr="008510EC">
        <w:rPr>
          <w:rFonts w:cs="Times New Roman"/>
          <w:lang w:val="pl-PL"/>
        </w:rPr>
        <w:t>,</w:t>
      </w:r>
      <w:r w:rsidR="00335240" w:rsidRPr="008510EC">
        <w:rPr>
          <w:rFonts w:cs="Times New Roman"/>
          <w:lang w:val="pl-PL"/>
        </w:rPr>
        <w:t xml:space="preserve"> </w:t>
      </w:r>
      <w:r w:rsidR="00E632D6" w:rsidRPr="008510EC">
        <w:rPr>
          <w:rFonts w:eastAsia="TimesNewRomanPSMT" w:cs="Times New Roman"/>
          <w:lang w:val="pl-PL"/>
        </w:rPr>
        <w:t xml:space="preserve">wraz z uzupełnieniami </w:t>
      </w:r>
      <w:r>
        <w:rPr>
          <w:rFonts w:eastAsia="TimesNewRomanPSMT" w:cs="Times New Roman"/>
          <w:lang w:val="pl-PL"/>
        </w:rPr>
        <w:br/>
      </w:r>
      <w:r w:rsidR="00E632D6" w:rsidRPr="008510EC">
        <w:rPr>
          <w:rFonts w:eastAsia="TimesNewRomanPSMT" w:cs="Times New Roman"/>
          <w:lang w:val="pl-PL"/>
        </w:rPr>
        <w:t xml:space="preserve">z dnia 25 maja 2023 r. (wpływ: 2.06.2023 r.), 20 czerwca 2023 r. (wpływ: 21.06.2023 r.), </w:t>
      </w:r>
      <w:r>
        <w:rPr>
          <w:rFonts w:eastAsia="TimesNewRomanPSMT" w:cs="Times New Roman"/>
          <w:lang w:val="pl-PL"/>
        </w:rPr>
        <w:br/>
      </w:r>
      <w:r w:rsidR="00E632D6" w:rsidRPr="008510EC">
        <w:rPr>
          <w:rFonts w:eastAsia="TimesNewRomanPSMT" w:cs="Times New Roman"/>
          <w:lang w:val="pl-PL"/>
        </w:rPr>
        <w:t>19 lipca 2023 r. (wpływ: 26.07.2023 r.)</w:t>
      </w:r>
      <w:r w:rsidR="00287108" w:rsidRPr="008510EC">
        <w:rPr>
          <w:rFonts w:eastAsia="TimesNewRomanPSMT" w:cs="Times New Roman"/>
          <w:lang w:val="pl-PL"/>
        </w:rPr>
        <w:t xml:space="preserve">, </w:t>
      </w:r>
      <w:r w:rsidR="006B2076" w:rsidRPr="008510EC">
        <w:rPr>
          <w:rFonts w:eastAsia="TimesNewRomanPSMT" w:cs="Times New Roman"/>
          <w:lang w:val="pl-PL"/>
        </w:rPr>
        <w:t>sporządziła firma</w:t>
      </w:r>
      <w:r w:rsidR="00E632D6" w:rsidRPr="008510EC">
        <w:t xml:space="preserve"> </w:t>
      </w:r>
      <w:r w:rsidR="00E632D6" w:rsidRPr="008510EC">
        <w:rPr>
          <w:rFonts w:eastAsia="TimesNewRomanPSMT" w:cs="Times New Roman"/>
          <w:lang w:val="pl-PL"/>
        </w:rPr>
        <w:t>E</w:t>
      </w:r>
      <w:r w:rsidR="00BD373F">
        <w:rPr>
          <w:rFonts w:eastAsia="TimesNewRomanPSMT" w:cs="Times New Roman"/>
          <w:lang w:val="pl-PL"/>
        </w:rPr>
        <w:t xml:space="preserve">ko-Efekt Sp. z o.o. z siedzibą </w:t>
      </w:r>
      <w:r>
        <w:rPr>
          <w:rFonts w:eastAsia="TimesNewRomanPSMT" w:cs="Times New Roman"/>
          <w:lang w:val="pl-PL"/>
        </w:rPr>
        <w:br/>
      </w:r>
      <w:r w:rsidR="00E632D6" w:rsidRPr="008510EC">
        <w:rPr>
          <w:rFonts w:eastAsia="TimesNewRomanPSMT" w:cs="Times New Roman"/>
          <w:lang w:val="pl-PL"/>
        </w:rPr>
        <w:t>w Warszawie, pod kierownictwem P</w:t>
      </w:r>
      <w:r w:rsidR="00BD373F">
        <w:rPr>
          <w:rFonts w:eastAsia="TimesNewRomanPSMT" w:cs="Times New Roman"/>
          <w:lang w:val="pl-PL"/>
        </w:rPr>
        <w:t xml:space="preserve">ani Anity Domozych, w kwietniu </w:t>
      </w:r>
      <w:r w:rsidR="00E632D6" w:rsidRPr="008510EC">
        <w:rPr>
          <w:rFonts w:eastAsia="TimesNewRomanPSMT" w:cs="Times New Roman"/>
          <w:lang w:val="pl-PL"/>
        </w:rPr>
        <w:t>2023 r.</w:t>
      </w:r>
    </w:p>
    <w:p w14:paraId="6B9333E8" w14:textId="4B7F1952" w:rsidR="009A3B3E" w:rsidRDefault="009A3B3E" w:rsidP="009A3B3E">
      <w:pPr>
        <w:widowControl/>
        <w:suppressAutoHyphens w:val="0"/>
        <w:spacing w:line="360" w:lineRule="auto"/>
        <w:ind w:firstLine="708"/>
        <w:contextualSpacing/>
        <w:jc w:val="both"/>
        <w:textAlignment w:val="auto"/>
        <w:rPr>
          <w:rFonts w:cs="Times New Roman"/>
          <w:bCs/>
          <w:kern w:val="3"/>
        </w:rPr>
      </w:pPr>
      <w:r w:rsidRPr="008510EC">
        <w:rPr>
          <w:rFonts w:cs="Times New Roman"/>
          <w:bCs/>
          <w:kern w:val="3"/>
        </w:rPr>
        <w:t xml:space="preserve">Teren planowanego przedsięwzięcia znajduje się na obszarze objętym Uchwałą </w:t>
      </w:r>
      <w:r>
        <w:rPr>
          <w:rFonts w:cs="Times New Roman"/>
          <w:bCs/>
          <w:kern w:val="3"/>
        </w:rPr>
        <w:br/>
      </w:r>
      <w:r w:rsidRPr="008510EC">
        <w:rPr>
          <w:rFonts w:cs="Times New Roman"/>
          <w:bCs/>
          <w:kern w:val="3"/>
        </w:rPr>
        <w:t xml:space="preserve">Nr X/96/11 Rady Miasta Włocławek z dnia 31 maja 2011 r. sprawie miejscowego planu zagospodarowania przestrzennego miasta Włocławek dla obszaru w rejonie ulic: Leonida Teligi, Zielnej i </w:t>
      </w:r>
      <w:proofErr w:type="spellStart"/>
      <w:r w:rsidRPr="008510EC">
        <w:rPr>
          <w:rFonts w:cs="Times New Roman"/>
          <w:bCs/>
          <w:kern w:val="3"/>
        </w:rPr>
        <w:t>Papieżki</w:t>
      </w:r>
      <w:proofErr w:type="spellEnd"/>
      <w:r w:rsidRPr="008510EC">
        <w:rPr>
          <w:rFonts w:cs="Times New Roman"/>
          <w:bCs/>
          <w:kern w:val="3"/>
        </w:rPr>
        <w:t>, zawartego pomiędzy ulicami Płocką, Barską, Polną o</w:t>
      </w:r>
      <w:r>
        <w:rPr>
          <w:rFonts w:cs="Times New Roman"/>
          <w:bCs/>
          <w:kern w:val="3"/>
        </w:rPr>
        <w:t xml:space="preserve">raz terenami bocznicy kolejowej </w:t>
      </w:r>
      <w:r w:rsidRPr="008510EC">
        <w:rPr>
          <w:rFonts w:cs="Times New Roman"/>
          <w:bCs/>
          <w:kern w:val="3"/>
        </w:rPr>
        <w:t xml:space="preserve">(Dz. Urz. Woj. Kujawsko-Pomorskiego Nr 165, </w:t>
      </w:r>
      <w:r>
        <w:rPr>
          <w:rFonts w:cs="Times New Roman"/>
          <w:bCs/>
          <w:kern w:val="3"/>
        </w:rPr>
        <w:t xml:space="preserve">poz. 1391). </w:t>
      </w:r>
      <w:r w:rsidRPr="008510EC">
        <w:rPr>
          <w:rFonts w:cs="Times New Roman"/>
          <w:bCs/>
          <w:kern w:val="3"/>
        </w:rPr>
        <w:t xml:space="preserve">Zgodnie </w:t>
      </w:r>
      <w:r>
        <w:rPr>
          <w:rFonts w:cs="Times New Roman"/>
          <w:bCs/>
          <w:kern w:val="3"/>
        </w:rPr>
        <w:br/>
      </w:r>
      <w:r w:rsidRPr="006A7BB9">
        <w:rPr>
          <w:rFonts w:cs="Times New Roman"/>
          <w:bCs/>
          <w:kern w:val="3"/>
        </w:rPr>
        <w:t>z zapisami ww. miejscowym planem, teren inwestycji oraz tereny bezpośrednio z nim sąsiadujące znajdują się na obszarze oznaczonym symbolem 1 P/U (Tereny przemysłu i usług). Obszar ten nie zalicza się do terenów, dla których obowiązu</w:t>
      </w:r>
      <w:r>
        <w:rPr>
          <w:rFonts w:cs="Times New Roman"/>
          <w:bCs/>
          <w:kern w:val="3"/>
        </w:rPr>
        <w:t xml:space="preserve">ją dopuszczalne poziomy hałasu </w:t>
      </w:r>
      <w:r w:rsidRPr="006A7BB9">
        <w:rPr>
          <w:rFonts w:cs="Times New Roman"/>
          <w:bCs/>
          <w:kern w:val="3"/>
        </w:rPr>
        <w:t>w środowisku.</w:t>
      </w:r>
    </w:p>
    <w:p w14:paraId="093B427F" w14:textId="77777777" w:rsidR="009A3B3E" w:rsidRPr="007B1822" w:rsidRDefault="009A3B3E" w:rsidP="009A3B3E">
      <w:pPr>
        <w:widowControl/>
        <w:spacing w:line="360" w:lineRule="auto"/>
        <w:ind w:firstLine="708"/>
        <w:jc w:val="both"/>
        <w:textAlignment w:val="auto"/>
        <w:rPr>
          <w:rFonts w:eastAsia="Times New Roman" w:cs="Times New Roman"/>
          <w:lang w:eastAsia="ar-SA"/>
        </w:rPr>
      </w:pPr>
      <w:r w:rsidRPr="007B1822">
        <w:rPr>
          <w:rFonts w:eastAsia="Times New Roman" w:cs="Times New Roman"/>
          <w:lang w:eastAsia="ar-SA"/>
        </w:rPr>
        <w:t>W</w:t>
      </w:r>
      <w:r>
        <w:rPr>
          <w:rFonts w:eastAsia="Times New Roman" w:cs="Times New Roman"/>
          <w:lang w:eastAsia="ar-SA"/>
        </w:rPr>
        <w:t xml:space="preserve"> </w:t>
      </w:r>
      <w:r w:rsidRPr="007B1822">
        <w:rPr>
          <w:rFonts w:eastAsia="Times New Roman" w:cs="Times New Roman"/>
          <w:lang w:eastAsia="ar-SA"/>
        </w:rPr>
        <w:t>postępowaniu</w:t>
      </w:r>
      <w:r>
        <w:rPr>
          <w:rFonts w:eastAsia="Times New Roman" w:cs="Times New Roman"/>
          <w:lang w:eastAsia="ar-SA"/>
        </w:rPr>
        <w:t xml:space="preserve"> </w:t>
      </w:r>
      <w:r w:rsidRPr="007B1822">
        <w:rPr>
          <w:rFonts w:eastAsia="Times New Roman" w:cs="Times New Roman"/>
          <w:lang w:eastAsia="ar-SA"/>
        </w:rPr>
        <w:t>w</w:t>
      </w:r>
      <w:r>
        <w:rPr>
          <w:rFonts w:eastAsia="Times New Roman" w:cs="Times New Roman"/>
          <w:lang w:eastAsia="ar-SA"/>
        </w:rPr>
        <w:t xml:space="preserve"> </w:t>
      </w:r>
      <w:r w:rsidRPr="007B1822">
        <w:rPr>
          <w:rFonts w:eastAsia="Times New Roman" w:cs="Times New Roman"/>
          <w:lang w:eastAsia="ar-SA"/>
        </w:rPr>
        <w:t>sprawie</w:t>
      </w:r>
      <w:r>
        <w:rPr>
          <w:rFonts w:eastAsia="Times New Roman" w:cs="Times New Roman"/>
          <w:lang w:eastAsia="ar-SA"/>
        </w:rPr>
        <w:t xml:space="preserve"> </w:t>
      </w:r>
      <w:r w:rsidRPr="007B1822">
        <w:rPr>
          <w:rFonts w:eastAsia="Times New Roman" w:cs="Times New Roman"/>
          <w:lang w:eastAsia="ar-SA"/>
        </w:rPr>
        <w:t>wydania</w:t>
      </w:r>
      <w:r>
        <w:rPr>
          <w:rFonts w:eastAsia="Times New Roman" w:cs="Times New Roman"/>
          <w:lang w:eastAsia="ar-SA"/>
        </w:rPr>
        <w:t xml:space="preserve"> </w:t>
      </w:r>
      <w:r w:rsidRPr="007B1822">
        <w:rPr>
          <w:rFonts w:eastAsia="Times New Roman" w:cs="Times New Roman"/>
          <w:lang w:eastAsia="ar-SA"/>
        </w:rPr>
        <w:t>decyzji</w:t>
      </w:r>
      <w:r>
        <w:rPr>
          <w:rFonts w:eastAsia="Times New Roman" w:cs="Times New Roman"/>
          <w:lang w:eastAsia="ar-SA"/>
        </w:rPr>
        <w:t xml:space="preserve"> </w:t>
      </w:r>
      <w:r w:rsidRPr="007B1822">
        <w:rPr>
          <w:rFonts w:eastAsia="Times New Roman" w:cs="Times New Roman"/>
          <w:lang w:eastAsia="ar-SA"/>
        </w:rPr>
        <w:t>o</w:t>
      </w:r>
      <w:r>
        <w:rPr>
          <w:rFonts w:eastAsia="Times New Roman" w:cs="Times New Roman"/>
          <w:lang w:eastAsia="ar-SA"/>
        </w:rPr>
        <w:t xml:space="preserve"> </w:t>
      </w:r>
      <w:r w:rsidRPr="007B1822">
        <w:rPr>
          <w:rFonts w:eastAsia="Times New Roman" w:cs="Times New Roman"/>
          <w:lang w:eastAsia="ar-SA"/>
        </w:rPr>
        <w:t>środowiskowych</w:t>
      </w:r>
      <w:r>
        <w:rPr>
          <w:rFonts w:eastAsia="Times New Roman" w:cs="Times New Roman"/>
          <w:lang w:eastAsia="ar-SA"/>
        </w:rPr>
        <w:t xml:space="preserve"> </w:t>
      </w:r>
      <w:r w:rsidRPr="007B1822">
        <w:rPr>
          <w:rFonts w:eastAsia="Times New Roman" w:cs="Times New Roman"/>
          <w:lang w:eastAsia="ar-SA"/>
        </w:rPr>
        <w:t>uwarunkowaniach</w:t>
      </w:r>
      <w:r>
        <w:rPr>
          <w:rFonts w:eastAsia="Times New Roman" w:cs="Times New Roman"/>
          <w:lang w:eastAsia="ar-SA"/>
        </w:rPr>
        <w:t xml:space="preserve"> </w:t>
      </w:r>
      <w:r w:rsidRPr="007B1822">
        <w:rPr>
          <w:rFonts w:eastAsia="Times New Roman" w:cs="Times New Roman"/>
          <w:lang w:eastAsia="ar-SA"/>
        </w:rPr>
        <w:t>zagadnieniem</w:t>
      </w:r>
      <w:r>
        <w:rPr>
          <w:rFonts w:eastAsia="Times New Roman" w:cs="Times New Roman"/>
          <w:lang w:eastAsia="ar-SA"/>
        </w:rPr>
        <w:t xml:space="preserve"> </w:t>
      </w:r>
      <w:r w:rsidRPr="007B1822">
        <w:rPr>
          <w:rFonts w:eastAsia="Times New Roman" w:cs="Times New Roman"/>
          <w:lang w:eastAsia="ar-SA"/>
        </w:rPr>
        <w:t>podstawowym,</w:t>
      </w:r>
      <w:r>
        <w:rPr>
          <w:rFonts w:eastAsia="Times New Roman" w:cs="Times New Roman"/>
          <w:lang w:eastAsia="ar-SA"/>
        </w:rPr>
        <w:t xml:space="preserve"> </w:t>
      </w:r>
      <w:r w:rsidRPr="007B1822">
        <w:rPr>
          <w:rFonts w:eastAsia="Times New Roman" w:cs="Times New Roman"/>
          <w:lang w:eastAsia="ar-SA"/>
        </w:rPr>
        <w:t>warunkującym</w:t>
      </w:r>
      <w:r>
        <w:rPr>
          <w:rFonts w:eastAsia="Times New Roman" w:cs="Times New Roman"/>
          <w:lang w:eastAsia="ar-SA"/>
        </w:rPr>
        <w:t xml:space="preserve"> </w:t>
      </w:r>
      <w:r w:rsidRPr="007B1822">
        <w:rPr>
          <w:rFonts w:eastAsia="Times New Roman" w:cs="Times New Roman"/>
          <w:lang w:eastAsia="ar-SA"/>
        </w:rPr>
        <w:t>możliwość</w:t>
      </w:r>
      <w:r>
        <w:rPr>
          <w:rFonts w:eastAsia="Times New Roman" w:cs="Times New Roman"/>
          <w:lang w:eastAsia="ar-SA"/>
        </w:rPr>
        <w:t xml:space="preserve"> </w:t>
      </w:r>
      <w:r w:rsidRPr="007B1822">
        <w:rPr>
          <w:rFonts w:eastAsia="Times New Roman" w:cs="Times New Roman"/>
          <w:lang w:eastAsia="ar-SA"/>
        </w:rPr>
        <w:t>dalszego</w:t>
      </w:r>
      <w:r>
        <w:rPr>
          <w:rFonts w:eastAsia="Times New Roman" w:cs="Times New Roman"/>
          <w:lang w:eastAsia="ar-SA"/>
        </w:rPr>
        <w:t xml:space="preserve"> </w:t>
      </w:r>
      <w:r w:rsidRPr="007B1822">
        <w:rPr>
          <w:rFonts w:eastAsia="Times New Roman" w:cs="Times New Roman"/>
          <w:lang w:eastAsia="ar-SA"/>
        </w:rPr>
        <w:t>prowadzenia</w:t>
      </w:r>
      <w:r>
        <w:rPr>
          <w:rFonts w:eastAsia="Times New Roman" w:cs="Times New Roman"/>
          <w:lang w:eastAsia="ar-SA"/>
        </w:rPr>
        <w:t xml:space="preserve"> </w:t>
      </w:r>
      <w:r w:rsidRPr="007B1822">
        <w:rPr>
          <w:rFonts w:eastAsia="Times New Roman" w:cs="Times New Roman"/>
          <w:lang w:eastAsia="ar-SA"/>
        </w:rPr>
        <w:t>postępowania</w:t>
      </w:r>
      <w:r>
        <w:rPr>
          <w:rFonts w:eastAsia="Times New Roman" w:cs="Times New Roman"/>
          <w:lang w:eastAsia="ar-SA"/>
        </w:rPr>
        <w:t xml:space="preserve"> </w:t>
      </w:r>
      <w:r w:rsidRPr="007B1822">
        <w:rPr>
          <w:rFonts w:eastAsia="Times New Roman" w:cs="Times New Roman"/>
          <w:lang w:eastAsia="ar-SA"/>
        </w:rPr>
        <w:t>jest</w:t>
      </w:r>
      <w:r>
        <w:rPr>
          <w:rFonts w:eastAsia="Times New Roman" w:cs="Times New Roman"/>
          <w:lang w:eastAsia="ar-SA"/>
        </w:rPr>
        <w:t xml:space="preserve"> </w:t>
      </w:r>
      <w:r w:rsidRPr="007B1822">
        <w:rPr>
          <w:rFonts w:eastAsia="Times New Roman" w:cs="Times New Roman"/>
          <w:lang w:eastAsia="ar-SA"/>
        </w:rPr>
        <w:t>kwestia</w:t>
      </w:r>
      <w:r>
        <w:rPr>
          <w:rFonts w:eastAsia="Times New Roman" w:cs="Times New Roman"/>
          <w:lang w:eastAsia="ar-SA"/>
        </w:rPr>
        <w:t xml:space="preserve"> </w:t>
      </w:r>
      <w:r w:rsidRPr="007B1822">
        <w:rPr>
          <w:rFonts w:eastAsia="Times New Roman" w:cs="Times New Roman"/>
          <w:lang w:eastAsia="ar-SA"/>
        </w:rPr>
        <w:t>ustalenia,</w:t>
      </w:r>
      <w:r>
        <w:rPr>
          <w:rFonts w:eastAsia="Times New Roman" w:cs="Times New Roman"/>
          <w:lang w:eastAsia="ar-SA"/>
        </w:rPr>
        <w:t xml:space="preserve"> </w:t>
      </w:r>
      <w:r w:rsidRPr="007B1822">
        <w:rPr>
          <w:rFonts w:eastAsia="Times New Roman" w:cs="Times New Roman"/>
          <w:lang w:eastAsia="ar-SA"/>
        </w:rPr>
        <w:t>czy</w:t>
      </w:r>
      <w:r>
        <w:rPr>
          <w:rFonts w:eastAsia="Times New Roman" w:cs="Times New Roman"/>
          <w:lang w:eastAsia="ar-SA"/>
        </w:rPr>
        <w:t xml:space="preserve"> </w:t>
      </w:r>
      <w:r w:rsidRPr="007B1822">
        <w:rPr>
          <w:rFonts w:eastAsia="Times New Roman" w:cs="Times New Roman"/>
          <w:lang w:eastAsia="ar-SA"/>
        </w:rPr>
        <w:t>planowane</w:t>
      </w:r>
      <w:r>
        <w:rPr>
          <w:rFonts w:eastAsia="Times New Roman" w:cs="Times New Roman"/>
          <w:lang w:eastAsia="ar-SA"/>
        </w:rPr>
        <w:t xml:space="preserve"> </w:t>
      </w:r>
      <w:r w:rsidRPr="007B1822">
        <w:rPr>
          <w:rFonts w:eastAsia="Times New Roman" w:cs="Times New Roman"/>
          <w:lang w:eastAsia="ar-SA"/>
        </w:rPr>
        <w:t>przedsięwzięcie</w:t>
      </w:r>
      <w:r>
        <w:rPr>
          <w:rFonts w:eastAsia="Times New Roman" w:cs="Times New Roman"/>
          <w:lang w:eastAsia="ar-SA"/>
        </w:rPr>
        <w:t xml:space="preserve"> </w:t>
      </w:r>
      <w:r w:rsidRPr="007B1822">
        <w:rPr>
          <w:rFonts w:eastAsia="Times New Roman" w:cs="Times New Roman"/>
          <w:lang w:eastAsia="ar-SA"/>
        </w:rPr>
        <w:t>jest</w:t>
      </w:r>
      <w:r>
        <w:rPr>
          <w:rFonts w:eastAsia="Times New Roman" w:cs="Times New Roman"/>
          <w:lang w:eastAsia="ar-SA"/>
        </w:rPr>
        <w:t xml:space="preserve"> </w:t>
      </w:r>
      <w:r w:rsidRPr="007B1822">
        <w:rPr>
          <w:rFonts w:eastAsia="Times New Roman" w:cs="Times New Roman"/>
          <w:lang w:eastAsia="ar-SA"/>
        </w:rPr>
        <w:t>zgodne</w:t>
      </w:r>
      <w:r>
        <w:rPr>
          <w:rFonts w:eastAsia="Times New Roman" w:cs="Times New Roman"/>
          <w:lang w:eastAsia="ar-SA"/>
        </w:rPr>
        <w:t xml:space="preserve"> </w:t>
      </w:r>
      <w:r w:rsidRPr="007B1822">
        <w:rPr>
          <w:rFonts w:eastAsia="Times New Roman" w:cs="Times New Roman"/>
          <w:lang w:eastAsia="ar-SA"/>
        </w:rPr>
        <w:t>z</w:t>
      </w:r>
      <w:r>
        <w:rPr>
          <w:rFonts w:eastAsia="Times New Roman" w:cs="Times New Roman"/>
          <w:lang w:eastAsia="ar-SA"/>
        </w:rPr>
        <w:t xml:space="preserve"> </w:t>
      </w:r>
      <w:r w:rsidRPr="007B1822">
        <w:rPr>
          <w:rFonts w:eastAsia="Times New Roman" w:cs="Times New Roman"/>
          <w:lang w:eastAsia="ar-SA"/>
        </w:rPr>
        <w:t>zapisami</w:t>
      </w:r>
      <w:r>
        <w:rPr>
          <w:rFonts w:eastAsia="Times New Roman" w:cs="Times New Roman"/>
          <w:lang w:eastAsia="ar-SA"/>
        </w:rPr>
        <w:t xml:space="preserve"> </w:t>
      </w:r>
      <w:r w:rsidRPr="007B1822">
        <w:rPr>
          <w:rFonts w:eastAsia="Times New Roman" w:cs="Times New Roman"/>
          <w:lang w:eastAsia="ar-SA"/>
        </w:rPr>
        <w:t>obowiązującego</w:t>
      </w:r>
      <w:r>
        <w:rPr>
          <w:rFonts w:eastAsia="Times New Roman" w:cs="Times New Roman"/>
          <w:lang w:eastAsia="ar-SA"/>
        </w:rPr>
        <w:t xml:space="preserve"> </w:t>
      </w:r>
      <w:r w:rsidRPr="007B1822">
        <w:rPr>
          <w:rFonts w:eastAsia="Times New Roman" w:cs="Times New Roman"/>
          <w:lang w:eastAsia="ar-SA"/>
        </w:rPr>
        <w:t>na</w:t>
      </w:r>
      <w:r>
        <w:rPr>
          <w:rFonts w:eastAsia="Times New Roman" w:cs="Times New Roman"/>
          <w:lang w:eastAsia="ar-SA"/>
        </w:rPr>
        <w:t xml:space="preserve"> </w:t>
      </w:r>
      <w:r w:rsidRPr="007B1822">
        <w:rPr>
          <w:rFonts w:eastAsia="Times New Roman" w:cs="Times New Roman"/>
          <w:lang w:eastAsia="ar-SA"/>
        </w:rPr>
        <w:t>danym</w:t>
      </w:r>
      <w:r>
        <w:rPr>
          <w:rFonts w:eastAsia="Times New Roman" w:cs="Times New Roman"/>
          <w:lang w:eastAsia="ar-SA"/>
        </w:rPr>
        <w:t xml:space="preserve"> </w:t>
      </w:r>
      <w:r w:rsidRPr="007B1822">
        <w:rPr>
          <w:rFonts w:eastAsia="Times New Roman" w:cs="Times New Roman"/>
          <w:lang w:eastAsia="ar-SA"/>
        </w:rPr>
        <w:t>obszarze</w:t>
      </w:r>
      <w:r>
        <w:rPr>
          <w:rFonts w:eastAsia="Times New Roman" w:cs="Times New Roman"/>
          <w:lang w:eastAsia="ar-SA"/>
        </w:rPr>
        <w:t xml:space="preserve"> </w:t>
      </w:r>
      <w:r w:rsidRPr="007B1822">
        <w:rPr>
          <w:rFonts w:eastAsia="Times New Roman" w:cs="Times New Roman"/>
          <w:lang w:eastAsia="ar-SA"/>
        </w:rPr>
        <w:t>aktu</w:t>
      </w:r>
      <w:r>
        <w:rPr>
          <w:rFonts w:eastAsia="Times New Roman" w:cs="Times New Roman"/>
          <w:lang w:eastAsia="ar-SA"/>
        </w:rPr>
        <w:t xml:space="preserve"> </w:t>
      </w:r>
      <w:r w:rsidRPr="007B1822">
        <w:rPr>
          <w:rFonts w:eastAsia="Times New Roman" w:cs="Times New Roman"/>
          <w:lang w:eastAsia="ar-SA"/>
        </w:rPr>
        <w:t>prawa</w:t>
      </w:r>
      <w:r>
        <w:rPr>
          <w:rFonts w:eastAsia="Times New Roman" w:cs="Times New Roman"/>
          <w:lang w:eastAsia="ar-SA"/>
        </w:rPr>
        <w:t xml:space="preserve"> </w:t>
      </w:r>
      <w:r w:rsidRPr="007B1822">
        <w:rPr>
          <w:rFonts w:eastAsia="Times New Roman" w:cs="Times New Roman"/>
          <w:lang w:eastAsia="ar-SA"/>
        </w:rPr>
        <w:t>miejscowego.</w:t>
      </w:r>
      <w:r>
        <w:rPr>
          <w:rFonts w:eastAsia="Times New Roman" w:cs="Times New Roman"/>
          <w:lang w:eastAsia="ar-SA"/>
        </w:rPr>
        <w:t xml:space="preserve"> </w:t>
      </w:r>
      <w:r w:rsidRPr="007B1822">
        <w:rPr>
          <w:rFonts w:eastAsia="Times New Roman" w:cs="Times New Roman"/>
          <w:lang w:eastAsia="ar-SA"/>
        </w:rPr>
        <w:t>Stwierdzenie</w:t>
      </w:r>
      <w:r>
        <w:rPr>
          <w:rFonts w:eastAsia="Times New Roman" w:cs="Times New Roman"/>
          <w:lang w:eastAsia="ar-SA"/>
        </w:rPr>
        <w:t xml:space="preserve"> </w:t>
      </w:r>
      <w:r w:rsidRPr="007B1822">
        <w:rPr>
          <w:rFonts w:eastAsia="Times New Roman" w:cs="Times New Roman"/>
          <w:lang w:eastAsia="ar-SA"/>
        </w:rPr>
        <w:t>zgodności</w:t>
      </w:r>
      <w:r>
        <w:rPr>
          <w:rFonts w:eastAsia="Times New Roman" w:cs="Times New Roman"/>
          <w:lang w:eastAsia="ar-SA"/>
        </w:rPr>
        <w:t xml:space="preserve"> </w:t>
      </w:r>
      <w:r w:rsidRPr="007B1822">
        <w:rPr>
          <w:rFonts w:eastAsia="Times New Roman" w:cs="Times New Roman"/>
          <w:lang w:eastAsia="ar-SA"/>
        </w:rPr>
        <w:t>lokalizacji</w:t>
      </w:r>
      <w:r>
        <w:rPr>
          <w:rFonts w:eastAsia="Times New Roman" w:cs="Times New Roman"/>
          <w:lang w:eastAsia="ar-SA"/>
        </w:rPr>
        <w:t xml:space="preserve"> </w:t>
      </w:r>
      <w:r w:rsidRPr="007B1822">
        <w:rPr>
          <w:rFonts w:eastAsia="Times New Roman" w:cs="Times New Roman"/>
          <w:lang w:eastAsia="ar-SA"/>
        </w:rPr>
        <w:t>przedsięwzięcia</w:t>
      </w:r>
      <w:r>
        <w:rPr>
          <w:rFonts w:eastAsia="Times New Roman" w:cs="Times New Roman"/>
          <w:lang w:eastAsia="ar-SA"/>
        </w:rPr>
        <w:t xml:space="preserve"> </w:t>
      </w:r>
      <w:r w:rsidRPr="007B1822">
        <w:rPr>
          <w:rFonts w:eastAsia="Times New Roman" w:cs="Times New Roman"/>
          <w:lang w:eastAsia="ar-SA"/>
        </w:rPr>
        <w:t>z</w:t>
      </w:r>
      <w:r>
        <w:rPr>
          <w:rFonts w:eastAsia="Times New Roman" w:cs="Times New Roman"/>
          <w:lang w:eastAsia="ar-SA"/>
        </w:rPr>
        <w:t xml:space="preserve"> </w:t>
      </w:r>
      <w:r w:rsidRPr="007B1822">
        <w:rPr>
          <w:rFonts w:eastAsia="Times New Roman" w:cs="Times New Roman"/>
          <w:lang w:eastAsia="ar-SA"/>
        </w:rPr>
        <w:t>ustaleniami</w:t>
      </w:r>
      <w:r>
        <w:rPr>
          <w:rFonts w:eastAsia="Times New Roman" w:cs="Times New Roman"/>
          <w:lang w:eastAsia="ar-SA"/>
        </w:rPr>
        <w:t xml:space="preserve"> </w:t>
      </w:r>
      <w:r w:rsidRPr="007B1822">
        <w:rPr>
          <w:rFonts w:eastAsia="Times New Roman" w:cs="Times New Roman"/>
          <w:lang w:eastAsia="ar-SA"/>
        </w:rPr>
        <w:t>miejscowego</w:t>
      </w:r>
      <w:r>
        <w:rPr>
          <w:rFonts w:eastAsia="Times New Roman" w:cs="Times New Roman"/>
          <w:lang w:eastAsia="ar-SA"/>
        </w:rPr>
        <w:t xml:space="preserve"> </w:t>
      </w:r>
      <w:r w:rsidRPr="007B1822">
        <w:rPr>
          <w:rFonts w:eastAsia="Times New Roman" w:cs="Times New Roman"/>
          <w:lang w:eastAsia="ar-SA"/>
        </w:rPr>
        <w:t>planu</w:t>
      </w:r>
      <w:r>
        <w:rPr>
          <w:rFonts w:eastAsia="Times New Roman" w:cs="Times New Roman"/>
          <w:lang w:eastAsia="ar-SA"/>
        </w:rPr>
        <w:t xml:space="preserve"> </w:t>
      </w:r>
      <w:r w:rsidRPr="007B1822">
        <w:rPr>
          <w:rFonts w:eastAsia="Times New Roman" w:cs="Times New Roman"/>
          <w:lang w:eastAsia="ar-SA"/>
        </w:rPr>
        <w:t>zagospodarowania</w:t>
      </w:r>
      <w:r>
        <w:rPr>
          <w:rFonts w:eastAsia="Times New Roman" w:cs="Times New Roman"/>
          <w:lang w:eastAsia="ar-SA"/>
        </w:rPr>
        <w:t xml:space="preserve"> </w:t>
      </w:r>
      <w:r w:rsidRPr="007B1822">
        <w:rPr>
          <w:rFonts w:eastAsia="Times New Roman" w:cs="Times New Roman"/>
          <w:lang w:eastAsia="ar-SA"/>
        </w:rPr>
        <w:t>przestrzennego</w:t>
      </w:r>
      <w:r>
        <w:rPr>
          <w:rFonts w:eastAsia="Times New Roman" w:cs="Times New Roman"/>
          <w:lang w:eastAsia="ar-SA"/>
        </w:rPr>
        <w:t xml:space="preserve"> </w:t>
      </w:r>
      <w:r w:rsidRPr="007B1822">
        <w:rPr>
          <w:rFonts w:eastAsia="Times New Roman" w:cs="Times New Roman"/>
          <w:lang w:eastAsia="ar-SA"/>
        </w:rPr>
        <w:t>stanowi</w:t>
      </w:r>
      <w:r>
        <w:rPr>
          <w:rFonts w:eastAsia="Times New Roman" w:cs="Times New Roman"/>
          <w:lang w:eastAsia="ar-SA"/>
        </w:rPr>
        <w:t xml:space="preserve"> </w:t>
      </w:r>
      <w:r w:rsidRPr="007B1822">
        <w:rPr>
          <w:rFonts w:eastAsia="Times New Roman" w:cs="Times New Roman"/>
          <w:lang w:eastAsia="ar-SA"/>
        </w:rPr>
        <w:t>podstawowe</w:t>
      </w:r>
      <w:r>
        <w:rPr>
          <w:rFonts w:eastAsia="Times New Roman" w:cs="Times New Roman"/>
          <w:lang w:eastAsia="ar-SA"/>
        </w:rPr>
        <w:t xml:space="preserve"> </w:t>
      </w:r>
      <w:r w:rsidRPr="007B1822">
        <w:rPr>
          <w:rFonts w:eastAsia="Times New Roman" w:cs="Times New Roman"/>
          <w:lang w:eastAsia="ar-SA"/>
        </w:rPr>
        <w:t>kryterium</w:t>
      </w:r>
      <w:r>
        <w:rPr>
          <w:rFonts w:eastAsia="Times New Roman" w:cs="Times New Roman"/>
          <w:lang w:eastAsia="ar-SA"/>
        </w:rPr>
        <w:t xml:space="preserve"> </w:t>
      </w:r>
      <w:r w:rsidRPr="007B1822">
        <w:rPr>
          <w:rFonts w:eastAsia="Times New Roman" w:cs="Times New Roman"/>
          <w:lang w:eastAsia="ar-SA"/>
        </w:rPr>
        <w:t>dla</w:t>
      </w:r>
      <w:r>
        <w:rPr>
          <w:rFonts w:eastAsia="Times New Roman" w:cs="Times New Roman"/>
          <w:lang w:eastAsia="ar-SA"/>
        </w:rPr>
        <w:t xml:space="preserve"> </w:t>
      </w:r>
      <w:r w:rsidRPr="007B1822">
        <w:rPr>
          <w:rFonts w:eastAsia="Times New Roman" w:cs="Times New Roman"/>
          <w:lang w:eastAsia="ar-SA"/>
        </w:rPr>
        <w:t>dalszej</w:t>
      </w:r>
      <w:r>
        <w:rPr>
          <w:rFonts w:eastAsia="Times New Roman" w:cs="Times New Roman"/>
          <w:lang w:eastAsia="ar-SA"/>
        </w:rPr>
        <w:t xml:space="preserve"> </w:t>
      </w:r>
      <w:r w:rsidRPr="007B1822">
        <w:rPr>
          <w:rFonts w:eastAsia="Times New Roman" w:cs="Times New Roman"/>
          <w:lang w:eastAsia="ar-SA"/>
        </w:rPr>
        <w:t>oceny</w:t>
      </w:r>
      <w:r>
        <w:rPr>
          <w:rFonts w:eastAsia="Times New Roman" w:cs="Times New Roman"/>
          <w:lang w:eastAsia="ar-SA"/>
        </w:rPr>
        <w:t xml:space="preserve"> </w:t>
      </w:r>
      <w:r w:rsidRPr="007B1822">
        <w:rPr>
          <w:rFonts w:eastAsia="Times New Roman" w:cs="Times New Roman"/>
          <w:lang w:eastAsia="ar-SA"/>
        </w:rPr>
        <w:t>wpływu</w:t>
      </w:r>
      <w:r>
        <w:rPr>
          <w:rFonts w:eastAsia="Times New Roman" w:cs="Times New Roman"/>
          <w:lang w:eastAsia="ar-SA"/>
        </w:rPr>
        <w:t xml:space="preserve"> </w:t>
      </w:r>
      <w:r w:rsidRPr="007B1822">
        <w:rPr>
          <w:rFonts w:eastAsia="Times New Roman" w:cs="Times New Roman"/>
          <w:lang w:eastAsia="ar-SA"/>
        </w:rPr>
        <w:t>przedsięwzięcia</w:t>
      </w:r>
      <w:r>
        <w:rPr>
          <w:rFonts w:eastAsia="Times New Roman" w:cs="Times New Roman"/>
          <w:lang w:eastAsia="ar-SA"/>
        </w:rPr>
        <w:t xml:space="preserve"> </w:t>
      </w:r>
      <w:r w:rsidRPr="007B1822">
        <w:rPr>
          <w:rFonts w:eastAsia="Times New Roman" w:cs="Times New Roman"/>
          <w:lang w:eastAsia="ar-SA"/>
        </w:rPr>
        <w:t>na</w:t>
      </w:r>
      <w:r>
        <w:rPr>
          <w:rFonts w:eastAsia="Times New Roman" w:cs="Times New Roman"/>
          <w:lang w:eastAsia="ar-SA"/>
        </w:rPr>
        <w:t xml:space="preserve"> </w:t>
      </w:r>
      <w:r w:rsidRPr="007B1822">
        <w:rPr>
          <w:rFonts w:eastAsia="Times New Roman" w:cs="Times New Roman"/>
          <w:lang w:eastAsia="ar-SA"/>
        </w:rPr>
        <w:t>środowisko.</w:t>
      </w:r>
      <w:r>
        <w:rPr>
          <w:rFonts w:eastAsia="Times New Roman" w:cs="Times New Roman"/>
          <w:lang w:eastAsia="ar-SA"/>
        </w:rPr>
        <w:t xml:space="preserve"> </w:t>
      </w:r>
      <w:r w:rsidRPr="007B1822">
        <w:rPr>
          <w:rFonts w:eastAsia="Times New Roman" w:cs="Times New Roman"/>
          <w:lang w:eastAsia="ar-SA"/>
        </w:rPr>
        <w:t>Zgodnie</w:t>
      </w:r>
      <w:r>
        <w:rPr>
          <w:rFonts w:eastAsia="Times New Roman" w:cs="Times New Roman"/>
          <w:lang w:eastAsia="ar-SA"/>
        </w:rPr>
        <w:t xml:space="preserve"> </w:t>
      </w:r>
      <w:r w:rsidRPr="007B1822">
        <w:rPr>
          <w:rFonts w:eastAsia="Times New Roman" w:cs="Times New Roman"/>
          <w:lang w:eastAsia="ar-SA"/>
        </w:rPr>
        <w:lastRenderedPageBreak/>
        <w:t>bowiem</w:t>
      </w:r>
      <w:r>
        <w:rPr>
          <w:rFonts w:eastAsia="Times New Roman" w:cs="Times New Roman"/>
          <w:lang w:eastAsia="ar-SA"/>
        </w:rPr>
        <w:t xml:space="preserve"> </w:t>
      </w:r>
      <w:r w:rsidRPr="007B1822">
        <w:rPr>
          <w:rFonts w:eastAsia="Times New Roman" w:cs="Times New Roman"/>
          <w:lang w:eastAsia="ar-SA"/>
        </w:rPr>
        <w:t>z</w:t>
      </w:r>
      <w:r>
        <w:rPr>
          <w:rFonts w:eastAsia="Times New Roman" w:cs="Times New Roman"/>
          <w:lang w:eastAsia="ar-SA"/>
        </w:rPr>
        <w:t xml:space="preserve"> </w:t>
      </w:r>
      <w:r w:rsidRPr="007B1822">
        <w:rPr>
          <w:rFonts w:eastAsia="Times New Roman" w:cs="Times New Roman"/>
          <w:lang w:eastAsia="ar-SA"/>
        </w:rPr>
        <w:t>art.</w:t>
      </w:r>
      <w:r>
        <w:rPr>
          <w:rFonts w:eastAsia="Times New Roman" w:cs="Times New Roman"/>
          <w:lang w:eastAsia="ar-SA"/>
        </w:rPr>
        <w:t xml:space="preserve"> </w:t>
      </w:r>
      <w:r w:rsidRPr="007B1822">
        <w:rPr>
          <w:rFonts w:eastAsia="Times New Roman" w:cs="Times New Roman"/>
          <w:lang w:eastAsia="ar-SA"/>
        </w:rPr>
        <w:t>80</w:t>
      </w:r>
      <w:r>
        <w:rPr>
          <w:rFonts w:eastAsia="Times New Roman" w:cs="Times New Roman"/>
          <w:lang w:eastAsia="ar-SA"/>
        </w:rPr>
        <w:t xml:space="preserve"> </w:t>
      </w:r>
      <w:r w:rsidRPr="007B1822">
        <w:rPr>
          <w:rFonts w:eastAsia="Times New Roman" w:cs="Times New Roman"/>
          <w:lang w:eastAsia="ar-SA"/>
        </w:rPr>
        <w:t>ust.</w:t>
      </w:r>
      <w:r>
        <w:rPr>
          <w:rFonts w:eastAsia="Times New Roman" w:cs="Times New Roman"/>
          <w:lang w:eastAsia="ar-SA"/>
        </w:rPr>
        <w:t xml:space="preserve"> </w:t>
      </w:r>
      <w:r w:rsidRPr="007B1822">
        <w:rPr>
          <w:rFonts w:eastAsia="Times New Roman" w:cs="Times New Roman"/>
          <w:lang w:eastAsia="ar-SA"/>
        </w:rPr>
        <w:t>2</w:t>
      </w:r>
      <w:r>
        <w:rPr>
          <w:rFonts w:eastAsia="Times New Roman" w:cs="Times New Roman"/>
          <w:lang w:eastAsia="ar-SA"/>
        </w:rPr>
        <w:t xml:space="preserve"> </w:t>
      </w:r>
      <w:r w:rsidRPr="007B1822">
        <w:rPr>
          <w:rFonts w:eastAsia="Times New Roman" w:cs="Times New Roman"/>
          <w:lang w:eastAsia="ar-SA"/>
        </w:rPr>
        <w:t>uouioś,</w:t>
      </w:r>
      <w:r>
        <w:rPr>
          <w:rFonts w:eastAsia="Times New Roman" w:cs="Times New Roman"/>
          <w:lang w:eastAsia="ar-SA"/>
        </w:rPr>
        <w:t xml:space="preserve"> </w:t>
      </w:r>
      <w:r w:rsidRPr="007B1822">
        <w:rPr>
          <w:rFonts w:eastAsia="Times New Roman" w:cs="Times New Roman"/>
          <w:lang w:eastAsia="ar-SA"/>
        </w:rPr>
        <w:t>właściwy</w:t>
      </w:r>
      <w:r>
        <w:rPr>
          <w:rFonts w:eastAsia="Times New Roman" w:cs="Times New Roman"/>
          <w:lang w:eastAsia="ar-SA"/>
        </w:rPr>
        <w:t xml:space="preserve"> </w:t>
      </w:r>
      <w:r w:rsidRPr="007B1822">
        <w:rPr>
          <w:rFonts w:eastAsia="Times New Roman" w:cs="Times New Roman"/>
          <w:lang w:eastAsia="ar-SA"/>
        </w:rPr>
        <w:t>organ</w:t>
      </w:r>
      <w:r>
        <w:rPr>
          <w:rFonts w:eastAsia="Times New Roman" w:cs="Times New Roman"/>
          <w:lang w:eastAsia="ar-SA"/>
        </w:rPr>
        <w:t xml:space="preserve"> </w:t>
      </w:r>
      <w:r w:rsidRPr="007B1822">
        <w:rPr>
          <w:rFonts w:eastAsia="Times New Roman" w:cs="Times New Roman"/>
          <w:lang w:eastAsia="ar-SA"/>
        </w:rPr>
        <w:t>wydaje</w:t>
      </w:r>
      <w:r>
        <w:rPr>
          <w:rFonts w:eastAsia="Times New Roman" w:cs="Times New Roman"/>
          <w:lang w:eastAsia="ar-SA"/>
        </w:rPr>
        <w:t xml:space="preserve"> </w:t>
      </w:r>
      <w:r w:rsidRPr="007B1822">
        <w:rPr>
          <w:rFonts w:eastAsia="Times New Roman" w:cs="Times New Roman"/>
          <w:lang w:eastAsia="ar-SA"/>
        </w:rPr>
        <w:t>decyzję</w:t>
      </w:r>
      <w:r>
        <w:rPr>
          <w:rFonts w:eastAsia="Times New Roman" w:cs="Times New Roman"/>
          <w:lang w:eastAsia="ar-SA"/>
        </w:rPr>
        <w:t xml:space="preserve"> </w:t>
      </w:r>
      <w:r w:rsidRPr="007B1822">
        <w:rPr>
          <w:rFonts w:eastAsia="Times New Roman" w:cs="Times New Roman"/>
          <w:lang w:eastAsia="ar-SA"/>
        </w:rPr>
        <w:t>o</w:t>
      </w:r>
      <w:r>
        <w:rPr>
          <w:rFonts w:eastAsia="Times New Roman" w:cs="Times New Roman"/>
          <w:lang w:eastAsia="ar-SA"/>
        </w:rPr>
        <w:t xml:space="preserve"> </w:t>
      </w:r>
      <w:r w:rsidRPr="007B1822">
        <w:rPr>
          <w:rFonts w:eastAsia="Times New Roman" w:cs="Times New Roman"/>
          <w:lang w:eastAsia="ar-SA"/>
        </w:rPr>
        <w:t>środowiskowych</w:t>
      </w:r>
      <w:r>
        <w:rPr>
          <w:rFonts w:eastAsia="Times New Roman" w:cs="Times New Roman"/>
          <w:lang w:eastAsia="ar-SA"/>
        </w:rPr>
        <w:t xml:space="preserve"> </w:t>
      </w:r>
      <w:r w:rsidRPr="007B1822">
        <w:rPr>
          <w:rFonts w:eastAsia="Times New Roman" w:cs="Times New Roman"/>
          <w:lang w:eastAsia="ar-SA"/>
        </w:rPr>
        <w:t>uwarunkowaniach</w:t>
      </w:r>
      <w:r>
        <w:rPr>
          <w:rFonts w:eastAsia="Times New Roman" w:cs="Times New Roman"/>
          <w:lang w:eastAsia="ar-SA"/>
        </w:rPr>
        <w:t xml:space="preserve"> </w:t>
      </w:r>
      <w:r w:rsidRPr="007B1822">
        <w:rPr>
          <w:rFonts w:eastAsia="Times New Roman" w:cs="Times New Roman"/>
          <w:lang w:eastAsia="ar-SA"/>
        </w:rPr>
        <w:t>po</w:t>
      </w:r>
      <w:r>
        <w:rPr>
          <w:rFonts w:eastAsia="Times New Roman" w:cs="Times New Roman"/>
          <w:lang w:eastAsia="ar-SA"/>
        </w:rPr>
        <w:t xml:space="preserve"> </w:t>
      </w:r>
      <w:r w:rsidRPr="007B1822">
        <w:rPr>
          <w:rFonts w:eastAsia="Times New Roman" w:cs="Times New Roman"/>
          <w:lang w:eastAsia="ar-SA"/>
        </w:rPr>
        <w:t>stwierdzeniu</w:t>
      </w:r>
      <w:r>
        <w:rPr>
          <w:rFonts w:eastAsia="Times New Roman" w:cs="Times New Roman"/>
          <w:lang w:eastAsia="ar-SA"/>
        </w:rPr>
        <w:t xml:space="preserve"> </w:t>
      </w:r>
      <w:r w:rsidRPr="007B1822">
        <w:rPr>
          <w:rFonts w:eastAsia="Times New Roman" w:cs="Times New Roman"/>
          <w:lang w:eastAsia="ar-SA"/>
        </w:rPr>
        <w:t>zgodności</w:t>
      </w:r>
      <w:r>
        <w:rPr>
          <w:rFonts w:eastAsia="Times New Roman" w:cs="Times New Roman"/>
          <w:lang w:eastAsia="ar-SA"/>
        </w:rPr>
        <w:t xml:space="preserve"> </w:t>
      </w:r>
      <w:r w:rsidRPr="007B1822">
        <w:rPr>
          <w:rFonts w:eastAsia="Times New Roman" w:cs="Times New Roman"/>
          <w:lang w:eastAsia="ar-SA"/>
        </w:rPr>
        <w:t>lokalizacji</w:t>
      </w:r>
      <w:r>
        <w:rPr>
          <w:rFonts w:eastAsia="Times New Roman" w:cs="Times New Roman"/>
          <w:lang w:eastAsia="ar-SA"/>
        </w:rPr>
        <w:t xml:space="preserve"> </w:t>
      </w:r>
      <w:r w:rsidRPr="007B1822">
        <w:rPr>
          <w:rFonts w:eastAsia="Times New Roman" w:cs="Times New Roman"/>
          <w:lang w:eastAsia="ar-SA"/>
        </w:rPr>
        <w:t>zamierzenia</w:t>
      </w:r>
      <w:r>
        <w:rPr>
          <w:rFonts w:eastAsia="Times New Roman" w:cs="Times New Roman"/>
          <w:lang w:eastAsia="ar-SA"/>
        </w:rPr>
        <w:t xml:space="preserve"> </w:t>
      </w:r>
      <w:r w:rsidRPr="007B1822">
        <w:rPr>
          <w:rFonts w:eastAsia="Times New Roman" w:cs="Times New Roman"/>
          <w:lang w:eastAsia="ar-SA"/>
        </w:rPr>
        <w:t>z</w:t>
      </w:r>
      <w:r>
        <w:rPr>
          <w:rFonts w:eastAsia="Times New Roman" w:cs="Times New Roman"/>
          <w:lang w:eastAsia="ar-SA"/>
        </w:rPr>
        <w:t xml:space="preserve"> </w:t>
      </w:r>
      <w:r w:rsidRPr="007B1822">
        <w:rPr>
          <w:rFonts w:eastAsia="Times New Roman" w:cs="Times New Roman"/>
          <w:lang w:eastAsia="ar-SA"/>
        </w:rPr>
        <w:t>zapisami</w:t>
      </w:r>
      <w:r>
        <w:rPr>
          <w:rFonts w:eastAsia="Times New Roman" w:cs="Times New Roman"/>
          <w:lang w:eastAsia="ar-SA"/>
        </w:rPr>
        <w:t xml:space="preserve"> </w:t>
      </w:r>
      <w:r w:rsidRPr="007B1822">
        <w:rPr>
          <w:rFonts w:eastAsia="Times New Roman" w:cs="Times New Roman"/>
          <w:lang w:eastAsia="ar-SA"/>
        </w:rPr>
        <w:t>aktu</w:t>
      </w:r>
      <w:r>
        <w:rPr>
          <w:rFonts w:eastAsia="Times New Roman" w:cs="Times New Roman"/>
          <w:lang w:eastAsia="ar-SA"/>
        </w:rPr>
        <w:t xml:space="preserve"> </w:t>
      </w:r>
      <w:r w:rsidRPr="007B1822">
        <w:rPr>
          <w:rFonts w:eastAsia="Times New Roman" w:cs="Times New Roman"/>
          <w:lang w:eastAsia="ar-SA"/>
        </w:rPr>
        <w:t>prawa</w:t>
      </w:r>
      <w:r>
        <w:rPr>
          <w:rFonts w:eastAsia="Times New Roman" w:cs="Times New Roman"/>
          <w:lang w:eastAsia="ar-SA"/>
        </w:rPr>
        <w:t xml:space="preserve"> </w:t>
      </w:r>
      <w:r w:rsidRPr="007B1822">
        <w:rPr>
          <w:rFonts w:eastAsia="Times New Roman" w:cs="Times New Roman"/>
          <w:lang w:eastAsia="ar-SA"/>
        </w:rPr>
        <w:t>miejscowego.</w:t>
      </w:r>
    </w:p>
    <w:p w14:paraId="4172B550" w14:textId="77777777" w:rsidR="009A3B3E" w:rsidRDefault="009A3B3E" w:rsidP="009A3B3E">
      <w:pPr>
        <w:widowControl/>
        <w:spacing w:line="360" w:lineRule="auto"/>
        <w:ind w:firstLine="708"/>
        <w:jc w:val="both"/>
        <w:textAlignment w:val="auto"/>
        <w:rPr>
          <w:rFonts w:eastAsia="Times New Roman" w:cs="Times New Roman"/>
          <w:lang w:eastAsia="ar-SA"/>
        </w:rPr>
      </w:pPr>
      <w:r w:rsidRPr="007B1822">
        <w:rPr>
          <w:rFonts w:eastAsia="Times New Roman" w:cs="Times New Roman"/>
          <w:lang w:eastAsia="ar-SA"/>
        </w:rPr>
        <w:t>W</w:t>
      </w:r>
      <w:r>
        <w:rPr>
          <w:rFonts w:eastAsia="Times New Roman" w:cs="Times New Roman"/>
          <w:lang w:eastAsia="ar-SA"/>
        </w:rPr>
        <w:t xml:space="preserve"> </w:t>
      </w:r>
      <w:r w:rsidRPr="007B1822">
        <w:rPr>
          <w:rFonts w:eastAsia="Times New Roman" w:cs="Times New Roman"/>
          <w:lang w:eastAsia="ar-SA"/>
        </w:rPr>
        <w:t>związku</w:t>
      </w:r>
      <w:r>
        <w:rPr>
          <w:rFonts w:eastAsia="Times New Roman" w:cs="Times New Roman"/>
          <w:lang w:eastAsia="ar-SA"/>
        </w:rPr>
        <w:t xml:space="preserve"> </w:t>
      </w:r>
      <w:r w:rsidRPr="007B1822">
        <w:rPr>
          <w:rFonts w:eastAsia="Times New Roman" w:cs="Times New Roman"/>
          <w:lang w:eastAsia="ar-SA"/>
        </w:rPr>
        <w:t>z</w:t>
      </w:r>
      <w:r>
        <w:rPr>
          <w:rFonts w:eastAsia="Times New Roman" w:cs="Times New Roman"/>
          <w:lang w:eastAsia="ar-SA"/>
        </w:rPr>
        <w:t xml:space="preserve"> </w:t>
      </w:r>
      <w:r w:rsidRPr="007B1822">
        <w:rPr>
          <w:rFonts w:eastAsia="Times New Roman" w:cs="Times New Roman"/>
          <w:lang w:eastAsia="ar-SA"/>
        </w:rPr>
        <w:t>powyższym</w:t>
      </w:r>
      <w:r>
        <w:rPr>
          <w:rFonts w:eastAsia="Times New Roman" w:cs="Times New Roman"/>
          <w:lang w:eastAsia="ar-SA"/>
        </w:rPr>
        <w:t xml:space="preserve">, </w:t>
      </w:r>
      <w:r w:rsidRPr="007B1822">
        <w:rPr>
          <w:rFonts w:eastAsia="Times New Roman" w:cs="Times New Roman"/>
          <w:lang w:eastAsia="ar-SA"/>
        </w:rPr>
        <w:t>ostateczną</w:t>
      </w:r>
      <w:r>
        <w:rPr>
          <w:rFonts w:eastAsia="Times New Roman" w:cs="Times New Roman"/>
          <w:lang w:eastAsia="ar-SA"/>
        </w:rPr>
        <w:t xml:space="preserve"> </w:t>
      </w:r>
      <w:r w:rsidRPr="007B1822">
        <w:rPr>
          <w:rFonts w:eastAsia="Times New Roman" w:cs="Times New Roman"/>
          <w:lang w:eastAsia="ar-SA"/>
        </w:rPr>
        <w:t>weryfikację</w:t>
      </w:r>
      <w:r>
        <w:rPr>
          <w:rFonts w:eastAsia="Times New Roman" w:cs="Times New Roman"/>
          <w:lang w:eastAsia="ar-SA"/>
        </w:rPr>
        <w:t xml:space="preserve"> </w:t>
      </w:r>
      <w:r w:rsidRPr="007B1822">
        <w:rPr>
          <w:rFonts w:eastAsia="Times New Roman" w:cs="Times New Roman"/>
          <w:lang w:eastAsia="ar-SA"/>
        </w:rPr>
        <w:t>z</w:t>
      </w:r>
      <w:r>
        <w:rPr>
          <w:rFonts w:eastAsia="Times New Roman" w:cs="Times New Roman"/>
          <w:lang w:eastAsia="ar-SA"/>
        </w:rPr>
        <w:t>godności realizacji zamierzenia</w:t>
      </w:r>
      <w:r>
        <w:rPr>
          <w:rFonts w:eastAsia="Times New Roman" w:cs="Times New Roman"/>
          <w:lang w:eastAsia="ar-SA"/>
        </w:rPr>
        <w:br/>
      </w:r>
      <w:r w:rsidRPr="007B1822">
        <w:rPr>
          <w:rFonts w:eastAsia="Times New Roman" w:cs="Times New Roman"/>
          <w:lang w:eastAsia="ar-SA"/>
        </w:rPr>
        <w:t>z</w:t>
      </w:r>
      <w:r>
        <w:rPr>
          <w:rFonts w:eastAsia="Times New Roman" w:cs="Times New Roman"/>
          <w:lang w:eastAsia="ar-SA"/>
        </w:rPr>
        <w:t xml:space="preserve"> </w:t>
      </w:r>
      <w:r w:rsidRPr="007B1822">
        <w:rPr>
          <w:rFonts w:eastAsia="Times New Roman" w:cs="Times New Roman"/>
          <w:lang w:eastAsia="ar-SA"/>
        </w:rPr>
        <w:t>zapisami</w:t>
      </w:r>
      <w:r>
        <w:rPr>
          <w:rFonts w:eastAsia="Times New Roman" w:cs="Times New Roman"/>
          <w:lang w:eastAsia="ar-SA"/>
        </w:rPr>
        <w:t xml:space="preserve"> </w:t>
      </w:r>
      <w:r w:rsidRPr="007B1822">
        <w:rPr>
          <w:rFonts w:eastAsia="Times New Roman" w:cs="Times New Roman"/>
          <w:lang w:eastAsia="ar-SA"/>
        </w:rPr>
        <w:t>ww.</w:t>
      </w:r>
      <w:r>
        <w:rPr>
          <w:rFonts w:eastAsia="Times New Roman" w:cs="Times New Roman"/>
          <w:lang w:eastAsia="ar-SA"/>
        </w:rPr>
        <w:t xml:space="preserve"> </w:t>
      </w:r>
      <w:r w:rsidRPr="007B1822">
        <w:rPr>
          <w:rFonts w:eastAsia="Times New Roman" w:cs="Times New Roman"/>
          <w:lang w:eastAsia="ar-SA"/>
        </w:rPr>
        <w:t>miejscowego</w:t>
      </w:r>
      <w:r>
        <w:rPr>
          <w:rFonts w:eastAsia="Times New Roman" w:cs="Times New Roman"/>
          <w:lang w:eastAsia="ar-SA"/>
        </w:rPr>
        <w:t xml:space="preserve"> </w:t>
      </w:r>
      <w:r w:rsidRPr="007B1822">
        <w:rPr>
          <w:rFonts w:eastAsia="Times New Roman" w:cs="Times New Roman"/>
          <w:lang w:eastAsia="ar-SA"/>
        </w:rPr>
        <w:t>planu</w:t>
      </w:r>
      <w:r>
        <w:rPr>
          <w:rFonts w:eastAsia="Times New Roman" w:cs="Times New Roman"/>
          <w:lang w:eastAsia="ar-SA"/>
        </w:rPr>
        <w:t xml:space="preserve"> </w:t>
      </w:r>
      <w:r w:rsidRPr="007B1822">
        <w:rPr>
          <w:rFonts w:eastAsia="Times New Roman" w:cs="Times New Roman"/>
          <w:lang w:eastAsia="ar-SA"/>
        </w:rPr>
        <w:t>zagospodarowania</w:t>
      </w:r>
      <w:r>
        <w:rPr>
          <w:rFonts w:eastAsia="Times New Roman" w:cs="Times New Roman"/>
          <w:lang w:eastAsia="ar-SA"/>
        </w:rPr>
        <w:t xml:space="preserve"> </w:t>
      </w:r>
      <w:r w:rsidRPr="007B1822">
        <w:rPr>
          <w:rFonts w:eastAsia="Times New Roman" w:cs="Times New Roman"/>
          <w:lang w:eastAsia="ar-SA"/>
        </w:rPr>
        <w:t>przestrzennego</w:t>
      </w:r>
      <w:r>
        <w:rPr>
          <w:rFonts w:eastAsia="Times New Roman" w:cs="Times New Roman"/>
          <w:lang w:eastAsia="ar-SA"/>
        </w:rPr>
        <w:t xml:space="preserve"> </w:t>
      </w:r>
      <w:r w:rsidRPr="007B1822">
        <w:rPr>
          <w:rFonts w:eastAsia="Times New Roman" w:cs="Times New Roman"/>
          <w:lang w:eastAsia="ar-SA"/>
        </w:rPr>
        <w:t>dokona</w:t>
      </w:r>
      <w:r>
        <w:rPr>
          <w:rFonts w:eastAsia="Times New Roman" w:cs="Times New Roman"/>
          <w:lang w:eastAsia="ar-SA"/>
        </w:rPr>
        <w:t xml:space="preserve"> Prezydent Miasta Włocławek </w:t>
      </w:r>
      <w:r w:rsidRPr="007B1822">
        <w:rPr>
          <w:rFonts w:eastAsia="Times New Roman" w:cs="Times New Roman"/>
          <w:lang w:eastAsia="ar-SA"/>
        </w:rPr>
        <w:t>przed</w:t>
      </w:r>
      <w:r>
        <w:rPr>
          <w:rFonts w:eastAsia="Times New Roman" w:cs="Times New Roman"/>
          <w:lang w:eastAsia="ar-SA"/>
        </w:rPr>
        <w:t xml:space="preserve"> </w:t>
      </w:r>
      <w:r w:rsidRPr="007B1822">
        <w:rPr>
          <w:rFonts w:eastAsia="Times New Roman" w:cs="Times New Roman"/>
          <w:lang w:eastAsia="ar-SA"/>
        </w:rPr>
        <w:t>wydaniem</w:t>
      </w:r>
      <w:r>
        <w:rPr>
          <w:rFonts w:eastAsia="Times New Roman" w:cs="Times New Roman"/>
          <w:lang w:eastAsia="ar-SA"/>
        </w:rPr>
        <w:t xml:space="preserve"> </w:t>
      </w:r>
      <w:r w:rsidRPr="007B1822">
        <w:rPr>
          <w:rFonts w:eastAsia="Times New Roman" w:cs="Times New Roman"/>
          <w:lang w:eastAsia="ar-SA"/>
        </w:rPr>
        <w:t>rozstrzygnięcia</w:t>
      </w:r>
      <w:r>
        <w:rPr>
          <w:rFonts w:eastAsia="Times New Roman" w:cs="Times New Roman"/>
          <w:lang w:eastAsia="ar-SA"/>
        </w:rPr>
        <w:t xml:space="preserve"> </w:t>
      </w:r>
      <w:r w:rsidRPr="007B1822">
        <w:rPr>
          <w:rFonts w:eastAsia="Times New Roman" w:cs="Times New Roman"/>
          <w:lang w:eastAsia="ar-SA"/>
        </w:rPr>
        <w:t>w</w:t>
      </w:r>
      <w:r>
        <w:rPr>
          <w:rFonts w:eastAsia="Times New Roman" w:cs="Times New Roman"/>
          <w:lang w:eastAsia="ar-SA"/>
        </w:rPr>
        <w:t xml:space="preserve"> </w:t>
      </w:r>
      <w:r w:rsidRPr="007B1822">
        <w:rPr>
          <w:rFonts w:eastAsia="Times New Roman" w:cs="Times New Roman"/>
          <w:lang w:eastAsia="ar-SA"/>
        </w:rPr>
        <w:t>przedmiotowej</w:t>
      </w:r>
      <w:r>
        <w:rPr>
          <w:rFonts w:eastAsia="Times New Roman" w:cs="Times New Roman"/>
          <w:lang w:eastAsia="ar-SA"/>
        </w:rPr>
        <w:t xml:space="preserve"> </w:t>
      </w:r>
      <w:r w:rsidRPr="007B1822">
        <w:rPr>
          <w:rFonts w:eastAsia="Times New Roman" w:cs="Times New Roman"/>
          <w:lang w:eastAsia="ar-SA"/>
        </w:rPr>
        <w:t>sprawie.</w:t>
      </w:r>
    </w:p>
    <w:p w14:paraId="0341F8F4" w14:textId="1205D88A" w:rsidR="008510EC" w:rsidRPr="00E53D9D" w:rsidRDefault="009A3B3E" w:rsidP="00E53D9D">
      <w:pPr>
        <w:widowControl/>
        <w:suppressAutoHyphens w:val="0"/>
        <w:spacing w:line="360" w:lineRule="auto"/>
        <w:ind w:firstLine="708"/>
        <w:contextualSpacing/>
        <w:jc w:val="both"/>
        <w:textAlignment w:val="auto"/>
        <w:rPr>
          <w:rFonts w:cs="Times New Roman"/>
          <w:bCs/>
          <w:kern w:val="3"/>
        </w:rPr>
      </w:pPr>
      <w:r>
        <w:rPr>
          <w:rFonts w:cs="Times New Roman"/>
          <w:bCs/>
          <w:kern w:val="3"/>
        </w:rPr>
        <w:t>Zamierzenie</w:t>
      </w:r>
      <w:r w:rsidR="008510EC" w:rsidRPr="008510EC">
        <w:rPr>
          <w:rFonts w:cs="Times New Roman"/>
          <w:bCs/>
          <w:kern w:val="3"/>
        </w:rPr>
        <w:t xml:space="preserve"> polega na budowie instalacji termicznego przekształcania odpadów Centrum Energii Włocławek we Włocławku, zlokalizowanego </w:t>
      </w:r>
      <w:r w:rsidR="008510EC" w:rsidRPr="00E53D9D">
        <w:rPr>
          <w:rFonts w:cs="Times New Roman"/>
          <w:bCs/>
          <w:kern w:val="3"/>
        </w:rPr>
        <w:t>na działkach o nr ewid. 1/23, 1/24, 1/25, 1/26, 1/27, 1/28, 1/32 obręb Włocławek KM 103.</w:t>
      </w:r>
    </w:p>
    <w:p w14:paraId="56253E9A" w14:textId="02EAE779" w:rsidR="00CD19D0" w:rsidRDefault="00CD19D0" w:rsidP="00CD19D0">
      <w:pPr>
        <w:widowControl/>
        <w:suppressAutoHyphens w:val="0"/>
        <w:spacing w:line="360" w:lineRule="auto"/>
        <w:ind w:firstLine="708"/>
        <w:contextualSpacing/>
        <w:jc w:val="both"/>
        <w:textAlignment w:val="auto"/>
        <w:rPr>
          <w:rFonts w:cs="Times New Roman"/>
          <w:bCs/>
          <w:kern w:val="3"/>
        </w:rPr>
      </w:pPr>
      <w:r>
        <w:rPr>
          <w:rFonts w:cs="Times New Roman"/>
          <w:bCs/>
          <w:kern w:val="3"/>
        </w:rPr>
        <w:t>W</w:t>
      </w:r>
      <w:r w:rsidRPr="00CD19D0">
        <w:rPr>
          <w:rFonts w:cs="Times New Roman"/>
          <w:bCs/>
          <w:kern w:val="3"/>
        </w:rPr>
        <w:t xml:space="preserve"> przedmiotowej instalacji termiczne przekształcanie odpadów prowadzone będzie </w:t>
      </w:r>
      <w:r w:rsidR="00244DCD">
        <w:rPr>
          <w:rFonts w:cs="Times New Roman"/>
          <w:bCs/>
          <w:kern w:val="3"/>
        </w:rPr>
        <w:br/>
      </w:r>
      <w:r w:rsidRPr="00CD19D0">
        <w:rPr>
          <w:rFonts w:cs="Times New Roman"/>
          <w:bCs/>
          <w:kern w:val="3"/>
        </w:rPr>
        <w:t>w celu odzysku</w:t>
      </w:r>
      <w:r w:rsidR="00AD355D">
        <w:rPr>
          <w:rFonts w:cs="Times New Roman"/>
          <w:bCs/>
          <w:kern w:val="3"/>
        </w:rPr>
        <w:t xml:space="preserve"> </w:t>
      </w:r>
      <w:r w:rsidRPr="00CD19D0">
        <w:rPr>
          <w:rFonts w:cs="Times New Roman"/>
          <w:bCs/>
          <w:kern w:val="3"/>
        </w:rPr>
        <w:t>energii</w:t>
      </w:r>
      <w:r w:rsidR="00AD355D">
        <w:rPr>
          <w:rFonts w:cs="Times New Roman"/>
          <w:bCs/>
          <w:kern w:val="3"/>
        </w:rPr>
        <w:t xml:space="preserve"> </w:t>
      </w:r>
      <w:r w:rsidRPr="00CD19D0">
        <w:rPr>
          <w:rFonts w:cs="Times New Roman"/>
          <w:bCs/>
          <w:kern w:val="3"/>
        </w:rPr>
        <w:t>przy</w:t>
      </w:r>
      <w:r w:rsidR="00AD355D">
        <w:rPr>
          <w:rFonts w:cs="Times New Roman"/>
          <w:bCs/>
          <w:kern w:val="3"/>
        </w:rPr>
        <w:t xml:space="preserve"> </w:t>
      </w:r>
      <w:r w:rsidRPr="00CD19D0">
        <w:rPr>
          <w:rFonts w:cs="Times New Roman"/>
          <w:bCs/>
          <w:kern w:val="3"/>
        </w:rPr>
        <w:t>spełnieniu</w:t>
      </w:r>
      <w:r w:rsidR="00AD355D">
        <w:rPr>
          <w:rFonts w:cs="Times New Roman"/>
          <w:bCs/>
          <w:kern w:val="3"/>
        </w:rPr>
        <w:t xml:space="preserve"> </w:t>
      </w:r>
      <w:r w:rsidRPr="00CD19D0">
        <w:rPr>
          <w:rFonts w:cs="Times New Roman"/>
          <w:bCs/>
          <w:kern w:val="3"/>
        </w:rPr>
        <w:t>wymogu</w:t>
      </w:r>
      <w:r w:rsidR="00AD355D">
        <w:rPr>
          <w:rFonts w:cs="Times New Roman"/>
          <w:bCs/>
          <w:kern w:val="3"/>
        </w:rPr>
        <w:t xml:space="preserve"> </w:t>
      </w:r>
      <w:r w:rsidRPr="00CD19D0">
        <w:rPr>
          <w:rFonts w:cs="Times New Roman"/>
          <w:bCs/>
          <w:kern w:val="3"/>
        </w:rPr>
        <w:t>efektywności</w:t>
      </w:r>
      <w:r w:rsidR="00AD355D">
        <w:rPr>
          <w:rFonts w:cs="Times New Roman"/>
          <w:bCs/>
          <w:kern w:val="3"/>
        </w:rPr>
        <w:t xml:space="preserve"> </w:t>
      </w:r>
      <w:r w:rsidRPr="00CD19D0">
        <w:rPr>
          <w:rFonts w:cs="Times New Roman"/>
          <w:bCs/>
          <w:kern w:val="3"/>
        </w:rPr>
        <w:t>energetycznej</w:t>
      </w:r>
      <w:r w:rsidR="00AD355D">
        <w:rPr>
          <w:rFonts w:cs="Times New Roman"/>
          <w:bCs/>
          <w:kern w:val="3"/>
        </w:rPr>
        <w:t xml:space="preserve"> </w:t>
      </w:r>
      <w:r w:rsidRPr="00CD19D0">
        <w:rPr>
          <w:rFonts w:cs="Times New Roman"/>
          <w:bCs/>
          <w:kern w:val="3"/>
        </w:rPr>
        <w:t>≥0,65</w:t>
      </w:r>
      <w:r w:rsidR="00AD355D">
        <w:rPr>
          <w:rFonts w:cs="Times New Roman"/>
          <w:bCs/>
          <w:kern w:val="3"/>
        </w:rPr>
        <w:t xml:space="preserve"> </w:t>
      </w:r>
      <w:r w:rsidRPr="00CD19D0">
        <w:rPr>
          <w:rFonts w:cs="Times New Roman"/>
          <w:bCs/>
          <w:kern w:val="3"/>
        </w:rPr>
        <w:t>GJ</w:t>
      </w:r>
      <w:r w:rsidR="00C20597">
        <w:rPr>
          <w:rFonts w:cs="Times New Roman"/>
          <w:bCs/>
          <w:kern w:val="3"/>
        </w:rPr>
        <w:t>.</w:t>
      </w:r>
      <w:r w:rsidR="00AD355D">
        <w:rPr>
          <w:rFonts w:cs="Times New Roman"/>
          <w:bCs/>
          <w:kern w:val="3"/>
        </w:rPr>
        <w:t xml:space="preserve"> </w:t>
      </w:r>
      <w:r w:rsidRPr="00CD19D0">
        <w:rPr>
          <w:rFonts w:cs="Times New Roman"/>
          <w:bCs/>
          <w:kern w:val="3"/>
        </w:rPr>
        <w:t>Inwestor</w:t>
      </w:r>
      <w:r w:rsidR="00AD355D">
        <w:rPr>
          <w:rFonts w:cs="Times New Roman"/>
          <w:bCs/>
          <w:kern w:val="3"/>
        </w:rPr>
        <w:t xml:space="preserve"> </w:t>
      </w:r>
      <w:r w:rsidRPr="00CD19D0">
        <w:rPr>
          <w:rFonts w:cs="Times New Roman"/>
          <w:bCs/>
          <w:kern w:val="3"/>
        </w:rPr>
        <w:t>zgodnie</w:t>
      </w:r>
      <w:r w:rsidR="00AD355D">
        <w:rPr>
          <w:rFonts w:cs="Times New Roman"/>
          <w:bCs/>
          <w:kern w:val="3"/>
        </w:rPr>
        <w:t xml:space="preserve"> </w:t>
      </w:r>
      <w:r w:rsidRPr="00CD19D0">
        <w:rPr>
          <w:rFonts w:cs="Times New Roman"/>
          <w:bCs/>
          <w:kern w:val="3"/>
        </w:rPr>
        <w:t xml:space="preserve">z </w:t>
      </w:r>
      <w:r>
        <w:rPr>
          <w:rFonts w:cs="Times New Roman"/>
          <w:bCs/>
          <w:kern w:val="3"/>
        </w:rPr>
        <w:t>przepisami prawa zakwalifi</w:t>
      </w:r>
      <w:r w:rsidRPr="00CD19D0">
        <w:rPr>
          <w:rFonts w:cs="Times New Roman"/>
          <w:bCs/>
          <w:kern w:val="3"/>
        </w:rPr>
        <w:t>kował planowany proces przetwarzania odpadów jako „R1 Wykorzystanie głównie jako paliwa lub innego środka wytwarzania energii”</w:t>
      </w:r>
      <w:r w:rsidR="00C20597">
        <w:rPr>
          <w:rFonts w:cs="Times New Roman"/>
          <w:bCs/>
          <w:kern w:val="3"/>
        </w:rPr>
        <w:t>,</w:t>
      </w:r>
      <w:r w:rsidRPr="00CD19D0">
        <w:rPr>
          <w:rFonts w:cs="Times New Roman"/>
          <w:bCs/>
          <w:kern w:val="3"/>
        </w:rPr>
        <w:t xml:space="preserve"> zgodnie z załącznikiem nr 1 do ustawy z dnia 14 grudnia 2</w:t>
      </w:r>
      <w:r w:rsidR="0028305E">
        <w:rPr>
          <w:rFonts w:cs="Times New Roman"/>
          <w:bCs/>
          <w:kern w:val="3"/>
        </w:rPr>
        <w:t xml:space="preserve">012 r. o odpadach </w:t>
      </w:r>
      <w:r w:rsidR="009A3B3E">
        <w:rPr>
          <w:rFonts w:cs="Times New Roman"/>
          <w:bCs/>
          <w:kern w:val="3"/>
        </w:rPr>
        <w:br/>
      </w:r>
      <w:r w:rsidR="0028305E">
        <w:rPr>
          <w:rFonts w:cs="Times New Roman"/>
          <w:bCs/>
          <w:kern w:val="3"/>
        </w:rPr>
        <w:t xml:space="preserve">(Dz. U. z 2023 </w:t>
      </w:r>
      <w:r w:rsidRPr="00CD19D0">
        <w:rPr>
          <w:rFonts w:cs="Times New Roman"/>
          <w:bCs/>
          <w:kern w:val="3"/>
        </w:rPr>
        <w:t xml:space="preserve">r., poz. </w:t>
      </w:r>
      <w:r w:rsidR="0028305E">
        <w:rPr>
          <w:rFonts w:cs="Times New Roman"/>
          <w:bCs/>
          <w:kern w:val="3"/>
        </w:rPr>
        <w:t>1587</w:t>
      </w:r>
      <w:r w:rsidRPr="00CD19D0">
        <w:rPr>
          <w:rFonts w:cs="Times New Roman"/>
          <w:bCs/>
          <w:kern w:val="3"/>
        </w:rPr>
        <w:t xml:space="preserve"> </w:t>
      </w:r>
      <w:proofErr w:type="spellStart"/>
      <w:r w:rsidR="0028305E">
        <w:rPr>
          <w:rFonts w:cs="Times New Roman"/>
          <w:bCs/>
          <w:kern w:val="3"/>
        </w:rPr>
        <w:t>t.j</w:t>
      </w:r>
      <w:proofErr w:type="spellEnd"/>
      <w:r w:rsidRPr="00CD19D0">
        <w:rPr>
          <w:rFonts w:cs="Times New Roman"/>
          <w:bCs/>
          <w:kern w:val="3"/>
        </w:rPr>
        <w:t>.).</w:t>
      </w:r>
    </w:p>
    <w:p w14:paraId="47962917" w14:textId="01F9A122" w:rsidR="00E53D9D" w:rsidRPr="00244DCD" w:rsidRDefault="00E53D9D" w:rsidP="00E53D9D">
      <w:pPr>
        <w:widowControl/>
        <w:suppressAutoHyphens w:val="0"/>
        <w:spacing w:line="360" w:lineRule="auto"/>
        <w:ind w:firstLine="708"/>
        <w:contextualSpacing/>
        <w:jc w:val="both"/>
        <w:textAlignment w:val="auto"/>
        <w:rPr>
          <w:rFonts w:cs="Times New Roman"/>
          <w:bCs/>
          <w:kern w:val="3"/>
        </w:rPr>
      </w:pPr>
      <w:r w:rsidRPr="00244DCD">
        <w:rPr>
          <w:rFonts w:cs="Times New Roman"/>
          <w:bCs/>
          <w:kern w:val="3"/>
        </w:rPr>
        <w:t>Paliwo w instalacji stanowić będą zmieszane odpady komunalne oraz odpady komunalne przetworzone mechanicznie</w:t>
      </w:r>
      <w:r w:rsidR="00AD355D" w:rsidRPr="00244DCD">
        <w:rPr>
          <w:rFonts w:cs="Times New Roman"/>
          <w:bCs/>
          <w:kern w:val="3"/>
        </w:rPr>
        <w:t xml:space="preserve"> </w:t>
      </w:r>
      <w:r w:rsidRPr="00244DCD">
        <w:rPr>
          <w:rFonts w:cs="Times New Roman"/>
          <w:bCs/>
          <w:kern w:val="3"/>
        </w:rPr>
        <w:t>(zwane</w:t>
      </w:r>
      <w:r w:rsidR="00AD355D" w:rsidRPr="00244DCD">
        <w:rPr>
          <w:rFonts w:cs="Times New Roman"/>
          <w:bCs/>
          <w:kern w:val="3"/>
        </w:rPr>
        <w:t xml:space="preserve"> </w:t>
      </w:r>
      <w:r w:rsidRPr="00244DCD">
        <w:rPr>
          <w:rFonts w:cs="Times New Roman"/>
          <w:bCs/>
          <w:kern w:val="3"/>
        </w:rPr>
        <w:t>dalej</w:t>
      </w:r>
      <w:r w:rsidR="00AD355D" w:rsidRPr="00244DCD">
        <w:rPr>
          <w:rFonts w:cs="Times New Roman"/>
          <w:bCs/>
          <w:kern w:val="3"/>
        </w:rPr>
        <w:t xml:space="preserve"> </w:t>
      </w:r>
      <w:r w:rsidRPr="00244DCD">
        <w:rPr>
          <w:rFonts w:cs="Times New Roman"/>
          <w:bCs/>
          <w:kern w:val="3"/>
        </w:rPr>
        <w:t>RDF</w:t>
      </w:r>
      <w:r w:rsidR="00AD355D" w:rsidRPr="00244DCD">
        <w:rPr>
          <w:rFonts w:cs="Times New Roman"/>
          <w:bCs/>
          <w:kern w:val="3"/>
        </w:rPr>
        <w:t xml:space="preserve"> </w:t>
      </w:r>
      <w:r w:rsidRPr="00244DCD">
        <w:rPr>
          <w:rFonts w:cs="Times New Roman"/>
          <w:bCs/>
          <w:kern w:val="3"/>
        </w:rPr>
        <w:t>i/lub</w:t>
      </w:r>
      <w:r w:rsidR="00AD355D" w:rsidRPr="00244DCD">
        <w:rPr>
          <w:rFonts w:cs="Times New Roman"/>
          <w:bCs/>
          <w:kern w:val="3"/>
        </w:rPr>
        <w:t xml:space="preserve"> </w:t>
      </w:r>
      <w:proofErr w:type="spellStart"/>
      <w:r w:rsidRPr="00244DCD">
        <w:rPr>
          <w:rFonts w:cs="Times New Roman"/>
          <w:bCs/>
          <w:kern w:val="3"/>
        </w:rPr>
        <w:t>pre</w:t>
      </w:r>
      <w:proofErr w:type="spellEnd"/>
      <w:r w:rsidRPr="00244DCD">
        <w:rPr>
          <w:rFonts w:cs="Times New Roman"/>
          <w:bCs/>
          <w:kern w:val="3"/>
        </w:rPr>
        <w:t xml:space="preserve">-RDF), o kodach: </w:t>
      </w:r>
    </w:p>
    <w:p w14:paraId="4587FA82" w14:textId="77777777" w:rsidR="00E53D9D" w:rsidRPr="00244DCD" w:rsidRDefault="00E53D9D" w:rsidP="00E53D9D">
      <w:pPr>
        <w:pStyle w:val="Akapitzlist"/>
        <w:widowControl/>
        <w:numPr>
          <w:ilvl w:val="0"/>
          <w:numId w:val="2"/>
        </w:numPr>
        <w:spacing w:after="0" w:line="360" w:lineRule="auto"/>
        <w:contextualSpacing/>
        <w:jc w:val="both"/>
        <w:textAlignment w:val="auto"/>
        <w:rPr>
          <w:rFonts w:ascii="Times New Roman" w:hAnsi="Times New Roman" w:cs="Times New Roman"/>
          <w:bCs/>
          <w:kern w:val="3"/>
          <w:sz w:val="24"/>
          <w:szCs w:val="24"/>
          <w:lang w:val="pl-PL"/>
        </w:rPr>
      </w:pPr>
      <w:r w:rsidRPr="00244DCD">
        <w:rPr>
          <w:rFonts w:ascii="Times New Roman" w:hAnsi="Times New Roman" w:cs="Times New Roman"/>
          <w:bCs/>
          <w:kern w:val="3"/>
          <w:sz w:val="24"/>
          <w:szCs w:val="24"/>
          <w:lang w:val="pl-PL"/>
        </w:rPr>
        <w:t xml:space="preserve">19 12 10 – Odpady palne (paliwo alternatywne), </w:t>
      </w:r>
    </w:p>
    <w:p w14:paraId="51EF476D" w14:textId="77777777" w:rsidR="00E53D9D" w:rsidRPr="00244DCD" w:rsidRDefault="00E53D9D" w:rsidP="00E53D9D">
      <w:pPr>
        <w:pStyle w:val="Akapitzlist"/>
        <w:widowControl/>
        <w:numPr>
          <w:ilvl w:val="0"/>
          <w:numId w:val="2"/>
        </w:numPr>
        <w:spacing w:after="0" w:line="360" w:lineRule="auto"/>
        <w:contextualSpacing/>
        <w:jc w:val="both"/>
        <w:textAlignment w:val="auto"/>
        <w:rPr>
          <w:rFonts w:ascii="Times New Roman" w:hAnsi="Times New Roman" w:cs="Times New Roman"/>
          <w:bCs/>
          <w:kern w:val="3"/>
          <w:sz w:val="24"/>
          <w:szCs w:val="24"/>
          <w:lang w:val="pl-PL"/>
        </w:rPr>
      </w:pPr>
      <w:r w:rsidRPr="00244DCD">
        <w:rPr>
          <w:rFonts w:ascii="Times New Roman" w:hAnsi="Times New Roman" w:cs="Times New Roman"/>
          <w:bCs/>
          <w:kern w:val="3"/>
          <w:sz w:val="24"/>
          <w:szCs w:val="24"/>
          <w:lang w:val="pl-PL"/>
        </w:rPr>
        <w:t>19 12 12 – Inne odpady (w tym zmieszane substancje i przedmioty) z mechanicznej obróbki odpadów inne niż wymienione w 19 12 11,</w:t>
      </w:r>
    </w:p>
    <w:p w14:paraId="2613611E" w14:textId="0C9F2F89" w:rsidR="00E53D9D" w:rsidRPr="00244DCD" w:rsidRDefault="00E53D9D" w:rsidP="00E53D9D">
      <w:pPr>
        <w:pStyle w:val="Akapitzlist"/>
        <w:widowControl/>
        <w:numPr>
          <w:ilvl w:val="0"/>
          <w:numId w:val="2"/>
        </w:numPr>
        <w:spacing w:after="0" w:line="360" w:lineRule="auto"/>
        <w:contextualSpacing/>
        <w:jc w:val="both"/>
        <w:textAlignment w:val="auto"/>
        <w:rPr>
          <w:rFonts w:ascii="Times New Roman" w:hAnsi="Times New Roman" w:cs="Times New Roman"/>
          <w:bCs/>
          <w:kern w:val="3"/>
          <w:sz w:val="24"/>
          <w:szCs w:val="24"/>
          <w:lang w:val="pl-PL"/>
        </w:rPr>
      </w:pPr>
      <w:r w:rsidRPr="00244DCD">
        <w:rPr>
          <w:rFonts w:ascii="Times New Roman" w:hAnsi="Times New Roman" w:cs="Times New Roman"/>
          <w:bCs/>
          <w:kern w:val="3"/>
          <w:sz w:val="24"/>
          <w:szCs w:val="24"/>
          <w:lang w:val="pl-PL"/>
        </w:rPr>
        <w:t xml:space="preserve"> 20 03 01 – niesegregowane (zmieszane) odpady komunalne. </w:t>
      </w:r>
    </w:p>
    <w:p w14:paraId="4EAEB4E2" w14:textId="2D8CA497" w:rsidR="0028305E" w:rsidRDefault="0028305E" w:rsidP="0028305E">
      <w:pPr>
        <w:widowControl/>
        <w:suppressAutoHyphens w:val="0"/>
        <w:spacing w:line="360" w:lineRule="auto"/>
        <w:ind w:firstLine="708"/>
        <w:contextualSpacing/>
        <w:jc w:val="both"/>
        <w:textAlignment w:val="auto"/>
        <w:rPr>
          <w:rFonts w:cs="Times New Roman"/>
          <w:bCs/>
          <w:kern w:val="3"/>
        </w:rPr>
      </w:pPr>
      <w:r w:rsidRPr="00244DCD">
        <w:rPr>
          <w:rFonts w:cs="Times New Roman"/>
          <w:bCs/>
          <w:kern w:val="3"/>
        </w:rPr>
        <w:t>W zakresie zasadności oraz możliwości użycia niesegregowanych (zmieszanych) odpadów komunalnych o</w:t>
      </w:r>
      <w:r w:rsidR="00AD355D" w:rsidRPr="00244DCD">
        <w:rPr>
          <w:rFonts w:cs="Times New Roman"/>
          <w:bCs/>
          <w:kern w:val="3"/>
        </w:rPr>
        <w:t xml:space="preserve"> </w:t>
      </w:r>
      <w:r w:rsidRPr="00244DCD">
        <w:rPr>
          <w:rFonts w:cs="Times New Roman"/>
          <w:bCs/>
          <w:kern w:val="3"/>
        </w:rPr>
        <w:t>kodzie</w:t>
      </w:r>
      <w:r w:rsidR="00AD355D" w:rsidRPr="00244DCD">
        <w:rPr>
          <w:rFonts w:cs="Times New Roman"/>
          <w:bCs/>
          <w:kern w:val="3"/>
        </w:rPr>
        <w:t xml:space="preserve"> </w:t>
      </w:r>
      <w:r w:rsidRPr="00244DCD">
        <w:rPr>
          <w:rFonts w:cs="Times New Roman"/>
          <w:bCs/>
          <w:kern w:val="3"/>
        </w:rPr>
        <w:t>20</w:t>
      </w:r>
      <w:r w:rsidR="00AD355D" w:rsidRPr="00244DCD">
        <w:rPr>
          <w:rFonts w:cs="Times New Roman"/>
          <w:bCs/>
          <w:kern w:val="3"/>
        </w:rPr>
        <w:t xml:space="preserve"> </w:t>
      </w:r>
      <w:r w:rsidRPr="00244DCD">
        <w:rPr>
          <w:rFonts w:cs="Times New Roman"/>
          <w:bCs/>
          <w:kern w:val="3"/>
        </w:rPr>
        <w:t>03</w:t>
      </w:r>
      <w:r w:rsidR="00AD355D" w:rsidRPr="00244DCD">
        <w:rPr>
          <w:rFonts w:cs="Times New Roman"/>
          <w:bCs/>
          <w:kern w:val="3"/>
        </w:rPr>
        <w:t xml:space="preserve"> </w:t>
      </w:r>
      <w:r w:rsidRPr="00244DCD">
        <w:rPr>
          <w:rFonts w:cs="Times New Roman"/>
          <w:bCs/>
          <w:kern w:val="3"/>
        </w:rPr>
        <w:t>01</w:t>
      </w:r>
      <w:r w:rsidR="00244DCD" w:rsidRPr="00244DCD">
        <w:rPr>
          <w:rFonts w:cs="Times New Roman"/>
          <w:bCs/>
          <w:kern w:val="3"/>
        </w:rPr>
        <w:t>,</w:t>
      </w:r>
      <w:r w:rsidR="00AD355D" w:rsidRPr="00244DCD">
        <w:rPr>
          <w:rFonts w:cs="Times New Roman"/>
          <w:bCs/>
          <w:kern w:val="3"/>
        </w:rPr>
        <w:t xml:space="preserve"> </w:t>
      </w:r>
      <w:r w:rsidRPr="00244DCD">
        <w:rPr>
          <w:rFonts w:cs="Times New Roman"/>
          <w:bCs/>
          <w:kern w:val="3"/>
        </w:rPr>
        <w:t>jako</w:t>
      </w:r>
      <w:r w:rsidR="00AD355D" w:rsidRPr="00244DCD">
        <w:rPr>
          <w:rFonts w:cs="Times New Roman"/>
          <w:bCs/>
          <w:kern w:val="3"/>
        </w:rPr>
        <w:t xml:space="preserve"> </w:t>
      </w:r>
      <w:r w:rsidRPr="00244DCD">
        <w:rPr>
          <w:rFonts w:cs="Times New Roman"/>
          <w:bCs/>
          <w:kern w:val="3"/>
        </w:rPr>
        <w:t>paliwa</w:t>
      </w:r>
      <w:r w:rsidR="00AD355D" w:rsidRPr="00244DCD">
        <w:rPr>
          <w:rFonts w:cs="Times New Roman"/>
          <w:bCs/>
          <w:kern w:val="3"/>
        </w:rPr>
        <w:t xml:space="preserve"> </w:t>
      </w:r>
      <w:r w:rsidRPr="00244DCD">
        <w:rPr>
          <w:rFonts w:cs="Times New Roman"/>
          <w:bCs/>
          <w:kern w:val="3"/>
        </w:rPr>
        <w:t>dla</w:t>
      </w:r>
      <w:r w:rsidR="00AD355D" w:rsidRPr="00244DCD">
        <w:rPr>
          <w:rFonts w:cs="Times New Roman"/>
          <w:bCs/>
          <w:kern w:val="3"/>
        </w:rPr>
        <w:t xml:space="preserve"> </w:t>
      </w:r>
      <w:r w:rsidRPr="00244DCD">
        <w:rPr>
          <w:rFonts w:cs="Times New Roman"/>
          <w:bCs/>
          <w:kern w:val="3"/>
        </w:rPr>
        <w:t>planowanego</w:t>
      </w:r>
      <w:r w:rsidR="00AD355D" w:rsidRPr="00244DCD">
        <w:rPr>
          <w:rFonts w:cs="Times New Roman"/>
          <w:bCs/>
          <w:kern w:val="3"/>
        </w:rPr>
        <w:t xml:space="preserve"> </w:t>
      </w:r>
      <w:r w:rsidRPr="00244DCD">
        <w:rPr>
          <w:rFonts w:cs="Times New Roman"/>
          <w:bCs/>
          <w:kern w:val="3"/>
        </w:rPr>
        <w:t>przedsięwzięcia</w:t>
      </w:r>
      <w:r w:rsidR="00244DCD" w:rsidRPr="00244DCD">
        <w:rPr>
          <w:rFonts w:cs="Times New Roman"/>
          <w:bCs/>
          <w:kern w:val="3"/>
        </w:rPr>
        <w:t>,</w:t>
      </w:r>
      <w:r w:rsidR="00AD355D" w:rsidRPr="00244DCD">
        <w:rPr>
          <w:rFonts w:cs="Times New Roman"/>
          <w:bCs/>
          <w:kern w:val="3"/>
        </w:rPr>
        <w:t xml:space="preserve"> </w:t>
      </w:r>
      <w:r w:rsidRPr="00244DCD">
        <w:rPr>
          <w:rFonts w:cs="Times New Roman"/>
          <w:bCs/>
          <w:kern w:val="3"/>
        </w:rPr>
        <w:t>należy</w:t>
      </w:r>
      <w:r w:rsidR="00AD355D" w:rsidRPr="00244DCD">
        <w:rPr>
          <w:rFonts w:cs="Times New Roman"/>
          <w:bCs/>
          <w:kern w:val="3"/>
        </w:rPr>
        <w:t xml:space="preserve"> </w:t>
      </w:r>
      <w:r w:rsidRPr="00244DCD">
        <w:rPr>
          <w:rFonts w:cs="Times New Roman"/>
          <w:bCs/>
          <w:kern w:val="3"/>
        </w:rPr>
        <w:t>również</w:t>
      </w:r>
      <w:r w:rsidR="00AD355D" w:rsidRPr="00244DCD">
        <w:rPr>
          <w:rFonts w:cs="Times New Roman"/>
          <w:bCs/>
          <w:kern w:val="3"/>
        </w:rPr>
        <w:t xml:space="preserve"> </w:t>
      </w:r>
      <w:r w:rsidRPr="00244DCD">
        <w:rPr>
          <w:rFonts w:cs="Times New Roman"/>
          <w:bCs/>
          <w:kern w:val="3"/>
        </w:rPr>
        <w:t>odnieść</w:t>
      </w:r>
      <w:r w:rsidR="00AD355D" w:rsidRPr="00244DCD">
        <w:rPr>
          <w:rFonts w:cs="Times New Roman"/>
          <w:bCs/>
          <w:kern w:val="3"/>
        </w:rPr>
        <w:t xml:space="preserve"> </w:t>
      </w:r>
      <w:r w:rsidRPr="00244DCD">
        <w:rPr>
          <w:rFonts w:cs="Times New Roman"/>
          <w:bCs/>
          <w:kern w:val="3"/>
        </w:rPr>
        <w:t>się</w:t>
      </w:r>
      <w:r w:rsidR="00AD355D" w:rsidRPr="00244DCD">
        <w:rPr>
          <w:rFonts w:cs="Times New Roman"/>
          <w:bCs/>
          <w:kern w:val="3"/>
        </w:rPr>
        <w:t xml:space="preserve"> </w:t>
      </w:r>
      <w:r w:rsidRPr="00244DCD">
        <w:rPr>
          <w:rFonts w:cs="Times New Roman"/>
          <w:bCs/>
          <w:kern w:val="3"/>
        </w:rPr>
        <w:t>do obowiązujących</w:t>
      </w:r>
      <w:r w:rsidR="00AD355D" w:rsidRPr="00244DCD">
        <w:rPr>
          <w:rFonts w:cs="Times New Roman"/>
          <w:bCs/>
          <w:kern w:val="3"/>
        </w:rPr>
        <w:t xml:space="preserve"> </w:t>
      </w:r>
      <w:r w:rsidRPr="00244DCD">
        <w:rPr>
          <w:rFonts w:cs="Times New Roman"/>
          <w:bCs/>
          <w:kern w:val="3"/>
        </w:rPr>
        <w:t>przepisów</w:t>
      </w:r>
      <w:r w:rsidR="00AD355D" w:rsidRPr="00244DCD">
        <w:rPr>
          <w:rFonts w:cs="Times New Roman"/>
          <w:bCs/>
          <w:kern w:val="3"/>
        </w:rPr>
        <w:t xml:space="preserve"> </w:t>
      </w:r>
      <w:r w:rsidRPr="00244DCD">
        <w:rPr>
          <w:rFonts w:cs="Times New Roman"/>
          <w:bCs/>
          <w:kern w:val="3"/>
        </w:rPr>
        <w:t>zawartych w</w:t>
      </w:r>
      <w:r w:rsidR="00AD355D" w:rsidRPr="00244DCD">
        <w:rPr>
          <w:rFonts w:cs="Times New Roman"/>
          <w:bCs/>
          <w:kern w:val="3"/>
        </w:rPr>
        <w:t xml:space="preserve"> </w:t>
      </w:r>
      <w:r w:rsidRPr="00244DCD">
        <w:rPr>
          <w:rFonts w:cs="Times New Roman"/>
          <w:bCs/>
          <w:kern w:val="3"/>
        </w:rPr>
        <w:t>art.</w:t>
      </w:r>
      <w:r w:rsidR="00AD355D" w:rsidRPr="00244DCD">
        <w:rPr>
          <w:rFonts w:cs="Times New Roman"/>
          <w:bCs/>
          <w:kern w:val="3"/>
        </w:rPr>
        <w:t xml:space="preserve"> </w:t>
      </w:r>
      <w:r w:rsidRPr="00244DCD">
        <w:rPr>
          <w:rFonts w:cs="Times New Roman"/>
          <w:bCs/>
          <w:kern w:val="3"/>
        </w:rPr>
        <w:t>158</w:t>
      </w:r>
      <w:r w:rsidR="00AD355D" w:rsidRPr="00244DCD">
        <w:rPr>
          <w:rFonts w:cs="Times New Roman"/>
          <w:bCs/>
          <w:kern w:val="3"/>
        </w:rPr>
        <w:t xml:space="preserve"> </w:t>
      </w:r>
      <w:r w:rsidRPr="00244DCD">
        <w:rPr>
          <w:rFonts w:cs="Times New Roman"/>
          <w:bCs/>
          <w:kern w:val="3"/>
        </w:rPr>
        <w:t>ust.</w:t>
      </w:r>
      <w:r w:rsidR="00AD355D" w:rsidRPr="00244DCD">
        <w:rPr>
          <w:rFonts w:cs="Times New Roman"/>
          <w:bCs/>
          <w:kern w:val="3"/>
        </w:rPr>
        <w:t xml:space="preserve"> </w:t>
      </w:r>
      <w:r w:rsidRPr="00244DCD">
        <w:rPr>
          <w:rFonts w:cs="Times New Roman"/>
          <w:bCs/>
          <w:kern w:val="3"/>
        </w:rPr>
        <w:t>4</w:t>
      </w:r>
      <w:r w:rsidR="00AD355D" w:rsidRPr="00244DCD">
        <w:rPr>
          <w:rFonts w:cs="Times New Roman"/>
          <w:bCs/>
          <w:kern w:val="3"/>
        </w:rPr>
        <w:t xml:space="preserve"> </w:t>
      </w:r>
      <w:r w:rsidRPr="00244DCD">
        <w:rPr>
          <w:rFonts w:cs="Times New Roman"/>
          <w:bCs/>
          <w:kern w:val="3"/>
        </w:rPr>
        <w:t>pkt</w:t>
      </w:r>
      <w:r w:rsidR="00AD355D" w:rsidRPr="00244DCD">
        <w:rPr>
          <w:rFonts w:cs="Times New Roman"/>
          <w:bCs/>
          <w:kern w:val="3"/>
        </w:rPr>
        <w:t xml:space="preserve"> </w:t>
      </w:r>
      <w:r w:rsidRPr="00244DCD">
        <w:rPr>
          <w:rFonts w:cs="Times New Roman"/>
          <w:bCs/>
          <w:kern w:val="3"/>
        </w:rPr>
        <w:t>4</w:t>
      </w:r>
      <w:r w:rsidR="00AD355D" w:rsidRPr="00244DCD">
        <w:rPr>
          <w:rFonts w:cs="Times New Roman"/>
          <w:bCs/>
          <w:kern w:val="3"/>
        </w:rPr>
        <w:t xml:space="preserve"> </w:t>
      </w:r>
      <w:r w:rsidR="00C20597">
        <w:rPr>
          <w:rFonts w:cs="Times New Roman"/>
          <w:bCs/>
          <w:kern w:val="3"/>
        </w:rPr>
        <w:t xml:space="preserve">ww. </w:t>
      </w:r>
      <w:r w:rsidRPr="00244DCD">
        <w:rPr>
          <w:rFonts w:cs="Times New Roman"/>
          <w:bCs/>
          <w:kern w:val="3"/>
        </w:rPr>
        <w:t>ustawy</w:t>
      </w:r>
      <w:r w:rsidR="00AD355D" w:rsidRPr="00244DCD">
        <w:rPr>
          <w:rFonts w:cs="Times New Roman"/>
          <w:bCs/>
          <w:kern w:val="3"/>
        </w:rPr>
        <w:t xml:space="preserve"> </w:t>
      </w:r>
      <w:r w:rsidRPr="00244DCD">
        <w:rPr>
          <w:rFonts w:cs="Times New Roman"/>
          <w:bCs/>
          <w:kern w:val="3"/>
        </w:rPr>
        <w:t>z</w:t>
      </w:r>
      <w:r w:rsidR="00AD355D" w:rsidRPr="00244DCD">
        <w:rPr>
          <w:rFonts w:cs="Times New Roman"/>
          <w:bCs/>
          <w:kern w:val="3"/>
        </w:rPr>
        <w:t xml:space="preserve"> </w:t>
      </w:r>
      <w:r w:rsidRPr="00244DCD">
        <w:rPr>
          <w:rFonts w:cs="Times New Roman"/>
          <w:bCs/>
          <w:kern w:val="3"/>
        </w:rPr>
        <w:t>dnia 14</w:t>
      </w:r>
      <w:r w:rsidR="00AD355D" w:rsidRPr="00244DCD">
        <w:rPr>
          <w:rFonts w:cs="Times New Roman"/>
          <w:bCs/>
          <w:kern w:val="3"/>
        </w:rPr>
        <w:t xml:space="preserve"> </w:t>
      </w:r>
      <w:r w:rsidRPr="00244DCD">
        <w:rPr>
          <w:rFonts w:cs="Times New Roman"/>
          <w:bCs/>
          <w:kern w:val="3"/>
        </w:rPr>
        <w:t>grudnia</w:t>
      </w:r>
      <w:r w:rsidR="00AD355D" w:rsidRPr="00244DCD">
        <w:rPr>
          <w:rFonts w:cs="Times New Roman"/>
          <w:bCs/>
          <w:kern w:val="3"/>
        </w:rPr>
        <w:t xml:space="preserve"> </w:t>
      </w:r>
      <w:r w:rsidRPr="00244DCD">
        <w:rPr>
          <w:rFonts w:cs="Times New Roman"/>
          <w:bCs/>
          <w:kern w:val="3"/>
        </w:rPr>
        <w:t>2012</w:t>
      </w:r>
      <w:r w:rsidR="00AD355D" w:rsidRPr="00244DCD">
        <w:rPr>
          <w:rFonts w:cs="Times New Roman"/>
          <w:bCs/>
          <w:kern w:val="3"/>
        </w:rPr>
        <w:t xml:space="preserve"> </w:t>
      </w:r>
      <w:r w:rsidRPr="00244DCD">
        <w:rPr>
          <w:rFonts w:cs="Times New Roman"/>
          <w:bCs/>
          <w:kern w:val="3"/>
        </w:rPr>
        <w:t>r. o odpadach</w:t>
      </w:r>
      <w:r w:rsidR="00C20597">
        <w:rPr>
          <w:rFonts w:cs="Times New Roman"/>
          <w:bCs/>
          <w:kern w:val="3"/>
        </w:rPr>
        <w:t xml:space="preserve">, </w:t>
      </w:r>
      <w:r w:rsidRPr="00244DCD">
        <w:rPr>
          <w:rFonts w:cs="Times New Roman"/>
          <w:bCs/>
          <w:kern w:val="3"/>
        </w:rPr>
        <w:t>w</w:t>
      </w:r>
      <w:r w:rsidR="00AD355D" w:rsidRPr="00244DCD">
        <w:rPr>
          <w:rFonts w:cs="Times New Roman"/>
          <w:bCs/>
          <w:kern w:val="3"/>
        </w:rPr>
        <w:t xml:space="preserve"> </w:t>
      </w:r>
      <w:r w:rsidR="00C20597">
        <w:rPr>
          <w:rFonts w:cs="Times New Roman"/>
          <w:bCs/>
          <w:kern w:val="3"/>
        </w:rPr>
        <w:t>myśl</w:t>
      </w:r>
      <w:r w:rsidR="00AD355D" w:rsidRPr="00244DCD">
        <w:rPr>
          <w:rFonts w:cs="Times New Roman"/>
          <w:bCs/>
          <w:kern w:val="3"/>
        </w:rPr>
        <w:t xml:space="preserve"> </w:t>
      </w:r>
      <w:r w:rsidRPr="00244DCD">
        <w:rPr>
          <w:rFonts w:cs="Times New Roman"/>
          <w:bCs/>
          <w:kern w:val="3"/>
        </w:rPr>
        <w:t>którego</w:t>
      </w:r>
      <w:r w:rsidR="00AD355D" w:rsidRPr="00244DCD">
        <w:rPr>
          <w:rFonts w:cs="Times New Roman"/>
          <w:bCs/>
          <w:kern w:val="3"/>
        </w:rPr>
        <w:t xml:space="preserve"> </w:t>
      </w:r>
      <w:r w:rsidRPr="00244DCD">
        <w:rPr>
          <w:rFonts w:cs="Times New Roman"/>
          <w:bCs/>
          <w:kern w:val="3"/>
        </w:rPr>
        <w:t>dopuszcza</w:t>
      </w:r>
      <w:r w:rsidR="00AD355D" w:rsidRPr="00244DCD">
        <w:rPr>
          <w:rFonts w:cs="Times New Roman"/>
          <w:bCs/>
          <w:kern w:val="3"/>
        </w:rPr>
        <w:t xml:space="preserve"> </w:t>
      </w:r>
      <w:r w:rsidRPr="00244DCD">
        <w:rPr>
          <w:rFonts w:cs="Times New Roman"/>
          <w:bCs/>
          <w:kern w:val="3"/>
        </w:rPr>
        <w:t>się</w:t>
      </w:r>
      <w:r w:rsidR="00AD355D" w:rsidRPr="00244DCD">
        <w:rPr>
          <w:rFonts w:cs="Times New Roman"/>
          <w:bCs/>
          <w:kern w:val="3"/>
        </w:rPr>
        <w:t xml:space="preserve"> </w:t>
      </w:r>
      <w:r w:rsidRPr="00244DCD">
        <w:rPr>
          <w:rFonts w:cs="Times New Roman"/>
          <w:bCs/>
          <w:kern w:val="3"/>
        </w:rPr>
        <w:t xml:space="preserve">przekazywanie niesegregowanych </w:t>
      </w:r>
      <w:r w:rsidRPr="0028305E">
        <w:rPr>
          <w:rFonts w:cs="Times New Roman"/>
          <w:bCs/>
          <w:kern w:val="3"/>
        </w:rPr>
        <w:t>(zmieszanych) odpadów komunalnych do termicznego przekształcania, jeżeli został spełniony warunek, o którym mowa w art. 9e ust. 1d ustawy z dnia 13 września 1996 r. o utrzymaniu czystości i porządku w gminach (Dz. U. z 2022 r., poz. 1297).</w:t>
      </w:r>
    </w:p>
    <w:p w14:paraId="7654826E" w14:textId="3043775F" w:rsidR="003A1A87" w:rsidRDefault="00E53D9D" w:rsidP="0003417C">
      <w:pPr>
        <w:widowControl/>
        <w:suppressAutoHyphens w:val="0"/>
        <w:spacing w:line="360" w:lineRule="auto"/>
        <w:ind w:firstLine="708"/>
        <w:contextualSpacing/>
        <w:jc w:val="both"/>
        <w:textAlignment w:val="auto"/>
        <w:rPr>
          <w:rFonts w:cs="Times New Roman"/>
          <w:bCs/>
          <w:kern w:val="3"/>
        </w:rPr>
      </w:pPr>
      <w:r w:rsidRPr="0003417C">
        <w:rPr>
          <w:rFonts w:cs="Times New Roman"/>
          <w:bCs/>
          <w:kern w:val="3"/>
        </w:rPr>
        <w:t>Paliwo</w:t>
      </w:r>
      <w:r w:rsidR="00AD355D">
        <w:rPr>
          <w:rFonts w:cs="Times New Roman"/>
          <w:bCs/>
          <w:kern w:val="3"/>
        </w:rPr>
        <w:t xml:space="preserve"> </w:t>
      </w:r>
      <w:r w:rsidRPr="0003417C">
        <w:rPr>
          <w:rFonts w:cs="Times New Roman"/>
          <w:bCs/>
          <w:kern w:val="3"/>
        </w:rPr>
        <w:t>alternatywne</w:t>
      </w:r>
      <w:r w:rsidR="00AD355D">
        <w:rPr>
          <w:rFonts w:cs="Times New Roman"/>
          <w:bCs/>
          <w:kern w:val="3"/>
        </w:rPr>
        <w:t xml:space="preserve"> </w:t>
      </w:r>
      <w:r w:rsidRPr="0003417C">
        <w:rPr>
          <w:rFonts w:cs="Times New Roman"/>
          <w:bCs/>
          <w:kern w:val="3"/>
        </w:rPr>
        <w:t>to</w:t>
      </w:r>
      <w:r w:rsidR="00AD355D">
        <w:rPr>
          <w:rFonts w:cs="Times New Roman"/>
          <w:bCs/>
          <w:kern w:val="3"/>
        </w:rPr>
        <w:t xml:space="preserve"> </w:t>
      </w:r>
      <w:r w:rsidRPr="0003417C">
        <w:rPr>
          <w:rFonts w:cs="Times New Roman"/>
          <w:bCs/>
          <w:kern w:val="3"/>
        </w:rPr>
        <w:t>rozdrobnione</w:t>
      </w:r>
      <w:r w:rsidR="00AD355D">
        <w:rPr>
          <w:rFonts w:cs="Times New Roman"/>
          <w:bCs/>
          <w:kern w:val="3"/>
        </w:rPr>
        <w:t xml:space="preserve"> </w:t>
      </w:r>
      <w:r w:rsidRPr="0003417C">
        <w:rPr>
          <w:rFonts w:cs="Times New Roman"/>
          <w:bCs/>
          <w:kern w:val="3"/>
        </w:rPr>
        <w:t>odpady</w:t>
      </w:r>
      <w:r w:rsidR="00AD355D">
        <w:rPr>
          <w:rFonts w:cs="Times New Roman"/>
          <w:bCs/>
          <w:kern w:val="3"/>
        </w:rPr>
        <w:t xml:space="preserve"> </w:t>
      </w:r>
      <w:r w:rsidRPr="0003417C">
        <w:rPr>
          <w:rFonts w:cs="Times New Roman"/>
          <w:bCs/>
          <w:kern w:val="3"/>
        </w:rPr>
        <w:t>palne</w:t>
      </w:r>
      <w:r w:rsidR="00AD355D">
        <w:rPr>
          <w:rFonts w:cs="Times New Roman"/>
          <w:bCs/>
          <w:kern w:val="3"/>
        </w:rPr>
        <w:t xml:space="preserve"> </w:t>
      </w:r>
      <w:r w:rsidRPr="0003417C">
        <w:rPr>
          <w:rFonts w:cs="Times New Roman"/>
          <w:bCs/>
          <w:kern w:val="3"/>
        </w:rPr>
        <w:t>RDF</w:t>
      </w:r>
      <w:r w:rsidR="00AD355D">
        <w:rPr>
          <w:rFonts w:cs="Times New Roman"/>
          <w:bCs/>
          <w:kern w:val="3"/>
        </w:rPr>
        <w:t xml:space="preserve"> </w:t>
      </w:r>
      <w:r w:rsidRPr="0003417C">
        <w:rPr>
          <w:rFonts w:cs="Times New Roman"/>
          <w:bCs/>
          <w:kern w:val="3"/>
        </w:rPr>
        <w:t>(z</w:t>
      </w:r>
      <w:r w:rsidR="00AD355D">
        <w:rPr>
          <w:rFonts w:cs="Times New Roman"/>
          <w:bCs/>
          <w:kern w:val="3"/>
        </w:rPr>
        <w:t xml:space="preserve"> </w:t>
      </w:r>
      <w:r w:rsidRPr="0003417C">
        <w:rPr>
          <w:rFonts w:cs="Times New Roman"/>
          <w:bCs/>
          <w:kern w:val="3"/>
        </w:rPr>
        <w:t>ang.</w:t>
      </w:r>
      <w:r w:rsidR="00AD355D">
        <w:rPr>
          <w:rFonts w:cs="Times New Roman"/>
          <w:bCs/>
          <w:kern w:val="3"/>
        </w:rPr>
        <w:t xml:space="preserve"> </w:t>
      </w:r>
      <w:proofErr w:type="spellStart"/>
      <w:r w:rsidRPr="0003417C">
        <w:rPr>
          <w:rFonts w:cs="Times New Roman"/>
          <w:bCs/>
          <w:kern w:val="3"/>
        </w:rPr>
        <w:t>Reuse</w:t>
      </w:r>
      <w:proofErr w:type="spellEnd"/>
      <w:r w:rsidR="00AD355D">
        <w:rPr>
          <w:rFonts w:cs="Times New Roman"/>
          <w:bCs/>
          <w:kern w:val="3"/>
        </w:rPr>
        <w:t xml:space="preserve"> </w:t>
      </w:r>
      <w:proofErr w:type="spellStart"/>
      <w:r w:rsidRPr="0003417C">
        <w:rPr>
          <w:rFonts w:cs="Times New Roman"/>
          <w:bCs/>
          <w:kern w:val="3"/>
        </w:rPr>
        <w:t>Derived</w:t>
      </w:r>
      <w:proofErr w:type="spellEnd"/>
      <w:r w:rsidR="00AD355D">
        <w:rPr>
          <w:rFonts w:cs="Times New Roman"/>
          <w:bCs/>
          <w:kern w:val="3"/>
        </w:rPr>
        <w:t xml:space="preserve"> </w:t>
      </w:r>
      <w:proofErr w:type="spellStart"/>
      <w:r w:rsidRPr="0003417C">
        <w:rPr>
          <w:rFonts w:cs="Times New Roman"/>
          <w:bCs/>
          <w:kern w:val="3"/>
        </w:rPr>
        <w:t>Fuel</w:t>
      </w:r>
      <w:proofErr w:type="spellEnd"/>
      <w:r w:rsidRPr="0003417C">
        <w:rPr>
          <w:rFonts w:cs="Times New Roman"/>
          <w:bCs/>
          <w:kern w:val="3"/>
        </w:rPr>
        <w:t>)</w:t>
      </w:r>
      <w:r w:rsidR="00AD355D">
        <w:rPr>
          <w:rFonts w:cs="Times New Roman"/>
          <w:bCs/>
          <w:kern w:val="3"/>
        </w:rPr>
        <w:t xml:space="preserve"> </w:t>
      </w:r>
      <w:r w:rsidRPr="0003417C">
        <w:rPr>
          <w:rFonts w:cs="Times New Roman"/>
          <w:bCs/>
          <w:kern w:val="3"/>
        </w:rPr>
        <w:t>czyli</w:t>
      </w:r>
      <w:r w:rsidR="00AD355D">
        <w:rPr>
          <w:rFonts w:cs="Times New Roman"/>
          <w:bCs/>
          <w:kern w:val="3"/>
        </w:rPr>
        <w:t xml:space="preserve"> </w:t>
      </w:r>
      <w:r w:rsidRPr="0003417C">
        <w:rPr>
          <w:rFonts w:cs="Times New Roman"/>
          <w:bCs/>
          <w:kern w:val="3"/>
        </w:rPr>
        <w:t xml:space="preserve">frakcja </w:t>
      </w:r>
      <w:proofErr w:type="spellStart"/>
      <w:r w:rsidRPr="0003417C">
        <w:rPr>
          <w:rFonts w:cs="Times New Roman"/>
          <w:bCs/>
          <w:kern w:val="3"/>
        </w:rPr>
        <w:t>nadsitowa</w:t>
      </w:r>
      <w:proofErr w:type="spellEnd"/>
      <w:r w:rsidR="00AD355D">
        <w:rPr>
          <w:rFonts w:cs="Times New Roman"/>
          <w:bCs/>
          <w:kern w:val="3"/>
        </w:rPr>
        <w:t xml:space="preserve"> </w:t>
      </w:r>
      <w:r w:rsidRPr="0003417C">
        <w:rPr>
          <w:rFonts w:cs="Times New Roman"/>
          <w:bCs/>
          <w:kern w:val="3"/>
        </w:rPr>
        <w:t>zwana</w:t>
      </w:r>
      <w:r w:rsidR="00AD355D">
        <w:rPr>
          <w:rFonts w:cs="Times New Roman"/>
          <w:bCs/>
          <w:kern w:val="3"/>
        </w:rPr>
        <w:t xml:space="preserve"> </w:t>
      </w:r>
      <w:proofErr w:type="spellStart"/>
      <w:r w:rsidRPr="0003417C">
        <w:rPr>
          <w:rFonts w:cs="Times New Roman"/>
          <w:bCs/>
          <w:kern w:val="3"/>
        </w:rPr>
        <w:t>pre</w:t>
      </w:r>
      <w:proofErr w:type="spellEnd"/>
      <w:r w:rsidRPr="0003417C">
        <w:rPr>
          <w:rFonts w:cs="Times New Roman"/>
          <w:bCs/>
          <w:kern w:val="3"/>
        </w:rPr>
        <w:t>-RDF</w:t>
      </w:r>
      <w:r w:rsidR="00AD355D">
        <w:rPr>
          <w:rFonts w:cs="Times New Roman"/>
          <w:bCs/>
          <w:kern w:val="3"/>
        </w:rPr>
        <w:t xml:space="preserve"> </w:t>
      </w:r>
      <w:r w:rsidRPr="0003417C">
        <w:rPr>
          <w:rFonts w:cs="Times New Roman"/>
          <w:bCs/>
          <w:kern w:val="3"/>
        </w:rPr>
        <w:t>(nieoczyszczona</w:t>
      </w:r>
      <w:r w:rsidR="00AD355D">
        <w:rPr>
          <w:rFonts w:cs="Times New Roman"/>
          <w:bCs/>
          <w:kern w:val="3"/>
        </w:rPr>
        <w:t xml:space="preserve"> </w:t>
      </w:r>
      <w:r w:rsidRPr="0003417C">
        <w:rPr>
          <w:rFonts w:cs="Times New Roman"/>
          <w:bCs/>
          <w:kern w:val="3"/>
        </w:rPr>
        <w:t>–</w:t>
      </w:r>
      <w:r w:rsidR="00AD355D">
        <w:rPr>
          <w:rFonts w:cs="Times New Roman"/>
          <w:bCs/>
          <w:kern w:val="3"/>
        </w:rPr>
        <w:t xml:space="preserve"> </w:t>
      </w:r>
      <w:r w:rsidRPr="0003417C">
        <w:rPr>
          <w:rFonts w:cs="Times New Roman"/>
          <w:bCs/>
          <w:kern w:val="3"/>
        </w:rPr>
        <w:t>kod</w:t>
      </w:r>
      <w:r w:rsidR="00AD355D">
        <w:rPr>
          <w:rFonts w:cs="Times New Roman"/>
          <w:bCs/>
          <w:kern w:val="3"/>
        </w:rPr>
        <w:t xml:space="preserve"> </w:t>
      </w:r>
      <w:r w:rsidRPr="0003417C">
        <w:rPr>
          <w:rFonts w:cs="Times New Roman"/>
          <w:bCs/>
          <w:kern w:val="3"/>
        </w:rPr>
        <w:t>odpadowy</w:t>
      </w:r>
      <w:r w:rsidR="00AD355D">
        <w:rPr>
          <w:rFonts w:cs="Times New Roman"/>
          <w:bCs/>
          <w:kern w:val="3"/>
        </w:rPr>
        <w:t xml:space="preserve"> </w:t>
      </w:r>
      <w:r w:rsidRPr="0003417C">
        <w:rPr>
          <w:rFonts w:cs="Times New Roman"/>
          <w:bCs/>
          <w:kern w:val="3"/>
        </w:rPr>
        <w:t>19</w:t>
      </w:r>
      <w:r w:rsidR="00AD355D">
        <w:rPr>
          <w:rFonts w:cs="Times New Roman"/>
          <w:bCs/>
          <w:kern w:val="3"/>
        </w:rPr>
        <w:t xml:space="preserve"> </w:t>
      </w:r>
      <w:r w:rsidRPr="0003417C">
        <w:rPr>
          <w:rFonts w:cs="Times New Roman"/>
          <w:bCs/>
          <w:kern w:val="3"/>
        </w:rPr>
        <w:t>12</w:t>
      </w:r>
      <w:r w:rsidR="00AD355D">
        <w:rPr>
          <w:rFonts w:cs="Times New Roman"/>
          <w:bCs/>
          <w:kern w:val="3"/>
        </w:rPr>
        <w:t xml:space="preserve"> </w:t>
      </w:r>
      <w:r w:rsidRPr="0003417C">
        <w:rPr>
          <w:rFonts w:cs="Times New Roman"/>
          <w:bCs/>
          <w:kern w:val="3"/>
        </w:rPr>
        <w:t>12)</w:t>
      </w:r>
      <w:r w:rsidR="00AD355D">
        <w:rPr>
          <w:rFonts w:cs="Times New Roman"/>
          <w:bCs/>
          <w:kern w:val="3"/>
        </w:rPr>
        <w:t xml:space="preserve"> </w:t>
      </w:r>
      <w:r w:rsidR="00244DCD">
        <w:rPr>
          <w:rFonts w:cs="Times New Roman"/>
          <w:bCs/>
          <w:kern w:val="3"/>
        </w:rPr>
        <w:br/>
      </w:r>
      <w:r w:rsidRPr="0003417C">
        <w:rPr>
          <w:rFonts w:cs="Times New Roman"/>
          <w:bCs/>
          <w:kern w:val="3"/>
        </w:rPr>
        <w:t>lub</w:t>
      </w:r>
      <w:r w:rsidR="00AD355D">
        <w:rPr>
          <w:rFonts w:cs="Times New Roman"/>
          <w:bCs/>
          <w:kern w:val="3"/>
        </w:rPr>
        <w:t xml:space="preserve"> </w:t>
      </w:r>
      <w:r w:rsidRPr="0003417C">
        <w:rPr>
          <w:rFonts w:cs="Times New Roman"/>
          <w:bCs/>
          <w:kern w:val="3"/>
        </w:rPr>
        <w:t>RDF</w:t>
      </w:r>
      <w:r w:rsidR="00AD355D">
        <w:rPr>
          <w:rFonts w:cs="Times New Roman"/>
          <w:bCs/>
          <w:kern w:val="3"/>
        </w:rPr>
        <w:t xml:space="preserve"> </w:t>
      </w:r>
      <w:r w:rsidRPr="0003417C">
        <w:rPr>
          <w:rFonts w:cs="Times New Roman"/>
          <w:bCs/>
          <w:kern w:val="3"/>
        </w:rPr>
        <w:t>(po</w:t>
      </w:r>
      <w:r w:rsidR="00AD355D">
        <w:rPr>
          <w:rFonts w:cs="Times New Roman"/>
          <w:bCs/>
          <w:kern w:val="3"/>
        </w:rPr>
        <w:t xml:space="preserve"> </w:t>
      </w:r>
      <w:r w:rsidRPr="0003417C">
        <w:rPr>
          <w:rFonts w:cs="Times New Roman"/>
          <w:bCs/>
          <w:kern w:val="3"/>
        </w:rPr>
        <w:t>oczyszczeniu i standaryzacji – kod 19 12 10), powstają</w:t>
      </w:r>
      <w:r w:rsidR="00244DCD">
        <w:rPr>
          <w:rFonts w:cs="Times New Roman"/>
          <w:bCs/>
          <w:kern w:val="3"/>
        </w:rPr>
        <w:t>ce</w:t>
      </w:r>
      <w:r w:rsidRPr="0003417C">
        <w:rPr>
          <w:rFonts w:cs="Times New Roman"/>
          <w:bCs/>
          <w:kern w:val="3"/>
        </w:rPr>
        <w:t xml:space="preserve"> w wyniku wysortowania i odpowiedniego przygotowania wysokokalorycznej frakcji odpadów komunalnych </w:t>
      </w:r>
      <w:r w:rsidR="00244DCD">
        <w:rPr>
          <w:rFonts w:cs="Times New Roman"/>
          <w:bCs/>
          <w:kern w:val="3"/>
        </w:rPr>
        <w:br/>
      </w:r>
      <w:r w:rsidRPr="0003417C">
        <w:rPr>
          <w:rFonts w:cs="Times New Roman"/>
          <w:bCs/>
          <w:kern w:val="3"/>
        </w:rPr>
        <w:t>(takich jak</w:t>
      </w:r>
      <w:r w:rsidR="00244DCD">
        <w:rPr>
          <w:rFonts w:cs="Times New Roman"/>
          <w:bCs/>
          <w:kern w:val="3"/>
        </w:rPr>
        <w:t>:</w:t>
      </w:r>
      <w:r w:rsidRPr="0003417C">
        <w:rPr>
          <w:rFonts w:cs="Times New Roman"/>
          <w:bCs/>
          <w:kern w:val="3"/>
        </w:rPr>
        <w:t xml:space="preserve"> np. guma, tworzywa sztuczne, drewno odpadowe,</w:t>
      </w:r>
      <w:r w:rsidR="00AD355D">
        <w:rPr>
          <w:rFonts w:cs="Times New Roman"/>
          <w:bCs/>
          <w:kern w:val="3"/>
        </w:rPr>
        <w:t xml:space="preserve"> </w:t>
      </w:r>
      <w:r w:rsidRPr="0003417C">
        <w:rPr>
          <w:rFonts w:cs="Times New Roman"/>
          <w:bCs/>
          <w:kern w:val="3"/>
        </w:rPr>
        <w:t>tekstylia,</w:t>
      </w:r>
      <w:r w:rsidR="00AD355D">
        <w:rPr>
          <w:rFonts w:cs="Times New Roman"/>
          <w:bCs/>
          <w:kern w:val="3"/>
        </w:rPr>
        <w:t xml:space="preserve"> </w:t>
      </w:r>
      <w:r w:rsidRPr="0003417C">
        <w:rPr>
          <w:rFonts w:cs="Times New Roman"/>
          <w:bCs/>
          <w:kern w:val="3"/>
        </w:rPr>
        <w:t>papier).</w:t>
      </w:r>
      <w:r w:rsidR="00244DCD">
        <w:rPr>
          <w:rFonts w:cs="Times New Roman"/>
          <w:bCs/>
          <w:kern w:val="3"/>
        </w:rPr>
        <w:t xml:space="preserve"> Zgodnie </w:t>
      </w:r>
      <w:r w:rsidR="00244DCD">
        <w:rPr>
          <w:rFonts w:cs="Times New Roman"/>
          <w:bCs/>
          <w:kern w:val="3"/>
        </w:rPr>
        <w:br/>
        <w:t>z informacjami przedstawionymi przez Inwestora</w:t>
      </w:r>
      <w:r w:rsidR="00C20597">
        <w:rPr>
          <w:rFonts w:cs="Times New Roman"/>
          <w:bCs/>
          <w:kern w:val="3"/>
        </w:rPr>
        <w:t>,</w:t>
      </w:r>
      <w:r w:rsidR="00244DCD">
        <w:rPr>
          <w:rFonts w:cs="Times New Roman"/>
          <w:bCs/>
          <w:kern w:val="3"/>
        </w:rPr>
        <w:t xml:space="preserve"> o</w:t>
      </w:r>
      <w:r w:rsidRPr="0003417C">
        <w:rPr>
          <w:rFonts w:cs="Times New Roman"/>
          <w:bCs/>
          <w:kern w:val="3"/>
        </w:rPr>
        <w:t>dpady</w:t>
      </w:r>
      <w:r w:rsidR="00AD355D">
        <w:rPr>
          <w:rFonts w:cs="Times New Roman"/>
          <w:bCs/>
          <w:kern w:val="3"/>
        </w:rPr>
        <w:t xml:space="preserve"> </w:t>
      </w:r>
      <w:r w:rsidRPr="0003417C">
        <w:rPr>
          <w:rFonts w:cs="Times New Roman"/>
          <w:bCs/>
          <w:kern w:val="3"/>
        </w:rPr>
        <w:t>te</w:t>
      </w:r>
      <w:r w:rsidR="00AD355D">
        <w:rPr>
          <w:rFonts w:cs="Times New Roman"/>
          <w:bCs/>
          <w:kern w:val="3"/>
        </w:rPr>
        <w:t xml:space="preserve"> </w:t>
      </w:r>
      <w:r w:rsidRPr="0003417C">
        <w:rPr>
          <w:rFonts w:cs="Times New Roman"/>
          <w:bCs/>
          <w:kern w:val="3"/>
        </w:rPr>
        <w:t>w</w:t>
      </w:r>
      <w:r w:rsidR="00AD355D">
        <w:rPr>
          <w:rFonts w:cs="Times New Roman"/>
          <w:bCs/>
          <w:kern w:val="3"/>
        </w:rPr>
        <w:t xml:space="preserve"> </w:t>
      </w:r>
      <w:r w:rsidRPr="0003417C">
        <w:rPr>
          <w:rFonts w:cs="Times New Roman"/>
          <w:bCs/>
          <w:kern w:val="3"/>
        </w:rPr>
        <w:t>wyniku</w:t>
      </w:r>
      <w:r w:rsidR="00AD355D">
        <w:rPr>
          <w:rFonts w:cs="Times New Roman"/>
          <w:bCs/>
          <w:kern w:val="3"/>
        </w:rPr>
        <w:t xml:space="preserve"> </w:t>
      </w:r>
      <w:r w:rsidRPr="0003417C">
        <w:rPr>
          <w:rFonts w:cs="Times New Roman"/>
          <w:bCs/>
          <w:kern w:val="3"/>
        </w:rPr>
        <w:t>przekształcenia</w:t>
      </w:r>
      <w:r w:rsidR="00AD355D">
        <w:rPr>
          <w:rFonts w:cs="Times New Roman"/>
          <w:bCs/>
          <w:kern w:val="3"/>
        </w:rPr>
        <w:t xml:space="preserve"> </w:t>
      </w:r>
      <w:r w:rsidRPr="0003417C">
        <w:rPr>
          <w:rFonts w:cs="Times New Roman"/>
          <w:bCs/>
          <w:kern w:val="3"/>
        </w:rPr>
        <w:lastRenderedPageBreak/>
        <w:t>termicznego</w:t>
      </w:r>
      <w:r w:rsidR="00AD355D">
        <w:rPr>
          <w:rFonts w:cs="Times New Roman"/>
          <w:bCs/>
          <w:kern w:val="3"/>
        </w:rPr>
        <w:t xml:space="preserve"> </w:t>
      </w:r>
      <w:r w:rsidRPr="0003417C">
        <w:rPr>
          <w:rFonts w:cs="Times New Roman"/>
          <w:bCs/>
          <w:kern w:val="3"/>
        </w:rPr>
        <w:t>nie</w:t>
      </w:r>
      <w:r w:rsidR="00AD355D">
        <w:rPr>
          <w:rFonts w:cs="Times New Roman"/>
          <w:bCs/>
          <w:kern w:val="3"/>
        </w:rPr>
        <w:t xml:space="preserve"> </w:t>
      </w:r>
      <w:r w:rsidRPr="0003417C">
        <w:rPr>
          <w:rFonts w:cs="Times New Roman"/>
          <w:bCs/>
          <w:kern w:val="3"/>
        </w:rPr>
        <w:t>powodują</w:t>
      </w:r>
      <w:r w:rsidRPr="0003417C">
        <w:t xml:space="preserve"> </w:t>
      </w:r>
      <w:r w:rsidRPr="0003417C">
        <w:rPr>
          <w:rFonts w:cs="Times New Roman"/>
          <w:bCs/>
          <w:kern w:val="3"/>
        </w:rPr>
        <w:t>przekroczenia</w:t>
      </w:r>
      <w:r w:rsidR="00244DCD">
        <w:rPr>
          <w:rFonts w:cs="Times New Roman"/>
          <w:bCs/>
          <w:kern w:val="3"/>
        </w:rPr>
        <w:t xml:space="preserve"> poziomów emisji określonych w r</w:t>
      </w:r>
      <w:r w:rsidRPr="0003417C">
        <w:rPr>
          <w:rFonts w:cs="Times New Roman"/>
          <w:bCs/>
          <w:kern w:val="3"/>
        </w:rPr>
        <w:t>ozporządzeniu Minis</w:t>
      </w:r>
      <w:r w:rsidR="0003417C" w:rsidRPr="0003417C">
        <w:rPr>
          <w:rFonts w:cs="Times New Roman"/>
          <w:bCs/>
          <w:kern w:val="3"/>
        </w:rPr>
        <w:t xml:space="preserve">tra Klimatu z dnia 24 września </w:t>
      </w:r>
      <w:r w:rsidRPr="0003417C">
        <w:rPr>
          <w:rFonts w:cs="Times New Roman"/>
          <w:bCs/>
          <w:kern w:val="3"/>
        </w:rPr>
        <w:t>2020 r. w sprawie standardów emisyjnych dla niektórych rodzajów instalacji, źródeł spalania paliw oraz urządzeń spalania lub współspalania odpadów</w:t>
      </w:r>
      <w:r w:rsidR="00244DCD">
        <w:rPr>
          <w:rFonts w:cs="Times New Roman"/>
          <w:bCs/>
          <w:kern w:val="3"/>
        </w:rPr>
        <w:t xml:space="preserve"> (Dz. U. z 2020 r., poz. 1860 </w:t>
      </w:r>
      <w:proofErr w:type="spellStart"/>
      <w:r w:rsidR="00244DCD">
        <w:rPr>
          <w:rFonts w:cs="Times New Roman"/>
          <w:bCs/>
          <w:kern w:val="3"/>
        </w:rPr>
        <w:t>t.j</w:t>
      </w:r>
      <w:proofErr w:type="spellEnd"/>
      <w:r w:rsidR="00244DCD">
        <w:rPr>
          <w:rFonts w:cs="Times New Roman"/>
          <w:bCs/>
          <w:kern w:val="3"/>
        </w:rPr>
        <w:t>.)</w:t>
      </w:r>
      <w:r w:rsidRPr="0003417C">
        <w:rPr>
          <w:rFonts w:cs="Times New Roman"/>
          <w:bCs/>
          <w:kern w:val="3"/>
        </w:rPr>
        <w:t xml:space="preserve">. </w:t>
      </w:r>
    </w:p>
    <w:p w14:paraId="3BD9CA89" w14:textId="47EDFAA1" w:rsidR="00E53D9D" w:rsidRPr="008510EC" w:rsidRDefault="00C20597" w:rsidP="00FE6811">
      <w:pPr>
        <w:widowControl/>
        <w:suppressAutoHyphens w:val="0"/>
        <w:spacing w:line="360" w:lineRule="auto"/>
        <w:ind w:firstLine="708"/>
        <w:contextualSpacing/>
        <w:jc w:val="both"/>
        <w:textAlignment w:val="auto"/>
        <w:rPr>
          <w:rFonts w:cs="Times New Roman"/>
          <w:bCs/>
          <w:kern w:val="3"/>
        </w:rPr>
      </w:pPr>
      <w:r>
        <w:rPr>
          <w:rFonts w:cs="Times New Roman"/>
          <w:bCs/>
          <w:kern w:val="3"/>
        </w:rPr>
        <w:t>Ww. o</w:t>
      </w:r>
      <w:r w:rsidR="0003417C" w:rsidRPr="0003417C">
        <w:rPr>
          <w:rFonts w:cs="Times New Roman"/>
          <w:bCs/>
          <w:kern w:val="3"/>
        </w:rPr>
        <w:t>dpady</w:t>
      </w:r>
      <w:r w:rsidR="0003417C">
        <w:rPr>
          <w:rFonts w:cs="Times New Roman"/>
          <w:bCs/>
          <w:kern w:val="3"/>
        </w:rPr>
        <w:t xml:space="preserve"> </w:t>
      </w:r>
      <w:r w:rsidR="0003417C" w:rsidRPr="0003417C">
        <w:rPr>
          <w:rFonts w:cs="Times New Roman"/>
          <w:bCs/>
          <w:kern w:val="3"/>
        </w:rPr>
        <w:t>gromadzone będą w bunkrze na</w:t>
      </w:r>
      <w:r w:rsidR="00AD355D">
        <w:rPr>
          <w:rFonts w:cs="Times New Roman"/>
          <w:bCs/>
          <w:kern w:val="3"/>
        </w:rPr>
        <w:t xml:space="preserve"> </w:t>
      </w:r>
      <w:r w:rsidR="0003417C" w:rsidRPr="0003417C">
        <w:rPr>
          <w:rFonts w:cs="Times New Roman"/>
          <w:bCs/>
          <w:kern w:val="3"/>
        </w:rPr>
        <w:t>odpady,</w:t>
      </w:r>
      <w:r w:rsidR="00AD355D">
        <w:rPr>
          <w:rFonts w:cs="Times New Roman"/>
          <w:bCs/>
          <w:kern w:val="3"/>
        </w:rPr>
        <w:t xml:space="preserve"> </w:t>
      </w:r>
      <w:r w:rsidR="0003417C" w:rsidRPr="0003417C">
        <w:rPr>
          <w:rFonts w:cs="Times New Roman"/>
          <w:bCs/>
          <w:kern w:val="3"/>
        </w:rPr>
        <w:t>który</w:t>
      </w:r>
      <w:r w:rsidR="00AD355D">
        <w:rPr>
          <w:rFonts w:cs="Times New Roman"/>
          <w:bCs/>
          <w:kern w:val="3"/>
        </w:rPr>
        <w:t xml:space="preserve"> </w:t>
      </w:r>
      <w:r w:rsidR="0003417C" w:rsidRPr="0003417C">
        <w:rPr>
          <w:rFonts w:cs="Times New Roman"/>
          <w:bCs/>
          <w:kern w:val="3"/>
        </w:rPr>
        <w:t>jest</w:t>
      </w:r>
      <w:r w:rsidR="00AD355D">
        <w:rPr>
          <w:rFonts w:cs="Times New Roman"/>
          <w:bCs/>
          <w:kern w:val="3"/>
        </w:rPr>
        <w:t xml:space="preserve"> </w:t>
      </w:r>
      <w:r w:rsidR="0003417C" w:rsidRPr="0003417C">
        <w:rPr>
          <w:rFonts w:cs="Times New Roman"/>
          <w:bCs/>
          <w:kern w:val="3"/>
        </w:rPr>
        <w:t>bieżącym</w:t>
      </w:r>
      <w:r w:rsidR="00AD355D">
        <w:rPr>
          <w:rFonts w:cs="Times New Roman"/>
          <w:bCs/>
          <w:kern w:val="3"/>
        </w:rPr>
        <w:t xml:space="preserve"> </w:t>
      </w:r>
      <w:r w:rsidR="0003417C" w:rsidRPr="0003417C">
        <w:rPr>
          <w:rFonts w:cs="Times New Roman"/>
          <w:bCs/>
          <w:kern w:val="3"/>
        </w:rPr>
        <w:t>„zasobnikiem” paliwa.</w:t>
      </w:r>
      <w:r w:rsidR="00AD355D">
        <w:rPr>
          <w:rFonts w:cs="Times New Roman"/>
          <w:bCs/>
          <w:kern w:val="3"/>
        </w:rPr>
        <w:t xml:space="preserve"> </w:t>
      </w:r>
    </w:p>
    <w:p w14:paraId="14F86722" w14:textId="77777777" w:rsidR="008510EC" w:rsidRPr="008510EC" w:rsidRDefault="008510EC" w:rsidP="008510EC">
      <w:pPr>
        <w:widowControl/>
        <w:suppressAutoHyphens w:val="0"/>
        <w:spacing w:line="360" w:lineRule="auto"/>
        <w:ind w:firstLine="708"/>
        <w:contextualSpacing/>
        <w:jc w:val="both"/>
        <w:textAlignment w:val="auto"/>
        <w:rPr>
          <w:rFonts w:cs="Times New Roman"/>
          <w:bCs/>
          <w:kern w:val="3"/>
        </w:rPr>
      </w:pPr>
      <w:r w:rsidRPr="008510EC">
        <w:rPr>
          <w:rFonts w:cs="Times New Roman"/>
          <w:bCs/>
          <w:kern w:val="3"/>
        </w:rPr>
        <w:t xml:space="preserve">Planowaną instalację będą cechować następujące parametry: </w:t>
      </w:r>
    </w:p>
    <w:p w14:paraId="18994990" w14:textId="77777777" w:rsidR="008510EC" w:rsidRPr="008510EC" w:rsidRDefault="008510EC" w:rsidP="009742A6">
      <w:pPr>
        <w:widowControl/>
        <w:numPr>
          <w:ilvl w:val="0"/>
          <w:numId w:val="9"/>
        </w:numPr>
        <w:suppressAutoHyphens w:val="0"/>
        <w:spacing w:after="200" w:line="360" w:lineRule="auto"/>
        <w:contextualSpacing/>
        <w:jc w:val="both"/>
        <w:textAlignment w:val="auto"/>
        <w:rPr>
          <w:rFonts w:cs="Times New Roman"/>
          <w:bCs/>
          <w:kern w:val="3"/>
        </w:rPr>
      </w:pPr>
      <w:r w:rsidRPr="008510EC">
        <w:rPr>
          <w:rFonts w:cs="Times New Roman"/>
          <w:bCs/>
          <w:kern w:val="3"/>
        </w:rPr>
        <w:t xml:space="preserve">przepustowość (wydajność) i czas pracy instalacji: do około 98 550 Mg odpadów/rok, przyjmując kaloryczność odpadów 12,5 MJ/kg oraz czas pracy instalacji do 8 760 h/rok, </w:t>
      </w:r>
    </w:p>
    <w:p w14:paraId="4BA7EB5C" w14:textId="4C2DE4BC" w:rsidR="008510EC" w:rsidRPr="008510EC" w:rsidRDefault="008510EC" w:rsidP="009742A6">
      <w:pPr>
        <w:widowControl/>
        <w:numPr>
          <w:ilvl w:val="0"/>
          <w:numId w:val="9"/>
        </w:numPr>
        <w:suppressAutoHyphens w:val="0"/>
        <w:spacing w:after="200" w:line="360" w:lineRule="auto"/>
        <w:contextualSpacing/>
        <w:jc w:val="both"/>
        <w:textAlignment w:val="auto"/>
        <w:rPr>
          <w:rFonts w:cs="Times New Roman"/>
          <w:bCs/>
          <w:kern w:val="3"/>
        </w:rPr>
      </w:pPr>
      <w:r w:rsidRPr="008510EC">
        <w:rPr>
          <w:rFonts w:cs="Times New Roman"/>
          <w:bCs/>
          <w:kern w:val="3"/>
        </w:rPr>
        <w:t>przewidywana maksymalna produkcja energii el</w:t>
      </w:r>
      <w:r w:rsidR="009A3B3E">
        <w:rPr>
          <w:rFonts w:cs="Times New Roman"/>
          <w:bCs/>
          <w:kern w:val="3"/>
        </w:rPr>
        <w:t>ektrycznej w kondensacji brutto</w:t>
      </w:r>
      <w:r w:rsidRPr="008510EC">
        <w:rPr>
          <w:rFonts w:cs="Times New Roman"/>
          <w:bCs/>
          <w:kern w:val="3"/>
        </w:rPr>
        <w:t xml:space="preserve"> </w:t>
      </w:r>
      <w:r w:rsidR="00765812">
        <w:rPr>
          <w:rFonts w:cs="Times New Roman"/>
          <w:bCs/>
          <w:kern w:val="3"/>
        </w:rPr>
        <w:br/>
      </w:r>
      <w:r w:rsidRPr="008510EC">
        <w:rPr>
          <w:rFonts w:cs="Times New Roman"/>
          <w:bCs/>
          <w:kern w:val="3"/>
        </w:rPr>
        <w:t xml:space="preserve">do około 87 600 MWh/rok, </w:t>
      </w:r>
    </w:p>
    <w:p w14:paraId="03FCFE4B" w14:textId="66EC2299" w:rsidR="008510EC" w:rsidRPr="008510EC" w:rsidRDefault="008510EC" w:rsidP="009742A6">
      <w:pPr>
        <w:widowControl/>
        <w:numPr>
          <w:ilvl w:val="0"/>
          <w:numId w:val="9"/>
        </w:numPr>
        <w:suppressAutoHyphens w:val="0"/>
        <w:spacing w:after="200" w:line="360" w:lineRule="auto"/>
        <w:contextualSpacing/>
        <w:jc w:val="both"/>
        <w:textAlignment w:val="auto"/>
        <w:rPr>
          <w:rFonts w:cs="Times New Roman"/>
          <w:bCs/>
          <w:kern w:val="3"/>
        </w:rPr>
      </w:pPr>
      <w:r w:rsidRPr="008510EC">
        <w:rPr>
          <w:rFonts w:cs="Times New Roman"/>
          <w:bCs/>
          <w:kern w:val="3"/>
        </w:rPr>
        <w:t>przewidywana produkcja energii cieplnej brutto: do około 945 000 GJ/rok.</w:t>
      </w:r>
      <w:r w:rsidR="00AD355D">
        <w:rPr>
          <w:rFonts w:cs="Times New Roman"/>
          <w:bCs/>
          <w:kern w:val="3"/>
        </w:rPr>
        <w:t xml:space="preserve"> </w:t>
      </w:r>
    </w:p>
    <w:p w14:paraId="1BB43CDE" w14:textId="77777777" w:rsidR="008510EC" w:rsidRPr="008510EC" w:rsidRDefault="008510EC" w:rsidP="008510EC">
      <w:pPr>
        <w:widowControl/>
        <w:suppressAutoHyphens w:val="0"/>
        <w:spacing w:line="360" w:lineRule="auto"/>
        <w:ind w:firstLine="708"/>
        <w:contextualSpacing/>
        <w:jc w:val="both"/>
        <w:textAlignment w:val="auto"/>
        <w:rPr>
          <w:rFonts w:cs="Times New Roman"/>
          <w:bCs/>
          <w:kern w:val="3"/>
        </w:rPr>
      </w:pPr>
      <w:r w:rsidRPr="008510EC">
        <w:rPr>
          <w:rFonts w:cs="Times New Roman"/>
          <w:bCs/>
          <w:kern w:val="3"/>
        </w:rPr>
        <w:t xml:space="preserve">Odzyskana energia w postaci ciepła będzie służyła do zasilania miejskiej sieci ciepłowniczej, a energia elektryczna wyprowadzana będzie do Krajowego Systemu Elektroenergetycznego. Rzeczywista wielkość produkcji energii cieplnej będzie jednak zależała od lokalnych uwarunkowań systemu ciepłowniczego miasta Włocławek. </w:t>
      </w:r>
    </w:p>
    <w:p w14:paraId="6C8FDE46" w14:textId="7E8CF8E7" w:rsidR="008510EC" w:rsidRDefault="008510EC" w:rsidP="008510EC">
      <w:pPr>
        <w:widowControl/>
        <w:suppressAutoHyphens w:val="0"/>
        <w:spacing w:line="360" w:lineRule="auto"/>
        <w:ind w:firstLine="708"/>
        <w:contextualSpacing/>
        <w:jc w:val="both"/>
        <w:textAlignment w:val="auto"/>
        <w:rPr>
          <w:rFonts w:cs="Times New Roman"/>
          <w:bCs/>
          <w:kern w:val="3"/>
        </w:rPr>
      </w:pPr>
      <w:r w:rsidRPr="008510EC">
        <w:rPr>
          <w:rFonts w:cs="Times New Roman"/>
          <w:bCs/>
          <w:kern w:val="3"/>
        </w:rPr>
        <w:t>Instalacja będzie stanowiła domknięcie układu gospodarki odpadów miasta i okolic Włocławka oraz podstawowe źródło ciepła dla Miejskiej Sieci Ciepłowniczej.</w:t>
      </w:r>
    </w:p>
    <w:p w14:paraId="49F280CA" w14:textId="30FF2F60" w:rsidR="00FE6811" w:rsidRDefault="00FE6811" w:rsidP="00FE6811">
      <w:pPr>
        <w:widowControl/>
        <w:suppressAutoHyphens w:val="0"/>
        <w:spacing w:line="360" w:lineRule="auto"/>
        <w:ind w:firstLine="708"/>
        <w:contextualSpacing/>
        <w:jc w:val="both"/>
        <w:textAlignment w:val="auto"/>
        <w:rPr>
          <w:rFonts w:cs="Times New Roman"/>
          <w:bCs/>
          <w:kern w:val="3"/>
        </w:rPr>
      </w:pPr>
      <w:r w:rsidRPr="00FE6811">
        <w:rPr>
          <w:rFonts w:cs="Times New Roman"/>
          <w:bCs/>
          <w:kern w:val="3"/>
        </w:rPr>
        <w:t>Ze</w:t>
      </w:r>
      <w:r w:rsidR="00AD355D">
        <w:rPr>
          <w:rFonts w:cs="Times New Roman"/>
          <w:bCs/>
          <w:kern w:val="3"/>
        </w:rPr>
        <w:t xml:space="preserve"> </w:t>
      </w:r>
      <w:r w:rsidRPr="00FE6811">
        <w:rPr>
          <w:rFonts w:cs="Times New Roman"/>
          <w:bCs/>
          <w:kern w:val="3"/>
        </w:rPr>
        <w:t>względu</w:t>
      </w:r>
      <w:r w:rsidR="00AD355D">
        <w:rPr>
          <w:rFonts w:cs="Times New Roman"/>
          <w:bCs/>
          <w:kern w:val="3"/>
        </w:rPr>
        <w:t xml:space="preserve"> </w:t>
      </w:r>
      <w:r w:rsidRPr="00FE6811">
        <w:rPr>
          <w:rFonts w:cs="Times New Roman"/>
          <w:bCs/>
          <w:kern w:val="3"/>
        </w:rPr>
        <w:t>na</w:t>
      </w:r>
      <w:r w:rsidR="00AD355D">
        <w:rPr>
          <w:rFonts w:cs="Times New Roman"/>
          <w:bCs/>
          <w:kern w:val="3"/>
        </w:rPr>
        <w:t xml:space="preserve"> </w:t>
      </w:r>
      <w:r w:rsidRPr="00FE6811">
        <w:rPr>
          <w:rFonts w:cs="Times New Roman"/>
          <w:bCs/>
          <w:kern w:val="3"/>
        </w:rPr>
        <w:t>dynamikę</w:t>
      </w:r>
      <w:r w:rsidR="00AD355D">
        <w:rPr>
          <w:rFonts w:cs="Times New Roman"/>
          <w:bCs/>
          <w:kern w:val="3"/>
        </w:rPr>
        <w:t xml:space="preserve"> </w:t>
      </w:r>
      <w:r w:rsidRPr="00FE6811">
        <w:rPr>
          <w:rFonts w:cs="Times New Roman"/>
          <w:bCs/>
          <w:kern w:val="3"/>
        </w:rPr>
        <w:t>zmian</w:t>
      </w:r>
      <w:r w:rsidR="00AD355D">
        <w:rPr>
          <w:rFonts w:cs="Times New Roman"/>
          <w:bCs/>
          <w:kern w:val="3"/>
        </w:rPr>
        <w:t xml:space="preserve"> </w:t>
      </w:r>
      <w:r w:rsidRPr="00FE6811">
        <w:rPr>
          <w:rFonts w:cs="Times New Roman"/>
          <w:bCs/>
          <w:kern w:val="3"/>
        </w:rPr>
        <w:t>na</w:t>
      </w:r>
      <w:r w:rsidR="00AD355D">
        <w:rPr>
          <w:rFonts w:cs="Times New Roman"/>
          <w:bCs/>
          <w:kern w:val="3"/>
        </w:rPr>
        <w:t xml:space="preserve"> </w:t>
      </w:r>
      <w:r w:rsidRPr="00FE6811">
        <w:rPr>
          <w:rFonts w:cs="Times New Roman"/>
          <w:bCs/>
          <w:kern w:val="3"/>
        </w:rPr>
        <w:t>rynku</w:t>
      </w:r>
      <w:r w:rsidR="00AD355D">
        <w:rPr>
          <w:rFonts w:cs="Times New Roman"/>
          <w:bCs/>
          <w:kern w:val="3"/>
        </w:rPr>
        <w:t xml:space="preserve"> </w:t>
      </w:r>
      <w:r w:rsidRPr="00FE6811">
        <w:rPr>
          <w:rFonts w:cs="Times New Roman"/>
          <w:bCs/>
          <w:kern w:val="3"/>
        </w:rPr>
        <w:t>odpadowym,</w:t>
      </w:r>
      <w:r w:rsidR="00AD355D">
        <w:rPr>
          <w:rFonts w:cs="Times New Roman"/>
          <w:bCs/>
          <w:kern w:val="3"/>
        </w:rPr>
        <w:t xml:space="preserve"> </w:t>
      </w:r>
      <w:r w:rsidRPr="00FE6811">
        <w:rPr>
          <w:rFonts w:cs="Times New Roman"/>
          <w:bCs/>
          <w:kern w:val="3"/>
        </w:rPr>
        <w:t>planowana</w:t>
      </w:r>
      <w:r w:rsidR="00AD355D">
        <w:rPr>
          <w:rFonts w:cs="Times New Roman"/>
          <w:bCs/>
          <w:kern w:val="3"/>
        </w:rPr>
        <w:t xml:space="preserve"> </w:t>
      </w:r>
      <w:r w:rsidRPr="00FE6811">
        <w:rPr>
          <w:rFonts w:cs="Times New Roman"/>
          <w:bCs/>
          <w:kern w:val="3"/>
        </w:rPr>
        <w:t>instalacja</w:t>
      </w:r>
      <w:r w:rsidR="00AD355D">
        <w:rPr>
          <w:rFonts w:cs="Times New Roman"/>
          <w:bCs/>
          <w:kern w:val="3"/>
        </w:rPr>
        <w:t xml:space="preserve"> </w:t>
      </w:r>
      <w:r w:rsidRPr="00FE6811">
        <w:rPr>
          <w:rFonts w:cs="Times New Roman"/>
          <w:bCs/>
          <w:kern w:val="3"/>
        </w:rPr>
        <w:t xml:space="preserve">zostanie zaprojektowana, tak, aby mogła przyjmować odpady zarówno o niskiej kaloryczności, </w:t>
      </w:r>
      <w:r w:rsidR="00244DCD">
        <w:rPr>
          <w:rFonts w:cs="Times New Roman"/>
          <w:bCs/>
          <w:kern w:val="3"/>
        </w:rPr>
        <w:br/>
      </w:r>
      <w:r w:rsidRPr="00FE6811">
        <w:rPr>
          <w:rFonts w:cs="Times New Roman"/>
          <w:bCs/>
          <w:kern w:val="3"/>
        </w:rPr>
        <w:t>jak i wysokiej. W</w:t>
      </w:r>
      <w:r w:rsidR="00AD355D">
        <w:rPr>
          <w:rFonts w:cs="Times New Roman"/>
          <w:bCs/>
          <w:kern w:val="3"/>
        </w:rPr>
        <w:t xml:space="preserve"> </w:t>
      </w:r>
      <w:r w:rsidRPr="00FE6811">
        <w:rPr>
          <w:rFonts w:cs="Times New Roman"/>
          <w:bCs/>
          <w:kern w:val="3"/>
        </w:rPr>
        <w:t>przypadku</w:t>
      </w:r>
      <w:r w:rsidR="00AD355D">
        <w:rPr>
          <w:rFonts w:cs="Times New Roman"/>
          <w:bCs/>
          <w:kern w:val="3"/>
        </w:rPr>
        <w:t xml:space="preserve"> </w:t>
      </w:r>
      <w:r w:rsidRPr="00FE6811">
        <w:rPr>
          <w:rFonts w:cs="Times New Roman"/>
          <w:bCs/>
          <w:kern w:val="3"/>
        </w:rPr>
        <w:t>p</w:t>
      </w:r>
      <w:r w:rsidR="00C20597">
        <w:rPr>
          <w:rFonts w:cs="Times New Roman"/>
          <w:bCs/>
          <w:kern w:val="3"/>
        </w:rPr>
        <w:t xml:space="preserve">rojektowanej </w:t>
      </w:r>
      <w:r w:rsidRPr="00FE6811">
        <w:rPr>
          <w:rFonts w:cs="Times New Roman"/>
          <w:bCs/>
          <w:kern w:val="3"/>
        </w:rPr>
        <w:t>instalacji</w:t>
      </w:r>
      <w:r w:rsidR="00AD355D">
        <w:rPr>
          <w:rFonts w:cs="Times New Roman"/>
          <w:bCs/>
          <w:kern w:val="3"/>
        </w:rPr>
        <w:t xml:space="preserve"> </w:t>
      </w:r>
      <w:r w:rsidRPr="00FE6811">
        <w:rPr>
          <w:rFonts w:cs="Times New Roman"/>
          <w:bCs/>
          <w:kern w:val="3"/>
        </w:rPr>
        <w:t>przewiduje</w:t>
      </w:r>
      <w:r w:rsidR="00AD355D">
        <w:rPr>
          <w:rFonts w:cs="Times New Roman"/>
          <w:bCs/>
          <w:kern w:val="3"/>
        </w:rPr>
        <w:t xml:space="preserve"> </w:t>
      </w:r>
      <w:r w:rsidRPr="00FE6811">
        <w:rPr>
          <w:rFonts w:cs="Times New Roman"/>
          <w:bCs/>
          <w:kern w:val="3"/>
        </w:rPr>
        <w:t>się,</w:t>
      </w:r>
      <w:r w:rsidR="00AD355D">
        <w:rPr>
          <w:rFonts w:cs="Times New Roman"/>
          <w:bCs/>
          <w:kern w:val="3"/>
        </w:rPr>
        <w:t xml:space="preserve"> </w:t>
      </w:r>
      <w:r w:rsidRPr="00FE6811">
        <w:rPr>
          <w:rFonts w:cs="Times New Roman"/>
          <w:bCs/>
          <w:kern w:val="3"/>
        </w:rPr>
        <w:t>że</w:t>
      </w:r>
      <w:r w:rsidR="00AD355D">
        <w:rPr>
          <w:rFonts w:cs="Times New Roman"/>
          <w:bCs/>
          <w:kern w:val="3"/>
        </w:rPr>
        <w:t xml:space="preserve"> </w:t>
      </w:r>
      <w:r w:rsidRPr="00FE6811">
        <w:rPr>
          <w:rFonts w:cs="Times New Roman"/>
          <w:bCs/>
          <w:kern w:val="3"/>
        </w:rPr>
        <w:t>nominalna</w:t>
      </w:r>
      <w:r w:rsidR="00AD355D">
        <w:rPr>
          <w:rFonts w:cs="Times New Roman"/>
          <w:bCs/>
          <w:kern w:val="3"/>
        </w:rPr>
        <w:t xml:space="preserve"> </w:t>
      </w:r>
      <w:r w:rsidRPr="00FE6811">
        <w:rPr>
          <w:rFonts w:cs="Times New Roman"/>
          <w:bCs/>
          <w:kern w:val="3"/>
        </w:rPr>
        <w:t>wartość</w:t>
      </w:r>
      <w:r w:rsidR="00AD355D">
        <w:rPr>
          <w:rFonts w:cs="Times New Roman"/>
          <w:bCs/>
          <w:kern w:val="3"/>
        </w:rPr>
        <w:t xml:space="preserve"> </w:t>
      </w:r>
      <w:r w:rsidRPr="00FE6811">
        <w:rPr>
          <w:rFonts w:cs="Times New Roman"/>
          <w:bCs/>
          <w:kern w:val="3"/>
        </w:rPr>
        <w:t>opałowa</w:t>
      </w:r>
      <w:r w:rsidR="00AD355D">
        <w:rPr>
          <w:rFonts w:cs="Times New Roman"/>
          <w:bCs/>
          <w:kern w:val="3"/>
        </w:rPr>
        <w:t xml:space="preserve"> </w:t>
      </w:r>
      <w:r w:rsidRPr="00FE6811">
        <w:rPr>
          <w:rFonts w:cs="Times New Roman"/>
          <w:bCs/>
          <w:kern w:val="3"/>
        </w:rPr>
        <w:t>odpadów trafiających</w:t>
      </w:r>
      <w:r w:rsidR="00AD355D">
        <w:rPr>
          <w:rFonts w:cs="Times New Roman"/>
          <w:bCs/>
          <w:kern w:val="3"/>
        </w:rPr>
        <w:t xml:space="preserve"> </w:t>
      </w:r>
      <w:r w:rsidRPr="00FE6811">
        <w:rPr>
          <w:rFonts w:cs="Times New Roman"/>
          <w:bCs/>
          <w:kern w:val="3"/>
        </w:rPr>
        <w:t>do</w:t>
      </w:r>
      <w:r w:rsidR="00AD355D">
        <w:rPr>
          <w:rFonts w:cs="Times New Roman"/>
          <w:bCs/>
          <w:kern w:val="3"/>
        </w:rPr>
        <w:t xml:space="preserve"> </w:t>
      </w:r>
      <w:r w:rsidRPr="00FE6811">
        <w:rPr>
          <w:rFonts w:cs="Times New Roman"/>
          <w:bCs/>
          <w:kern w:val="3"/>
        </w:rPr>
        <w:t>termicznego</w:t>
      </w:r>
      <w:r w:rsidR="00AD355D">
        <w:rPr>
          <w:rFonts w:cs="Times New Roman"/>
          <w:bCs/>
          <w:kern w:val="3"/>
        </w:rPr>
        <w:t xml:space="preserve"> </w:t>
      </w:r>
      <w:r w:rsidRPr="00FE6811">
        <w:rPr>
          <w:rFonts w:cs="Times New Roman"/>
          <w:bCs/>
          <w:kern w:val="3"/>
        </w:rPr>
        <w:t>przetworzenia</w:t>
      </w:r>
      <w:r w:rsidR="00AD355D">
        <w:rPr>
          <w:rFonts w:cs="Times New Roman"/>
          <w:bCs/>
          <w:kern w:val="3"/>
        </w:rPr>
        <w:t xml:space="preserve"> </w:t>
      </w:r>
      <w:r w:rsidRPr="00FE6811">
        <w:rPr>
          <w:rFonts w:cs="Times New Roman"/>
          <w:bCs/>
          <w:kern w:val="3"/>
        </w:rPr>
        <w:t>będzie</w:t>
      </w:r>
      <w:r w:rsidR="00AD355D">
        <w:rPr>
          <w:rFonts w:cs="Times New Roman"/>
          <w:bCs/>
          <w:kern w:val="3"/>
        </w:rPr>
        <w:t xml:space="preserve"> </w:t>
      </w:r>
      <w:r w:rsidRPr="00FE6811">
        <w:rPr>
          <w:rFonts w:cs="Times New Roman"/>
          <w:bCs/>
          <w:kern w:val="3"/>
        </w:rPr>
        <w:t>wynosiła</w:t>
      </w:r>
      <w:r w:rsidR="00AD355D">
        <w:rPr>
          <w:rFonts w:cs="Times New Roman"/>
          <w:bCs/>
          <w:kern w:val="3"/>
        </w:rPr>
        <w:t xml:space="preserve"> </w:t>
      </w:r>
      <w:r w:rsidR="00C20597">
        <w:rPr>
          <w:rFonts w:cs="Times New Roman"/>
          <w:bCs/>
          <w:kern w:val="3"/>
        </w:rPr>
        <w:t>około</w:t>
      </w:r>
      <w:r w:rsidR="00AD355D">
        <w:rPr>
          <w:rFonts w:cs="Times New Roman"/>
          <w:bCs/>
          <w:kern w:val="3"/>
        </w:rPr>
        <w:t xml:space="preserve"> </w:t>
      </w:r>
      <w:r w:rsidR="00C20597">
        <w:rPr>
          <w:rFonts w:cs="Times New Roman"/>
          <w:bCs/>
          <w:kern w:val="3"/>
        </w:rPr>
        <w:br/>
      </w:r>
      <w:r w:rsidRPr="00FE6811">
        <w:rPr>
          <w:rFonts w:cs="Times New Roman"/>
          <w:bCs/>
          <w:kern w:val="3"/>
        </w:rPr>
        <w:t>12,5 MJ/kg.</w:t>
      </w:r>
      <w:r w:rsidR="00AD355D">
        <w:rPr>
          <w:rFonts w:cs="Times New Roman"/>
          <w:bCs/>
          <w:kern w:val="3"/>
        </w:rPr>
        <w:t xml:space="preserve"> </w:t>
      </w:r>
      <w:r w:rsidRPr="00FE6811">
        <w:rPr>
          <w:rFonts w:cs="Times New Roman"/>
          <w:bCs/>
          <w:kern w:val="3"/>
        </w:rPr>
        <w:t>Zatem</w:t>
      </w:r>
      <w:r w:rsidR="00AD355D">
        <w:rPr>
          <w:rFonts w:cs="Times New Roman"/>
          <w:bCs/>
          <w:kern w:val="3"/>
        </w:rPr>
        <w:t xml:space="preserve"> </w:t>
      </w:r>
      <w:r w:rsidRPr="00FE6811">
        <w:rPr>
          <w:rFonts w:cs="Times New Roman"/>
          <w:bCs/>
          <w:kern w:val="3"/>
        </w:rPr>
        <w:t>przy</w:t>
      </w:r>
      <w:r w:rsidR="00AD355D">
        <w:rPr>
          <w:rFonts w:cs="Times New Roman"/>
          <w:bCs/>
          <w:kern w:val="3"/>
        </w:rPr>
        <w:t xml:space="preserve"> </w:t>
      </w:r>
      <w:r w:rsidRPr="00FE6811">
        <w:rPr>
          <w:rFonts w:cs="Times New Roman"/>
          <w:bCs/>
          <w:kern w:val="3"/>
        </w:rPr>
        <w:t xml:space="preserve">założeniu pracy instalacji przez 8 760 h/rok jej techniczne </w:t>
      </w:r>
      <w:r w:rsidRPr="0087574B">
        <w:rPr>
          <w:rFonts w:cs="Times New Roman"/>
          <w:bCs/>
          <w:kern w:val="3"/>
        </w:rPr>
        <w:t xml:space="preserve">możliwości pozwolą na przetworzenie maksymalnie do około 98 550 Mg odpadów/rok, </w:t>
      </w:r>
      <w:r w:rsidR="009A3B3E">
        <w:rPr>
          <w:rFonts w:cs="Times New Roman"/>
          <w:bCs/>
          <w:kern w:val="3"/>
        </w:rPr>
        <w:br/>
      </w:r>
      <w:r w:rsidRPr="0087574B">
        <w:rPr>
          <w:rFonts w:cs="Times New Roman"/>
          <w:bCs/>
          <w:kern w:val="3"/>
        </w:rPr>
        <w:t xml:space="preserve">co daje ok. 270 Mg/dobę. W reżimie nominalnym instalacja </w:t>
      </w:r>
      <w:r w:rsidR="00C20597">
        <w:rPr>
          <w:rFonts w:cs="Times New Roman"/>
          <w:bCs/>
          <w:kern w:val="3"/>
        </w:rPr>
        <w:t>pracować będzie do około</w:t>
      </w:r>
      <w:r w:rsidRPr="0087574B">
        <w:rPr>
          <w:rFonts w:cs="Times New Roman"/>
          <w:bCs/>
          <w:kern w:val="3"/>
        </w:rPr>
        <w:t xml:space="preserve"> </w:t>
      </w:r>
      <w:r w:rsidR="009A3B3E">
        <w:rPr>
          <w:rFonts w:cs="Times New Roman"/>
          <w:bCs/>
          <w:kern w:val="3"/>
        </w:rPr>
        <w:br/>
      </w:r>
      <w:r w:rsidRPr="0087574B">
        <w:rPr>
          <w:rFonts w:cs="Times New Roman"/>
          <w:bCs/>
          <w:kern w:val="3"/>
        </w:rPr>
        <w:t>8 000</w:t>
      </w:r>
      <w:r w:rsidRPr="0087574B">
        <w:t xml:space="preserve"> </w:t>
      </w:r>
      <w:r w:rsidRPr="0087574B">
        <w:rPr>
          <w:rFonts w:cs="Times New Roman"/>
          <w:bCs/>
          <w:kern w:val="3"/>
        </w:rPr>
        <w:t>h/rok, w związku z czym</w:t>
      </w:r>
      <w:r w:rsidR="00AD355D">
        <w:rPr>
          <w:rFonts w:cs="Times New Roman"/>
          <w:bCs/>
          <w:kern w:val="3"/>
        </w:rPr>
        <w:t xml:space="preserve"> </w:t>
      </w:r>
      <w:r w:rsidRPr="0087574B">
        <w:rPr>
          <w:rFonts w:cs="Times New Roman"/>
          <w:bCs/>
          <w:kern w:val="3"/>
        </w:rPr>
        <w:t xml:space="preserve">jej realne moce przerobowe to 90 000 Mg odpadów/rok </w:t>
      </w:r>
      <w:r w:rsidR="009A3B3E">
        <w:rPr>
          <w:rFonts w:cs="Times New Roman"/>
          <w:bCs/>
          <w:kern w:val="3"/>
        </w:rPr>
        <w:br/>
      </w:r>
      <w:r w:rsidRPr="0087574B">
        <w:rPr>
          <w:rFonts w:cs="Times New Roman"/>
          <w:bCs/>
          <w:kern w:val="3"/>
        </w:rPr>
        <w:t>o kaloryczności 12,5 MJ/kg.</w:t>
      </w:r>
    </w:p>
    <w:p w14:paraId="664F0429" w14:textId="11DD0228" w:rsidR="008510EC" w:rsidRPr="008510EC" w:rsidRDefault="001D31E1" w:rsidP="00244DCD">
      <w:pPr>
        <w:widowControl/>
        <w:suppressAutoHyphens w:val="0"/>
        <w:spacing w:line="360" w:lineRule="auto"/>
        <w:ind w:firstLine="708"/>
        <w:contextualSpacing/>
        <w:jc w:val="both"/>
        <w:textAlignment w:val="auto"/>
        <w:rPr>
          <w:rFonts w:cs="Times New Roman"/>
          <w:bCs/>
          <w:kern w:val="3"/>
        </w:rPr>
      </w:pPr>
      <w:r w:rsidRPr="001D31E1">
        <w:rPr>
          <w:rFonts w:cs="Times New Roman"/>
          <w:bCs/>
          <w:kern w:val="3"/>
        </w:rPr>
        <w:t>Przedsięwzięcie polega na budowie instalacji termicznego przekształcania odpadów Cent</w:t>
      </w:r>
      <w:r w:rsidR="0087574B">
        <w:rPr>
          <w:rFonts w:cs="Times New Roman"/>
          <w:bCs/>
          <w:kern w:val="3"/>
        </w:rPr>
        <w:t>rum Energii Włocławek</w:t>
      </w:r>
      <w:r w:rsidR="00AD355D">
        <w:rPr>
          <w:rFonts w:cs="Times New Roman"/>
          <w:bCs/>
          <w:kern w:val="3"/>
        </w:rPr>
        <w:t xml:space="preserve"> </w:t>
      </w:r>
      <w:r w:rsidR="0087574B">
        <w:rPr>
          <w:rFonts w:cs="Times New Roman"/>
          <w:bCs/>
          <w:kern w:val="3"/>
        </w:rPr>
        <w:t>–</w:t>
      </w:r>
      <w:r w:rsidR="00AD355D">
        <w:rPr>
          <w:rFonts w:cs="Times New Roman"/>
          <w:bCs/>
          <w:kern w:val="3"/>
        </w:rPr>
        <w:t xml:space="preserve"> </w:t>
      </w:r>
      <w:r w:rsidR="0087574B">
        <w:rPr>
          <w:rFonts w:cs="Times New Roman"/>
          <w:bCs/>
          <w:kern w:val="3"/>
        </w:rPr>
        <w:t>CEW</w:t>
      </w:r>
      <w:r w:rsidR="00244DCD">
        <w:rPr>
          <w:rFonts w:cs="Times New Roman"/>
          <w:bCs/>
          <w:kern w:val="3"/>
        </w:rPr>
        <w:t>, która</w:t>
      </w:r>
      <w:r w:rsidR="008510EC" w:rsidRPr="008510EC">
        <w:rPr>
          <w:rFonts w:cs="Times New Roman"/>
          <w:bCs/>
          <w:kern w:val="3"/>
        </w:rPr>
        <w:t xml:space="preserve"> będzie się składać z następujących elementów:</w:t>
      </w:r>
      <w:r w:rsidR="00AD355D">
        <w:rPr>
          <w:rFonts w:cs="Times New Roman"/>
          <w:bCs/>
          <w:kern w:val="3"/>
        </w:rPr>
        <w:t xml:space="preserve"> </w:t>
      </w:r>
    </w:p>
    <w:p w14:paraId="005F85EB" w14:textId="77777777" w:rsidR="008510EC" w:rsidRPr="008510EC" w:rsidRDefault="008510EC" w:rsidP="009742A6">
      <w:pPr>
        <w:widowControl/>
        <w:numPr>
          <w:ilvl w:val="0"/>
          <w:numId w:val="10"/>
        </w:numPr>
        <w:suppressAutoHyphens w:val="0"/>
        <w:spacing w:after="200" w:line="360" w:lineRule="auto"/>
        <w:contextualSpacing/>
        <w:jc w:val="both"/>
        <w:textAlignment w:val="auto"/>
        <w:rPr>
          <w:rFonts w:cs="Times New Roman"/>
          <w:bCs/>
          <w:kern w:val="3"/>
        </w:rPr>
      </w:pPr>
      <w:r w:rsidRPr="008510EC">
        <w:rPr>
          <w:rFonts w:cs="Times New Roman"/>
          <w:bCs/>
          <w:kern w:val="3"/>
        </w:rPr>
        <w:t xml:space="preserve">Układ przyjęcia i tymczasowego gromadzenia paliwa: </w:t>
      </w:r>
    </w:p>
    <w:p w14:paraId="6BA146DC" w14:textId="117A09DF" w:rsidR="008510EC" w:rsidRPr="008510EC" w:rsidRDefault="00C20597" w:rsidP="009742A6">
      <w:pPr>
        <w:widowControl/>
        <w:numPr>
          <w:ilvl w:val="0"/>
          <w:numId w:val="11"/>
        </w:numPr>
        <w:suppressAutoHyphens w:val="0"/>
        <w:spacing w:after="200" w:line="360" w:lineRule="auto"/>
        <w:contextualSpacing/>
        <w:jc w:val="both"/>
        <w:textAlignment w:val="auto"/>
        <w:rPr>
          <w:rFonts w:cs="Times New Roman"/>
          <w:bCs/>
          <w:kern w:val="3"/>
        </w:rPr>
      </w:pPr>
      <w:r>
        <w:rPr>
          <w:rFonts w:cs="Times New Roman"/>
          <w:bCs/>
          <w:kern w:val="3"/>
        </w:rPr>
        <w:t xml:space="preserve">portiernia; wagi samochodowe; bramka dozymetryczna; stanowisko kwarantanny; </w:t>
      </w:r>
      <w:r w:rsidR="008510EC" w:rsidRPr="008510EC">
        <w:rPr>
          <w:rFonts w:cs="Times New Roman"/>
          <w:bCs/>
          <w:kern w:val="3"/>
        </w:rPr>
        <w:t>hala wyładunkowa odp</w:t>
      </w:r>
      <w:r>
        <w:rPr>
          <w:rFonts w:cs="Times New Roman"/>
          <w:bCs/>
          <w:kern w:val="3"/>
        </w:rPr>
        <w:t xml:space="preserve">adów z 4 bramami wyładunkowymi; </w:t>
      </w:r>
      <w:r w:rsidR="008510EC" w:rsidRPr="008510EC">
        <w:rPr>
          <w:rFonts w:cs="Times New Roman"/>
          <w:bCs/>
          <w:kern w:val="3"/>
        </w:rPr>
        <w:t xml:space="preserve">bunkier odpadów, czyli miejsce przyjmowania, tymczasowego gromadzenia </w:t>
      </w:r>
      <w:r w:rsidR="00765812">
        <w:rPr>
          <w:rFonts w:cs="Times New Roman"/>
          <w:bCs/>
          <w:kern w:val="3"/>
        </w:rPr>
        <w:br/>
      </w:r>
      <w:r w:rsidR="008510EC" w:rsidRPr="008510EC">
        <w:rPr>
          <w:rFonts w:cs="Times New Roman"/>
          <w:bCs/>
          <w:kern w:val="3"/>
        </w:rPr>
        <w:t>i podawania odpadów do paleniska, o pojemności użytkowej ok. 5 400 m</w:t>
      </w:r>
      <w:r w:rsidR="008510EC" w:rsidRPr="008510EC">
        <w:rPr>
          <w:rFonts w:cs="Times New Roman"/>
          <w:bCs/>
          <w:kern w:val="3"/>
          <w:vertAlign w:val="superscript"/>
        </w:rPr>
        <w:t>3</w:t>
      </w:r>
      <w:r w:rsidR="00244DCD">
        <w:rPr>
          <w:rFonts w:cs="Times New Roman"/>
          <w:bCs/>
          <w:kern w:val="3"/>
        </w:rPr>
        <w:t>.</w:t>
      </w:r>
      <w:r w:rsidR="008510EC" w:rsidRPr="008510EC">
        <w:rPr>
          <w:rFonts w:cs="Times New Roman"/>
          <w:bCs/>
          <w:kern w:val="3"/>
        </w:rPr>
        <w:t xml:space="preserve"> </w:t>
      </w:r>
    </w:p>
    <w:p w14:paraId="2528527F" w14:textId="77777777" w:rsidR="008510EC" w:rsidRPr="008510EC" w:rsidRDefault="008510EC" w:rsidP="009742A6">
      <w:pPr>
        <w:widowControl/>
        <w:numPr>
          <w:ilvl w:val="0"/>
          <w:numId w:val="10"/>
        </w:numPr>
        <w:suppressAutoHyphens w:val="0"/>
        <w:spacing w:after="200" w:line="360" w:lineRule="auto"/>
        <w:contextualSpacing/>
        <w:jc w:val="both"/>
        <w:textAlignment w:val="auto"/>
        <w:rPr>
          <w:rFonts w:cs="Times New Roman"/>
          <w:bCs/>
          <w:kern w:val="3"/>
        </w:rPr>
      </w:pPr>
      <w:r w:rsidRPr="008510EC">
        <w:rPr>
          <w:rFonts w:cs="Times New Roman"/>
          <w:bCs/>
          <w:kern w:val="3"/>
        </w:rPr>
        <w:lastRenderedPageBreak/>
        <w:t>Układ kotła:</w:t>
      </w:r>
    </w:p>
    <w:p w14:paraId="16F19BA5" w14:textId="21B208DE" w:rsidR="008510EC" w:rsidRPr="008510EC" w:rsidRDefault="008510EC" w:rsidP="009742A6">
      <w:pPr>
        <w:widowControl/>
        <w:numPr>
          <w:ilvl w:val="0"/>
          <w:numId w:val="12"/>
        </w:numPr>
        <w:suppressAutoHyphens w:val="0"/>
        <w:spacing w:after="200" w:line="360" w:lineRule="auto"/>
        <w:contextualSpacing/>
        <w:jc w:val="both"/>
        <w:textAlignment w:val="auto"/>
        <w:rPr>
          <w:rFonts w:cs="Times New Roman"/>
          <w:bCs/>
          <w:kern w:val="3"/>
        </w:rPr>
      </w:pPr>
      <w:r w:rsidRPr="008510EC">
        <w:rPr>
          <w:rFonts w:cs="Times New Roman"/>
          <w:bCs/>
          <w:kern w:val="3"/>
        </w:rPr>
        <w:t xml:space="preserve">budynek kotłowni z układem spalania odpadów i układem oczyszczania spalin obejmujący 1 linię technologiczną termicznego przekształcania o wydajności maksymalnej do 98 550 Mg odpadów/rok, przy 8 760 godzinach pracy w roku </w:t>
      </w:r>
      <w:r w:rsidR="00765812">
        <w:rPr>
          <w:rFonts w:cs="Times New Roman"/>
          <w:bCs/>
          <w:kern w:val="3"/>
        </w:rPr>
        <w:br/>
      </w:r>
      <w:r w:rsidRPr="008510EC">
        <w:rPr>
          <w:rFonts w:cs="Times New Roman"/>
          <w:bCs/>
          <w:kern w:val="3"/>
        </w:rPr>
        <w:t xml:space="preserve">i kaloryczności odpadów na poziomie 12,5 MJ/kg, wyposażony w kocioł rusztowy, z układami pomocniczymi; </w:t>
      </w:r>
    </w:p>
    <w:p w14:paraId="4DECC3AF" w14:textId="77777777" w:rsidR="008510EC" w:rsidRPr="008510EC" w:rsidRDefault="008510EC" w:rsidP="009742A6">
      <w:pPr>
        <w:widowControl/>
        <w:numPr>
          <w:ilvl w:val="0"/>
          <w:numId w:val="12"/>
        </w:numPr>
        <w:suppressAutoHyphens w:val="0"/>
        <w:spacing w:after="200" w:line="360" w:lineRule="auto"/>
        <w:contextualSpacing/>
        <w:jc w:val="both"/>
        <w:textAlignment w:val="auto"/>
        <w:rPr>
          <w:rFonts w:cs="Times New Roman"/>
          <w:bCs/>
          <w:kern w:val="3"/>
        </w:rPr>
      </w:pPr>
      <w:r w:rsidRPr="008510EC">
        <w:rPr>
          <w:rFonts w:cs="Times New Roman"/>
          <w:bCs/>
          <w:kern w:val="3"/>
        </w:rPr>
        <w:t xml:space="preserve">układ oczyszczania spalin składający się m.in. z: </w:t>
      </w:r>
    </w:p>
    <w:p w14:paraId="0F1BFA00" w14:textId="492CAB29" w:rsidR="008510EC" w:rsidRPr="008510EC" w:rsidRDefault="008510EC" w:rsidP="009742A6">
      <w:pPr>
        <w:widowControl/>
        <w:numPr>
          <w:ilvl w:val="0"/>
          <w:numId w:val="13"/>
        </w:numPr>
        <w:suppressAutoHyphens w:val="0"/>
        <w:spacing w:after="200" w:line="360" w:lineRule="auto"/>
        <w:contextualSpacing/>
        <w:jc w:val="both"/>
        <w:textAlignment w:val="auto"/>
        <w:rPr>
          <w:rFonts w:cs="Times New Roman"/>
          <w:bCs/>
          <w:kern w:val="3"/>
        </w:rPr>
      </w:pPr>
      <w:r w:rsidRPr="008510EC">
        <w:rPr>
          <w:rFonts w:cs="Times New Roman"/>
          <w:bCs/>
          <w:kern w:val="3"/>
        </w:rPr>
        <w:t>reaktorów procesu oczyszczania,</w:t>
      </w:r>
      <w:r w:rsidR="00AD355D">
        <w:rPr>
          <w:rFonts w:cs="Times New Roman"/>
          <w:bCs/>
          <w:kern w:val="3"/>
        </w:rPr>
        <w:t xml:space="preserve"> </w:t>
      </w:r>
    </w:p>
    <w:p w14:paraId="3F529B48" w14:textId="45B88B1B" w:rsidR="008510EC" w:rsidRPr="008510EC" w:rsidRDefault="008510EC" w:rsidP="009742A6">
      <w:pPr>
        <w:widowControl/>
        <w:numPr>
          <w:ilvl w:val="0"/>
          <w:numId w:val="13"/>
        </w:numPr>
        <w:suppressAutoHyphens w:val="0"/>
        <w:spacing w:after="200" w:line="360" w:lineRule="auto"/>
        <w:contextualSpacing/>
        <w:jc w:val="both"/>
        <w:textAlignment w:val="auto"/>
        <w:rPr>
          <w:rFonts w:cs="Times New Roman"/>
          <w:bCs/>
          <w:kern w:val="3"/>
        </w:rPr>
      </w:pPr>
      <w:r w:rsidRPr="008510EC">
        <w:rPr>
          <w:rFonts w:cs="Times New Roman"/>
          <w:bCs/>
          <w:kern w:val="3"/>
        </w:rPr>
        <w:t>filtrów workowych,</w:t>
      </w:r>
      <w:r w:rsidR="00AD355D">
        <w:rPr>
          <w:rFonts w:cs="Times New Roman"/>
          <w:bCs/>
          <w:kern w:val="3"/>
        </w:rPr>
        <w:t xml:space="preserve"> </w:t>
      </w:r>
    </w:p>
    <w:p w14:paraId="5F1BE55B" w14:textId="77777777" w:rsidR="008510EC" w:rsidRPr="008510EC" w:rsidRDefault="008510EC" w:rsidP="009742A6">
      <w:pPr>
        <w:widowControl/>
        <w:numPr>
          <w:ilvl w:val="0"/>
          <w:numId w:val="13"/>
        </w:numPr>
        <w:suppressAutoHyphens w:val="0"/>
        <w:spacing w:after="200" w:line="360" w:lineRule="auto"/>
        <w:contextualSpacing/>
        <w:jc w:val="both"/>
        <w:textAlignment w:val="auto"/>
        <w:rPr>
          <w:rFonts w:cs="Times New Roman"/>
          <w:bCs/>
          <w:kern w:val="3"/>
        </w:rPr>
      </w:pPr>
      <w:r w:rsidRPr="008510EC">
        <w:rPr>
          <w:rFonts w:cs="Times New Roman"/>
          <w:bCs/>
          <w:kern w:val="3"/>
        </w:rPr>
        <w:t xml:space="preserve">układu dozowania reagentów, </w:t>
      </w:r>
    </w:p>
    <w:p w14:paraId="4C3AC9D8" w14:textId="6D1DF992" w:rsidR="008510EC" w:rsidRPr="008510EC" w:rsidRDefault="00C20597" w:rsidP="009742A6">
      <w:pPr>
        <w:widowControl/>
        <w:numPr>
          <w:ilvl w:val="0"/>
          <w:numId w:val="13"/>
        </w:numPr>
        <w:suppressAutoHyphens w:val="0"/>
        <w:spacing w:after="200" w:line="360" w:lineRule="auto"/>
        <w:contextualSpacing/>
        <w:jc w:val="both"/>
        <w:textAlignment w:val="auto"/>
        <w:rPr>
          <w:rFonts w:cs="Times New Roman"/>
          <w:bCs/>
          <w:kern w:val="3"/>
        </w:rPr>
      </w:pPr>
      <w:r>
        <w:rPr>
          <w:rFonts w:cs="Times New Roman"/>
          <w:bCs/>
          <w:kern w:val="3"/>
        </w:rPr>
        <w:t>wentylatora wyciągowego</w:t>
      </w:r>
      <w:r w:rsidR="008510EC" w:rsidRPr="008510EC">
        <w:rPr>
          <w:rFonts w:cs="Times New Roman"/>
          <w:bCs/>
          <w:kern w:val="3"/>
        </w:rPr>
        <w:t xml:space="preserve"> spalin, </w:t>
      </w:r>
    </w:p>
    <w:p w14:paraId="065E51FE" w14:textId="40ADC78F" w:rsidR="008510EC" w:rsidRPr="008510EC" w:rsidRDefault="008510EC" w:rsidP="009742A6">
      <w:pPr>
        <w:widowControl/>
        <w:numPr>
          <w:ilvl w:val="0"/>
          <w:numId w:val="13"/>
        </w:numPr>
        <w:suppressAutoHyphens w:val="0"/>
        <w:spacing w:after="200" w:line="360" w:lineRule="auto"/>
        <w:contextualSpacing/>
        <w:jc w:val="both"/>
        <w:textAlignment w:val="auto"/>
        <w:rPr>
          <w:rFonts w:cs="Times New Roman"/>
          <w:bCs/>
          <w:kern w:val="3"/>
        </w:rPr>
      </w:pPr>
      <w:r w:rsidRPr="008510EC">
        <w:rPr>
          <w:rFonts w:cs="Times New Roman"/>
          <w:bCs/>
          <w:kern w:val="3"/>
        </w:rPr>
        <w:t>instal</w:t>
      </w:r>
      <w:r w:rsidR="00244DCD">
        <w:rPr>
          <w:rFonts w:cs="Times New Roman"/>
          <w:bCs/>
          <w:kern w:val="3"/>
        </w:rPr>
        <w:t>acji monitoringu emisji spalin.</w:t>
      </w:r>
    </w:p>
    <w:p w14:paraId="604D9E2E" w14:textId="26CB1D8E" w:rsidR="008510EC" w:rsidRPr="00244DCD" w:rsidRDefault="008510EC" w:rsidP="00244DCD">
      <w:pPr>
        <w:widowControl/>
        <w:numPr>
          <w:ilvl w:val="0"/>
          <w:numId w:val="10"/>
        </w:numPr>
        <w:suppressAutoHyphens w:val="0"/>
        <w:spacing w:after="200" w:line="360" w:lineRule="auto"/>
        <w:contextualSpacing/>
        <w:jc w:val="both"/>
        <w:textAlignment w:val="auto"/>
        <w:rPr>
          <w:rFonts w:cs="Times New Roman"/>
          <w:bCs/>
          <w:kern w:val="3"/>
        </w:rPr>
      </w:pPr>
      <w:r w:rsidRPr="008510EC">
        <w:rPr>
          <w:rFonts w:cs="Times New Roman"/>
          <w:bCs/>
          <w:kern w:val="3"/>
        </w:rPr>
        <w:t xml:space="preserve">Układ turbiny parowej: </w:t>
      </w:r>
      <w:r w:rsidRPr="00244DCD">
        <w:rPr>
          <w:rFonts w:cs="Times New Roman"/>
          <w:bCs/>
          <w:kern w:val="3"/>
        </w:rPr>
        <w:t xml:space="preserve">maszynownia turbiny parowej z układem odzysku energii </w:t>
      </w:r>
      <w:r w:rsidR="00244DCD">
        <w:rPr>
          <w:rFonts w:cs="Times New Roman"/>
          <w:bCs/>
          <w:kern w:val="3"/>
        </w:rPr>
        <w:br/>
      </w:r>
      <w:r w:rsidRPr="00244DCD">
        <w:rPr>
          <w:rFonts w:cs="Times New Roman"/>
          <w:bCs/>
          <w:kern w:val="3"/>
        </w:rPr>
        <w:t xml:space="preserve">z kotła poprzez generowanie strumienia pary, wyposażony w turbozespół obejmujący turbinę parową połączoną z generatorem (wraz w układem olejowym), </w:t>
      </w:r>
      <w:r w:rsidR="00244DCD">
        <w:rPr>
          <w:rFonts w:cs="Times New Roman"/>
          <w:bCs/>
          <w:kern w:val="3"/>
        </w:rPr>
        <w:t>skraplacz powietrzny,</w:t>
      </w:r>
      <w:r w:rsidRPr="00244DCD">
        <w:rPr>
          <w:rFonts w:cs="Times New Roman"/>
          <w:bCs/>
          <w:kern w:val="3"/>
        </w:rPr>
        <w:t xml:space="preserve"> zespoł</w:t>
      </w:r>
      <w:r w:rsidR="00244DCD">
        <w:rPr>
          <w:rFonts w:cs="Times New Roman"/>
          <w:bCs/>
          <w:kern w:val="3"/>
        </w:rPr>
        <w:t xml:space="preserve">y wymienników ciepłowniczych, </w:t>
      </w:r>
      <w:r w:rsidRPr="00244DCD">
        <w:rPr>
          <w:rFonts w:cs="Times New Roman"/>
          <w:bCs/>
          <w:kern w:val="3"/>
        </w:rPr>
        <w:t>zespoły pomp obi</w:t>
      </w:r>
      <w:r w:rsidR="00244DCD">
        <w:rPr>
          <w:rFonts w:cs="Times New Roman"/>
          <w:bCs/>
          <w:kern w:val="3"/>
        </w:rPr>
        <w:t xml:space="preserve">egowych, </w:t>
      </w:r>
      <w:r w:rsidR="00244DCD">
        <w:rPr>
          <w:rFonts w:cs="Times New Roman"/>
          <w:bCs/>
          <w:kern w:val="3"/>
        </w:rPr>
        <w:br/>
        <w:t>w tym ciepłowniczych,</w:t>
      </w:r>
      <w:r w:rsidRPr="00244DCD">
        <w:rPr>
          <w:rFonts w:cs="Times New Roman"/>
          <w:bCs/>
          <w:kern w:val="3"/>
        </w:rPr>
        <w:t xml:space="preserve"> suwnica remontowa.</w:t>
      </w:r>
    </w:p>
    <w:p w14:paraId="1CBA36E9" w14:textId="77777777" w:rsidR="008510EC" w:rsidRPr="008510EC" w:rsidRDefault="008510EC" w:rsidP="009742A6">
      <w:pPr>
        <w:widowControl/>
        <w:numPr>
          <w:ilvl w:val="0"/>
          <w:numId w:val="10"/>
        </w:numPr>
        <w:suppressAutoHyphens w:val="0"/>
        <w:spacing w:after="200" w:line="360" w:lineRule="auto"/>
        <w:contextualSpacing/>
        <w:jc w:val="both"/>
        <w:textAlignment w:val="auto"/>
        <w:rPr>
          <w:rFonts w:cs="Times New Roman"/>
          <w:bCs/>
          <w:kern w:val="3"/>
        </w:rPr>
      </w:pPr>
      <w:r w:rsidRPr="008510EC">
        <w:rPr>
          <w:rFonts w:cs="Times New Roman"/>
          <w:bCs/>
          <w:kern w:val="3"/>
        </w:rPr>
        <w:t xml:space="preserve">Układ magazynowania żużla: </w:t>
      </w:r>
    </w:p>
    <w:p w14:paraId="2ED94736" w14:textId="609250F5" w:rsidR="008510EC" w:rsidRPr="008510EC" w:rsidRDefault="00244DCD" w:rsidP="009742A6">
      <w:pPr>
        <w:widowControl/>
        <w:numPr>
          <w:ilvl w:val="0"/>
          <w:numId w:val="15"/>
        </w:numPr>
        <w:suppressAutoHyphens w:val="0"/>
        <w:spacing w:after="200" w:line="360" w:lineRule="auto"/>
        <w:contextualSpacing/>
        <w:jc w:val="both"/>
        <w:textAlignment w:val="auto"/>
        <w:rPr>
          <w:rFonts w:cs="Times New Roman"/>
          <w:bCs/>
          <w:kern w:val="3"/>
        </w:rPr>
      </w:pPr>
      <w:r>
        <w:rPr>
          <w:rFonts w:cs="Times New Roman"/>
          <w:bCs/>
          <w:kern w:val="3"/>
        </w:rPr>
        <w:t xml:space="preserve">zamknięty przenośnik żużla, </w:t>
      </w:r>
      <w:r w:rsidR="008510EC" w:rsidRPr="008510EC">
        <w:rPr>
          <w:rFonts w:cs="Times New Roman"/>
          <w:bCs/>
          <w:kern w:val="3"/>
        </w:rPr>
        <w:t>hala żużla wraz z układem odzysku mata</w:t>
      </w:r>
      <w:r w:rsidR="00C20597">
        <w:rPr>
          <w:rFonts w:cs="Times New Roman"/>
          <w:bCs/>
          <w:kern w:val="3"/>
        </w:rPr>
        <w:t>li żelaznych i nie</w:t>
      </w:r>
      <w:r>
        <w:rPr>
          <w:rFonts w:cs="Times New Roman"/>
          <w:bCs/>
          <w:kern w:val="3"/>
        </w:rPr>
        <w:t xml:space="preserve">żelaznych, </w:t>
      </w:r>
      <w:r w:rsidR="008510EC" w:rsidRPr="008510EC">
        <w:rPr>
          <w:rFonts w:cs="Times New Roman"/>
          <w:bCs/>
          <w:kern w:val="3"/>
        </w:rPr>
        <w:t xml:space="preserve">plac magazynowania żużla. </w:t>
      </w:r>
    </w:p>
    <w:p w14:paraId="608DAFCB" w14:textId="77777777" w:rsidR="008510EC" w:rsidRPr="008510EC" w:rsidRDefault="008510EC" w:rsidP="009742A6">
      <w:pPr>
        <w:widowControl/>
        <w:numPr>
          <w:ilvl w:val="0"/>
          <w:numId w:val="10"/>
        </w:numPr>
        <w:suppressAutoHyphens w:val="0"/>
        <w:spacing w:after="200" w:line="360" w:lineRule="auto"/>
        <w:contextualSpacing/>
        <w:jc w:val="both"/>
        <w:textAlignment w:val="auto"/>
        <w:rPr>
          <w:rFonts w:cs="Times New Roman"/>
          <w:bCs/>
          <w:kern w:val="3"/>
        </w:rPr>
      </w:pPr>
      <w:r w:rsidRPr="008510EC">
        <w:rPr>
          <w:rFonts w:cs="Times New Roman"/>
          <w:bCs/>
          <w:kern w:val="3"/>
        </w:rPr>
        <w:t xml:space="preserve">Układy pomocnicze: </w:t>
      </w:r>
    </w:p>
    <w:p w14:paraId="369DDC08" w14:textId="77777777" w:rsidR="008510EC" w:rsidRPr="008510EC" w:rsidRDefault="008510EC" w:rsidP="009742A6">
      <w:pPr>
        <w:widowControl/>
        <w:numPr>
          <w:ilvl w:val="0"/>
          <w:numId w:val="16"/>
        </w:numPr>
        <w:suppressAutoHyphens w:val="0"/>
        <w:spacing w:after="200" w:line="360" w:lineRule="auto"/>
        <w:contextualSpacing/>
        <w:jc w:val="both"/>
        <w:textAlignment w:val="auto"/>
        <w:rPr>
          <w:rFonts w:cs="Times New Roman"/>
          <w:bCs/>
          <w:kern w:val="3"/>
        </w:rPr>
      </w:pPr>
      <w:r w:rsidRPr="008510EC">
        <w:rPr>
          <w:rFonts w:cs="Times New Roman"/>
          <w:bCs/>
          <w:kern w:val="3"/>
        </w:rPr>
        <w:t xml:space="preserve">Stacja Uzdatniania Wody, </w:t>
      </w:r>
    </w:p>
    <w:p w14:paraId="610EFE37" w14:textId="77777777" w:rsidR="008510EC" w:rsidRPr="008510EC" w:rsidRDefault="008510EC" w:rsidP="009742A6">
      <w:pPr>
        <w:widowControl/>
        <w:numPr>
          <w:ilvl w:val="0"/>
          <w:numId w:val="16"/>
        </w:numPr>
        <w:suppressAutoHyphens w:val="0"/>
        <w:spacing w:after="200" w:line="360" w:lineRule="auto"/>
        <w:contextualSpacing/>
        <w:jc w:val="both"/>
        <w:textAlignment w:val="auto"/>
        <w:rPr>
          <w:rFonts w:cs="Times New Roman"/>
          <w:bCs/>
          <w:kern w:val="3"/>
        </w:rPr>
      </w:pPr>
      <w:r w:rsidRPr="008510EC">
        <w:rPr>
          <w:rFonts w:cs="Times New Roman"/>
          <w:bCs/>
          <w:kern w:val="3"/>
        </w:rPr>
        <w:t xml:space="preserve">instalacja </w:t>
      </w:r>
      <w:proofErr w:type="spellStart"/>
      <w:r w:rsidRPr="008510EC">
        <w:rPr>
          <w:rFonts w:cs="Times New Roman"/>
          <w:bCs/>
          <w:kern w:val="3"/>
        </w:rPr>
        <w:t>ppoż</w:t>
      </w:r>
      <w:proofErr w:type="spellEnd"/>
      <w:r w:rsidRPr="008510EC">
        <w:rPr>
          <w:rFonts w:cs="Times New Roman"/>
          <w:bCs/>
          <w:kern w:val="3"/>
        </w:rPr>
        <w:t xml:space="preserve"> obiektu, </w:t>
      </w:r>
    </w:p>
    <w:p w14:paraId="173B5F9F" w14:textId="77777777" w:rsidR="008510EC" w:rsidRPr="008510EC" w:rsidRDefault="008510EC" w:rsidP="009742A6">
      <w:pPr>
        <w:widowControl/>
        <w:numPr>
          <w:ilvl w:val="0"/>
          <w:numId w:val="16"/>
        </w:numPr>
        <w:suppressAutoHyphens w:val="0"/>
        <w:spacing w:after="200" w:line="360" w:lineRule="auto"/>
        <w:contextualSpacing/>
        <w:jc w:val="both"/>
        <w:textAlignment w:val="auto"/>
        <w:rPr>
          <w:rFonts w:cs="Times New Roman"/>
          <w:bCs/>
          <w:kern w:val="3"/>
        </w:rPr>
      </w:pPr>
      <w:r w:rsidRPr="008510EC">
        <w:rPr>
          <w:rFonts w:cs="Times New Roman"/>
          <w:bCs/>
          <w:kern w:val="3"/>
        </w:rPr>
        <w:t xml:space="preserve">układ rozdzielonych zbiorników naziemnych dwupłaszczowych na olej opałowy i olej napędowy, </w:t>
      </w:r>
    </w:p>
    <w:p w14:paraId="5BD00FDB" w14:textId="77777777" w:rsidR="008510EC" w:rsidRPr="008510EC" w:rsidRDefault="008510EC" w:rsidP="009742A6">
      <w:pPr>
        <w:widowControl/>
        <w:numPr>
          <w:ilvl w:val="0"/>
          <w:numId w:val="16"/>
        </w:numPr>
        <w:suppressAutoHyphens w:val="0"/>
        <w:spacing w:after="200" w:line="360" w:lineRule="auto"/>
        <w:contextualSpacing/>
        <w:jc w:val="both"/>
        <w:textAlignment w:val="auto"/>
        <w:rPr>
          <w:rFonts w:cs="Times New Roman"/>
          <w:bCs/>
          <w:kern w:val="3"/>
        </w:rPr>
      </w:pPr>
      <w:r w:rsidRPr="008510EC">
        <w:rPr>
          <w:rFonts w:cs="Times New Roman"/>
          <w:bCs/>
          <w:kern w:val="3"/>
        </w:rPr>
        <w:t xml:space="preserve">stacja tankowania pojazdów transportu wewnętrznego, </w:t>
      </w:r>
    </w:p>
    <w:p w14:paraId="57FD2E22" w14:textId="79B41176" w:rsidR="008510EC" w:rsidRPr="008510EC" w:rsidRDefault="00C20597" w:rsidP="009742A6">
      <w:pPr>
        <w:widowControl/>
        <w:numPr>
          <w:ilvl w:val="0"/>
          <w:numId w:val="10"/>
        </w:numPr>
        <w:suppressAutoHyphens w:val="0"/>
        <w:spacing w:after="200" w:line="360" w:lineRule="auto"/>
        <w:contextualSpacing/>
        <w:jc w:val="both"/>
        <w:textAlignment w:val="auto"/>
        <w:rPr>
          <w:rFonts w:cs="Times New Roman"/>
          <w:bCs/>
          <w:kern w:val="3"/>
        </w:rPr>
      </w:pPr>
      <w:r>
        <w:rPr>
          <w:rFonts w:cs="Times New Roman"/>
          <w:bCs/>
          <w:kern w:val="3"/>
        </w:rPr>
        <w:t>Pozostała infrastruktura:</w:t>
      </w:r>
      <w:r w:rsidR="008510EC" w:rsidRPr="008510EC">
        <w:rPr>
          <w:rFonts w:cs="Times New Roman"/>
          <w:bCs/>
          <w:kern w:val="3"/>
        </w:rPr>
        <w:t xml:space="preserve"> b</w:t>
      </w:r>
      <w:r>
        <w:rPr>
          <w:rFonts w:cs="Times New Roman"/>
          <w:bCs/>
          <w:kern w:val="3"/>
        </w:rPr>
        <w:t xml:space="preserve">udynek warsztatowo-magazynowy, budynek administracyjny, </w:t>
      </w:r>
      <w:r w:rsidR="008510EC" w:rsidRPr="008510EC">
        <w:rPr>
          <w:rFonts w:cs="Times New Roman"/>
          <w:bCs/>
          <w:kern w:val="3"/>
        </w:rPr>
        <w:t>pompown</w:t>
      </w:r>
      <w:r>
        <w:rPr>
          <w:rFonts w:cs="Times New Roman"/>
          <w:bCs/>
          <w:kern w:val="3"/>
        </w:rPr>
        <w:t xml:space="preserve">ia ppoż. oraz zbiornik ppoż., </w:t>
      </w:r>
      <w:r w:rsidR="008510EC" w:rsidRPr="008510EC">
        <w:rPr>
          <w:rFonts w:cs="Times New Roman"/>
          <w:bCs/>
          <w:kern w:val="3"/>
        </w:rPr>
        <w:t>place, parkingi, drogi dojazdowe i chodniki w rejonie p</w:t>
      </w:r>
      <w:r>
        <w:rPr>
          <w:rFonts w:cs="Times New Roman"/>
          <w:bCs/>
          <w:kern w:val="3"/>
        </w:rPr>
        <w:t>rojektowanego przedsięwzięcia,</w:t>
      </w:r>
      <w:r w:rsidR="008510EC" w:rsidRPr="008510EC">
        <w:rPr>
          <w:rFonts w:cs="Times New Roman"/>
          <w:bCs/>
          <w:kern w:val="3"/>
        </w:rPr>
        <w:t xml:space="preserve"> inna niezbędna infrastruktura oraz urządzenia w rejonie planowanej inwestycji, takie jak np.: </w:t>
      </w:r>
    </w:p>
    <w:p w14:paraId="26DFA592" w14:textId="77777777" w:rsidR="008510EC" w:rsidRPr="008510EC" w:rsidRDefault="008510EC" w:rsidP="009742A6">
      <w:pPr>
        <w:widowControl/>
        <w:numPr>
          <w:ilvl w:val="0"/>
          <w:numId w:val="17"/>
        </w:numPr>
        <w:suppressAutoHyphens w:val="0"/>
        <w:spacing w:after="200" w:line="360" w:lineRule="auto"/>
        <w:contextualSpacing/>
        <w:jc w:val="both"/>
        <w:textAlignment w:val="auto"/>
        <w:rPr>
          <w:rFonts w:cs="Times New Roman"/>
          <w:bCs/>
          <w:kern w:val="3"/>
        </w:rPr>
      </w:pPr>
      <w:r w:rsidRPr="008510EC">
        <w:rPr>
          <w:rFonts w:cs="Times New Roman"/>
          <w:bCs/>
          <w:kern w:val="3"/>
        </w:rPr>
        <w:t xml:space="preserve">kanały i estakady technologiczne; </w:t>
      </w:r>
    </w:p>
    <w:p w14:paraId="6CDF95FF" w14:textId="77777777" w:rsidR="008510EC" w:rsidRPr="008510EC" w:rsidRDefault="008510EC" w:rsidP="009742A6">
      <w:pPr>
        <w:widowControl/>
        <w:numPr>
          <w:ilvl w:val="0"/>
          <w:numId w:val="17"/>
        </w:numPr>
        <w:suppressAutoHyphens w:val="0"/>
        <w:spacing w:after="200" w:line="360" w:lineRule="auto"/>
        <w:contextualSpacing/>
        <w:jc w:val="both"/>
        <w:textAlignment w:val="auto"/>
        <w:rPr>
          <w:rFonts w:cs="Times New Roman"/>
          <w:bCs/>
          <w:kern w:val="3"/>
        </w:rPr>
      </w:pPr>
      <w:r w:rsidRPr="008510EC">
        <w:rPr>
          <w:rFonts w:cs="Times New Roman"/>
          <w:bCs/>
          <w:kern w:val="3"/>
        </w:rPr>
        <w:t xml:space="preserve">zewnętrzne i wewnętrzne instalacje wodno-kanalizacyjne, </w:t>
      </w:r>
    </w:p>
    <w:p w14:paraId="588A4E2C" w14:textId="77777777" w:rsidR="008510EC" w:rsidRPr="008510EC" w:rsidRDefault="008510EC" w:rsidP="009742A6">
      <w:pPr>
        <w:widowControl/>
        <w:numPr>
          <w:ilvl w:val="0"/>
          <w:numId w:val="17"/>
        </w:numPr>
        <w:suppressAutoHyphens w:val="0"/>
        <w:spacing w:after="200" w:line="360" w:lineRule="auto"/>
        <w:contextualSpacing/>
        <w:jc w:val="both"/>
        <w:textAlignment w:val="auto"/>
        <w:rPr>
          <w:rFonts w:cs="Times New Roman"/>
          <w:bCs/>
          <w:kern w:val="3"/>
        </w:rPr>
      </w:pPr>
      <w:r w:rsidRPr="008510EC">
        <w:rPr>
          <w:rFonts w:cs="Times New Roman"/>
          <w:bCs/>
          <w:kern w:val="3"/>
        </w:rPr>
        <w:t xml:space="preserve">zewnętrzne i wewnętrzne instalacje elektryczne, </w:t>
      </w:r>
    </w:p>
    <w:p w14:paraId="4CE5D59C" w14:textId="77777777" w:rsidR="008510EC" w:rsidRPr="008510EC" w:rsidRDefault="008510EC" w:rsidP="009742A6">
      <w:pPr>
        <w:widowControl/>
        <w:numPr>
          <w:ilvl w:val="0"/>
          <w:numId w:val="17"/>
        </w:numPr>
        <w:suppressAutoHyphens w:val="0"/>
        <w:spacing w:after="200" w:line="360" w:lineRule="auto"/>
        <w:contextualSpacing/>
        <w:jc w:val="both"/>
        <w:textAlignment w:val="auto"/>
        <w:rPr>
          <w:rFonts w:cs="Times New Roman"/>
          <w:bCs/>
          <w:kern w:val="3"/>
        </w:rPr>
      </w:pPr>
      <w:r w:rsidRPr="008510EC">
        <w:rPr>
          <w:rFonts w:cs="Times New Roman"/>
          <w:bCs/>
          <w:kern w:val="3"/>
        </w:rPr>
        <w:t xml:space="preserve">instalacje ogrzewania, wentylacji i klimatyzacji, </w:t>
      </w:r>
    </w:p>
    <w:p w14:paraId="2840A388" w14:textId="77777777" w:rsidR="008510EC" w:rsidRPr="008510EC" w:rsidRDefault="008510EC" w:rsidP="009742A6">
      <w:pPr>
        <w:widowControl/>
        <w:numPr>
          <w:ilvl w:val="0"/>
          <w:numId w:val="17"/>
        </w:numPr>
        <w:suppressAutoHyphens w:val="0"/>
        <w:spacing w:after="200" w:line="360" w:lineRule="auto"/>
        <w:contextualSpacing/>
        <w:jc w:val="both"/>
        <w:textAlignment w:val="auto"/>
        <w:rPr>
          <w:rFonts w:cs="Times New Roman"/>
          <w:bCs/>
          <w:kern w:val="3"/>
        </w:rPr>
      </w:pPr>
      <w:r w:rsidRPr="008510EC">
        <w:rPr>
          <w:rFonts w:cs="Times New Roman"/>
          <w:bCs/>
          <w:kern w:val="3"/>
        </w:rPr>
        <w:lastRenderedPageBreak/>
        <w:t xml:space="preserve">zewnętrzne i wewnętrzne instalacje teletechniczne, </w:t>
      </w:r>
    </w:p>
    <w:p w14:paraId="52CE546C" w14:textId="77777777" w:rsidR="008510EC" w:rsidRPr="008510EC" w:rsidRDefault="008510EC" w:rsidP="009742A6">
      <w:pPr>
        <w:widowControl/>
        <w:numPr>
          <w:ilvl w:val="0"/>
          <w:numId w:val="17"/>
        </w:numPr>
        <w:suppressAutoHyphens w:val="0"/>
        <w:spacing w:after="200" w:line="360" w:lineRule="auto"/>
        <w:contextualSpacing/>
        <w:jc w:val="both"/>
        <w:textAlignment w:val="auto"/>
        <w:rPr>
          <w:rFonts w:cs="Times New Roman"/>
          <w:bCs/>
          <w:kern w:val="3"/>
        </w:rPr>
      </w:pPr>
      <w:r w:rsidRPr="008510EC">
        <w:rPr>
          <w:rFonts w:cs="Times New Roman"/>
          <w:bCs/>
          <w:kern w:val="3"/>
        </w:rPr>
        <w:t>systemy Aparatury Kontrolno-Pomiarowej i Automatyki (</w:t>
      </w:r>
      <w:proofErr w:type="spellStart"/>
      <w:r w:rsidRPr="008510EC">
        <w:rPr>
          <w:rFonts w:cs="Times New Roman"/>
          <w:bCs/>
          <w:kern w:val="3"/>
        </w:rPr>
        <w:t>AKPiA</w:t>
      </w:r>
      <w:proofErr w:type="spellEnd"/>
      <w:r w:rsidRPr="008510EC">
        <w:rPr>
          <w:rFonts w:cs="Times New Roman"/>
          <w:bCs/>
          <w:kern w:val="3"/>
        </w:rPr>
        <w:t xml:space="preserve">). </w:t>
      </w:r>
    </w:p>
    <w:p w14:paraId="79283E05" w14:textId="7A0F853B" w:rsidR="001D31E1" w:rsidRDefault="001D31E1" w:rsidP="001D31E1">
      <w:pPr>
        <w:widowControl/>
        <w:suppressAutoHyphens w:val="0"/>
        <w:spacing w:line="360" w:lineRule="auto"/>
        <w:ind w:firstLine="708"/>
        <w:contextualSpacing/>
        <w:jc w:val="both"/>
        <w:textAlignment w:val="auto"/>
        <w:rPr>
          <w:rFonts w:cs="Times New Roman"/>
          <w:bCs/>
          <w:kern w:val="3"/>
        </w:rPr>
      </w:pPr>
      <w:r w:rsidRPr="001D31E1">
        <w:rPr>
          <w:rFonts w:cs="Times New Roman"/>
          <w:bCs/>
          <w:kern w:val="3"/>
        </w:rPr>
        <w:t>Proces</w:t>
      </w:r>
      <w:r w:rsidR="00AD355D">
        <w:rPr>
          <w:rFonts w:cs="Times New Roman"/>
          <w:bCs/>
          <w:kern w:val="3"/>
        </w:rPr>
        <w:t xml:space="preserve"> </w:t>
      </w:r>
      <w:r w:rsidRPr="001D31E1">
        <w:rPr>
          <w:rFonts w:cs="Times New Roman"/>
          <w:bCs/>
          <w:kern w:val="3"/>
        </w:rPr>
        <w:t>termicznego</w:t>
      </w:r>
      <w:r w:rsidR="00AD355D">
        <w:rPr>
          <w:rFonts w:cs="Times New Roman"/>
          <w:bCs/>
          <w:kern w:val="3"/>
        </w:rPr>
        <w:t xml:space="preserve"> </w:t>
      </w:r>
      <w:r w:rsidRPr="001D31E1">
        <w:rPr>
          <w:rFonts w:cs="Times New Roman"/>
          <w:bCs/>
          <w:kern w:val="3"/>
        </w:rPr>
        <w:t>przekształcania</w:t>
      </w:r>
      <w:r w:rsidR="00AD355D">
        <w:rPr>
          <w:rFonts w:cs="Times New Roman"/>
          <w:bCs/>
          <w:kern w:val="3"/>
        </w:rPr>
        <w:t xml:space="preserve"> </w:t>
      </w:r>
      <w:r w:rsidRPr="001D31E1">
        <w:rPr>
          <w:rFonts w:cs="Times New Roman"/>
          <w:bCs/>
          <w:kern w:val="3"/>
        </w:rPr>
        <w:t>odpadów</w:t>
      </w:r>
      <w:r w:rsidR="00AD355D">
        <w:rPr>
          <w:rFonts w:cs="Times New Roman"/>
          <w:bCs/>
          <w:kern w:val="3"/>
        </w:rPr>
        <w:t xml:space="preserve"> </w:t>
      </w:r>
      <w:r w:rsidRPr="001D31E1">
        <w:rPr>
          <w:rFonts w:cs="Times New Roman"/>
          <w:bCs/>
          <w:kern w:val="3"/>
        </w:rPr>
        <w:t>przebiegać</w:t>
      </w:r>
      <w:r w:rsidR="00AD355D">
        <w:rPr>
          <w:rFonts w:cs="Times New Roman"/>
          <w:bCs/>
          <w:kern w:val="3"/>
        </w:rPr>
        <w:t xml:space="preserve"> </w:t>
      </w:r>
      <w:r w:rsidRPr="001D31E1">
        <w:rPr>
          <w:rFonts w:cs="Times New Roman"/>
          <w:bCs/>
          <w:kern w:val="3"/>
        </w:rPr>
        <w:t>będzie</w:t>
      </w:r>
      <w:r w:rsidR="00AD355D">
        <w:rPr>
          <w:rFonts w:cs="Times New Roman"/>
          <w:bCs/>
          <w:kern w:val="3"/>
        </w:rPr>
        <w:t xml:space="preserve"> </w:t>
      </w:r>
      <w:proofErr w:type="spellStart"/>
      <w:r w:rsidRPr="001D31E1">
        <w:rPr>
          <w:rFonts w:cs="Times New Roman"/>
          <w:bCs/>
          <w:kern w:val="3"/>
        </w:rPr>
        <w:t>autotermicznie</w:t>
      </w:r>
      <w:proofErr w:type="spellEnd"/>
      <w:r w:rsidRPr="001D31E1">
        <w:rPr>
          <w:rFonts w:cs="Times New Roman"/>
          <w:bCs/>
          <w:kern w:val="3"/>
        </w:rPr>
        <w:t>,</w:t>
      </w:r>
      <w:r w:rsidR="00AD355D">
        <w:rPr>
          <w:rFonts w:cs="Times New Roman"/>
          <w:bCs/>
          <w:kern w:val="3"/>
        </w:rPr>
        <w:t xml:space="preserve"> </w:t>
      </w:r>
      <w:r w:rsidR="00BA1AA2">
        <w:rPr>
          <w:rFonts w:cs="Times New Roman"/>
          <w:bCs/>
          <w:kern w:val="3"/>
        </w:rPr>
        <w:br/>
      </w:r>
      <w:r w:rsidRPr="001D31E1">
        <w:rPr>
          <w:rFonts w:cs="Times New Roman"/>
          <w:bCs/>
          <w:kern w:val="3"/>
        </w:rPr>
        <w:t>to</w:t>
      </w:r>
      <w:r w:rsidR="00AD355D">
        <w:rPr>
          <w:rFonts w:cs="Times New Roman"/>
          <w:bCs/>
          <w:kern w:val="3"/>
        </w:rPr>
        <w:t xml:space="preserve"> </w:t>
      </w:r>
      <w:r w:rsidRPr="001D31E1">
        <w:rPr>
          <w:rFonts w:cs="Times New Roman"/>
          <w:bCs/>
          <w:kern w:val="3"/>
        </w:rPr>
        <w:t>znaczy,</w:t>
      </w:r>
      <w:r w:rsidR="00AD355D">
        <w:rPr>
          <w:rFonts w:cs="Times New Roman"/>
          <w:bCs/>
          <w:kern w:val="3"/>
        </w:rPr>
        <w:t xml:space="preserve"> </w:t>
      </w:r>
      <w:r w:rsidRPr="001D31E1">
        <w:rPr>
          <w:rFonts w:cs="Times New Roman"/>
          <w:bCs/>
          <w:kern w:val="3"/>
        </w:rPr>
        <w:t>że</w:t>
      </w:r>
      <w:r w:rsidR="00AD355D">
        <w:rPr>
          <w:rFonts w:cs="Times New Roman"/>
          <w:bCs/>
          <w:kern w:val="3"/>
        </w:rPr>
        <w:t xml:space="preserve"> </w:t>
      </w:r>
      <w:r w:rsidRPr="001D31E1">
        <w:rPr>
          <w:rFonts w:cs="Times New Roman"/>
          <w:bCs/>
          <w:kern w:val="3"/>
        </w:rPr>
        <w:t>nie będzie</w:t>
      </w:r>
      <w:r w:rsidR="00AD355D">
        <w:rPr>
          <w:rFonts w:cs="Times New Roman"/>
          <w:bCs/>
          <w:kern w:val="3"/>
        </w:rPr>
        <w:t xml:space="preserve"> </w:t>
      </w:r>
      <w:r w:rsidRPr="001D31E1">
        <w:rPr>
          <w:rFonts w:cs="Times New Roman"/>
          <w:bCs/>
          <w:kern w:val="3"/>
        </w:rPr>
        <w:t>wymagane</w:t>
      </w:r>
      <w:r w:rsidR="00AD355D">
        <w:rPr>
          <w:rFonts w:cs="Times New Roman"/>
          <w:bCs/>
          <w:kern w:val="3"/>
        </w:rPr>
        <w:t xml:space="preserve"> </w:t>
      </w:r>
      <w:r w:rsidRPr="001D31E1">
        <w:rPr>
          <w:rFonts w:cs="Times New Roman"/>
          <w:bCs/>
          <w:kern w:val="3"/>
        </w:rPr>
        <w:t>ciągłe</w:t>
      </w:r>
      <w:r w:rsidR="00AD355D">
        <w:rPr>
          <w:rFonts w:cs="Times New Roman"/>
          <w:bCs/>
          <w:kern w:val="3"/>
        </w:rPr>
        <w:t xml:space="preserve"> </w:t>
      </w:r>
      <w:r w:rsidRPr="001D31E1">
        <w:rPr>
          <w:rFonts w:cs="Times New Roman"/>
          <w:bCs/>
          <w:kern w:val="3"/>
        </w:rPr>
        <w:t>wspomaganie</w:t>
      </w:r>
      <w:r w:rsidR="00AD355D">
        <w:rPr>
          <w:rFonts w:cs="Times New Roman"/>
          <w:bCs/>
          <w:kern w:val="3"/>
        </w:rPr>
        <w:t xml:space="preserve"> </w:t>
      </w:r>
      <w:r w:rsidRPr="001D31E1">
        <w:rPr>
          <w:rFonts w:cs="Times New Roman"/>
          <w:bCs/>
          <w:kern w:val="3"/>
        </w:rPr>
        <w:t>procesu</w:t>
      </w:r>
      <w:r w:rsidR="00AD355D">
        <w:rPr>
          <w:rFonts w:cs="Times New Roman"/>
          <w:bCs/>
          <w:kern w:val="3"/>
        </w:rPr>
        <w:t xml:space="preserve"> </w:t>
      </w:r>
      <w:r w:rsidRPr="001D31E1">
        <w:rPr>
          <w:rFonts w:cs="Times New Roman"/>
          <w:bCs/>
          <w:kern w:val="3"/>
        </w:rPr>
        <w:t>przy</w:t>
      </w:r>
      <w:r w:rsidR="00AD355D">
        <w:rPr>
          <w:rFonts w:cs="Times New Roman"/>
          <w:bCs/>
          <w:kern w:val="3"/>
        </w:rPr>
        <w:t xml:space="preserve"> </w:t>
      </w:r>
      <w:r w:rsidRPr="001D31E1">
        <w:rPr>
          <w:rFonts w:cs="Times New Roman"/>
          <w:bCs/>
          <w:kern w:val="3"/>
        </w:rPr>
        <w:t>użyciu</w:t>
      </w:r>
      <w:r w:rsidR="00AD355D">
        <w:rPr>
          <w:rFonts w:cs="Times New Roman"/>
          <w:bCs/>
          <w:kern w:val="3"/>
        </w:rPr>
        <w:t xml:space="preserve"> </w:t>
      </w:r>
      <w:r w:rsidRPr="001D31E1">
        <w:rPr>
          <w:rFonts w:cs="Times New Roman"/>
          <w:bCs/>
          <w:kern w:val="3"/>
        </w:rPr>
        <w:t>konwencjonalnego</w:t>
      </w:r>
      <w:r w:rsidR="00AD355D">
        <w:rPr>
          <w:rFonts w:cs="Times New Roman"/>
          <w:bCs/>
          <w:kern w:val="3"/>
        </w:rPr>
        <w:t xml:space="preserve"> </w:t>
      </w:r>
      <w:r w:rsidRPr="001D31E1">
        <w:rPr>
          <w:rFonts w:cs="Times New Roman"/>
          <w:bCs/>
          <w:kern w:val="3"/>
        </w:rPr>
        <w:t>paliwa</w:t>
      </w:r>
      <w:r w:rsidR="00AD355D">
        <w:rPr>
          <w:rFonts w:cs="Times New Roman"/>
          <w:bCs/>
          <w:kern w:val="3"/>
        </w:rPr>
        <w:t xml:space="preserve"> </w:t>
      </w:r>
      <w:r w:rsidRPr="001D31E1">
        <w:rPr>
          <w:rFonts w:cs="Times New Roman"/>
          <w:bCs/>
          <w:kern w:val="3"/>
        </w:rPr>
        <w:t>(poza procedurami</w:t>
      </w:r>
      <w:r w:rsidR="00AD355D">
        <w:rPr>
          <w:rFonts w:cs="Times New Roman"/>
          <w:bCs/>
          <w:kern w:val="3"/>
        </w:rPr>
        <w:t xml:space="preserve"> </w:t>
      </w:r>
      <w:r w:rsidRPr="001D31E1">
        <w:rPr>
          <w:rFonts w:cs="Times New Roman"/>
          <w:bCs/>
          <w:kern w:val="3"/>
        </w:rPr>
        <w:t>rozruchu</w:t>
      </w:r>
      <w:r w:rsidR="00AD355D">
        <w:rPr>
          <w:rFonts w:cs="Times New Roman"/>
          <w:bCs/>
          <w:kern w:val="3"/>
        </w:rPr>
        <w:t xml:space="preserve"> </w:t>
      </w:r>
      <w:r w:rsidRPr="001D31E1">
        <w:rPr>
          <w:rFonts w:cs="Times New Roman"/>
          <w:bCs/>
          <w:kern w:val="3"/>
        </w:rPr>
        <w:t>instalacji),</w:t>
      </w:r>
      <w:r w:rsidR="00AD355D">
        <w:rPr>
          <w:rFonts w:cs="Times New Roman"/>
          <w:bCs/>
          <w:kern w:val="3"/>
        </w:rPr>
        <w:t xml:space="preserve"> </w:t>
      </w:r>
      <w:r w:rsidRPr="001D31E1">
        <w:rPr>
          <w:rFonts w:cs="Times New Roman"/>
          <w:bCs/>
          <w:kern w:val="3"/>
        </w:rPr>
        <w:t>a</w:t>
      </w:r>
      <w:r w:rsidR="00AD355D">
        <w:rPr>
          <w:rFonts w:cs="Times New Roman"/>
          <w:bCs/>
          <w:kern w:val="3"/>
        </w:rPr>
        <w:t xml:space="preserve"> </w:t>
      </w:r>
      <w:r w:rsidRPr="001D31E1">
        <w:rPr>
          <w:rFonts w:cs="Times New Roman"/>
          <w:bCs/>
          <w:kern w:val="3"/>
        </w:rPr>
        <w:t>sam</w:t>
      </w:r>
      <w:r w:rsidR="00AD355D">
        <w:rPr>
          <w:rFonts w:cs="Times New Roman"/>
          <w:bCs/>
          <w:kern w:val="3"/>
        </w:rPr>
        <w:t xml:space="preserve"> </w:t>
      </w:r>
      <w:r w:rsidRPr="001D31E1">
        <w:rPr>
          <w:rFonts w:cs="Times New Roman"/>
          <w:bCs/>
          <w:kern w:val="3"/>
        </w:rPr>
        <w:t>będzie</w:t>
      </w:r>
      <w:r w:rsidR="00AD355D">
        <w:rPr>
          <w:rFonts w:cs="Times New Roman"/>
          <w:bCs/>
          <w:kern w:val="3"/>
        </w:rPr>
        <w:t xml:space="preserve"> </w:t>
      </w:r>
      <w:r w:rsidRPr="001D31E1">
        <w:rPr>
          <w:rFonts w:cs="Times New Roman"/>
          <w:bCs/>
          <w:kern w:val="3"/>
        </w:rPr>
        <w:t>źródłem</w:t>
      </w:r>
      <w:r w:rsidR="00AD355D">
        <w:rPr>
          <w:rFonts w:cs="Times New Roman"/>
          <w:bCs/>
          <w:kern w:val="3"/>
        </w:rPr>
        <w:t xml:space="preserve"> </w:t>
      </w:r>
      <w:r w:rsidRPr="001D31E1">
        <w:rPr>
          <w:rFonts w:cs="Times New Roman"/>
          <w:bCs/>
          <w:kern w:val="3"/>
        </w:rPr>
        <w:t>energii,</w:t>
      </w:r>
      <w:r w:rsidR="00AD355D">
        <w:rPr>
          <w:rFonts w:cs="Times New Roman"/>
          <w:bCs/>
          <w:kern w:val="3"/>
        </w:rPr>
        <w:t xml:space="preserve"> </w:t>
      </w:r>
      <w:r w:rsidRPr="001D31E1">
        <w:rPr>
          <w:rFonts w:cs="Times New Roman"/>
          <w:bCs/>
          <w:kern w:val="3"/>
        </w:rPr>
        <w:t>zamienianej</w:t>
      </w:r>
      <w:r w:rsidR="00AD355D">
        <w:rPr>
          <w:rFonts w:cs="Times New Roman"/>
          <w:bCs/>
          <w:kern w:val="3"/>
        </w:rPr>
        <w:t xml:space="preserve"> </w:t>
      </w:r>
      <w:r w:rsidRPr="001D31E1">
        <w:rPr>
          <w:rFonts w:cs="Times New Roman"/>
          <w:bCs/>
          <w:kern w:val="3"/>
        </w:rPr>
        <w:t>dalej</w:t>
      </w:r>
      <w:r w:rsidR="00AD355D">
        <w:rPr>
          <w:rFonts w:cs="Times New Roman"/>
          <w:bCs/>
          <w:kern w:val="3"/>
        </w:rPr>
        <w:t xml:space="preserve"> </w:t>
      </w:r>
      <w:r w:rsidRPr="001D31E1">
        <w:rPr>
          <w:rFonts w:cs="Times New Roman"/>
          <w:bCs/>
          <w:kern w:val="3"/>
        </w:rPr>
        <w:t>na</w:t>
      </w:r>
      <w:r w:rsidR="00AD355D">
        <w:rPr>
          <w:rFonts w:cs="Times New Roman"/>
          <w:bCs/>
          <w:kern w:val="3"/>
        </w:rPr>
        <w:t xml:space="preserve"> </w:t>
      </w:r>
      <w:r w:rsidRPr="001D31E1">
        <w:rPr>
          <w:rFonts w:cs="Times New Roman"/>
          <w:bCs/>
          <w:kern w:val="3"/>
        </w:rPr>
        <w:t>energię elektryczną</w:t>
      </w:r>
      <w:r w:rsidR="00AD355D">
        <w:rPr>
          <w:rFonts w:cs="Times New Roman"/>
          <w:bCs/>
          <w:kern w:val="3"/>
        </w:rPr>
        <w:t xml:space="preserve"> </w:t>
      </w:r>
      <w:r w:rsidRPr="001D31E1">
        <w:rPr>
          <w:rFonts w:cs="Times New Roman"/>
          <w:bCs/>
          <w:kern w:val="3"/>
        </w:rPr>
        <w:t>i</w:t>
      </w:r>
      <w:r w:rsidR="00AD355D">
        <w:rPr>
          <w:rFonts w:cs="Times New Roman"/>
          <w:bCs/>
          <w:kern w:val="3"/>
        </w:rPr>
        <w:t xml:space="preserve"> </w:t>
      </w:r>
      <w:r w:rsidRPr="001D31E1">
        <w:rPr>
          <w:rFonts w:cs="Times New Roman"/>
          <w:bCs/>
          <w:kern w:val="3"/>
        </w:rPr>
        <w:t>ciepło.</w:t>
      </w:r>
      <w:r w:rsidR="00AD355D">
        <w:rPr>
          <w:rFonts w:cs="Times New Roman"/>
          <w:bCs/>
          <w:kern w:val="3"/>
        </w:rPr>
        <w:t xml:space="preserve"> </w:t>
      </w:r>
      <w:r w:rsidRPr="001D31E1">
        <w:rPr>
          <w:rFonts w:cs="Times New Roman"/>
          <w:bCs/>
          <w:kern w:val="3"/>
        </w:rPr>
        <w:t>Integralną</w:t>
      </w:r>
      <w:r w:rsidR="00AD355D">
        <w:rPr>
          <w:rFonts w:cs="Times New Roman"/>
          <w:bCs/>
          <w:kern w:val="3"/>
        </w:rPr>
        <w:t xml:space="preserve"> </w:t>
      </w:r>
      <w:r w:rsidRPr="001D31E1">
        <w:rPr>
          <w:rFonts w:cs="Times New Roman"/>
          <w:bCs/>
          <w:kern w:val="3"/>
        </w:rPr>
        <w:t>część</w:t>
      </w:r>
      <w:r w:rsidR="00AD355D">
        <w:rPr>
          <w:rFonts w:cs="Times New Roman"/>
          <w:bCs/>
          <w:kern w:val="3"/>
        </w:rPr>
        <w:t xml:space="preserve"> </w:t>
      </w:r>
      <w:r w:rsidRPr="001D31E1">
        <w:rPr>
          <w:rFonts w:cs="Times New Roman"/>
          <w:bCs/>
          <w:kern w:val="3"/>
        </w:rPr>
        <w:t>instalacji</w:t>
      </w:r>
      <w:r w:rsidR="00AD355D">
        <w:rPr>
          <w:rFonts w:cs="Times New Roman"/>
          <w:bCs/>
          <w:kern w:val="3"/>
        </w:rPr>
        <w:t xml:space="preserve"> </w:t>
      </w:r>
      <w:r w:rsidRPr="001D31E1">
        <w:rPr>
          <w:rFonts w:cs="Times New Roman"/>
          <w:bCs/>
          <w:kern w:val="3"/>
        </w:rPr>
        <w:t>stanowić</w:t>
      </w:r>
      <w:r w:rsidR="00AD355D">
        <w:rPr>
          <w:rFonts w:cs="Times New Roman"/>
          <w:bCs/>
          <w:kern w:val="3"/>
        </w:rPr>
        <w:t xml:space="preserve"> </w:t>
      </w:r>
      <w:r w:rsidRPr="001D31E1">
        <w:rPr>
          <w:rFonts w:cs="Times New Roman"/>
          <w:bCs/>
          <w:kern w:val="3"/>
        </w:rPr>
        <w:t>będzie</w:t>
      </w:r>
      <w:r w:rsidR="00AD355D">
        <w:rPr>
          <w:rFonts w:cs="Times New Roman"/>
          <w:bCs/>
          <w:kern w:val="3"/>
        </w:rPr>
        <w:t xml:space="preserve"> </w:t>
      </w:r>
      <w:r w:rsidRPr="001D31E1">
        <w:rPr>
          <w:rFonts w:cs="Times New Roman"/>
          <w:bCs/>
          <w:kern w:val="3"/>
        </w:rPr>
        <w:t>efektywny</w:t>
      </w:r>
      <w:r w:rsidR="00AD355D">
        <w:rPr>
          <w:rFonts w:cs="Times New Roman"/>
          <w:bCs/>
          <w:kern w:val="3"/>
        </w:rPr>
        <w:t xml:space="preserve"> </w:t>
      </w:r>
      <w:r w:rsidRPr="001D31E1">
        <w:rPr>
          <w:rFonts w:cs="Times New Roman"/>
          <w:bCs/>
          <w:kern w:val="3"/>
        </w:rPr>
        <w:t>kilkustopniowy</w:t>
      </w:r>
      <w:r w:rsidR="00AD355D">
        <w:rPr>
          <w:rFonts w:cs="Times New Roman"/>
          <w:bCs/>
          <w:kern w:val="3"/>
        </w:rPr>
        <w:t xml:space="preserve"> </w:t>
      </w:r>
      <w:r w:rsidRPr="001D31E1">
        <w:rPr>
          <w:rFonts w:cs="Times New Roman"/>
          <w:bCs/>
          <w:kern w:val="3"/>
        </w:rPr>
        <w:t>system oczyszczania</w:t>
      </w:r>
      <w:r w:rsidR="00AD355D">
        <w:rPr>
          <w:rFonts w:cs="Times New Roman"/>
          <w:bCs/>
          <w:kern w:val="3"/>
        </w:rPr>
        <w:t xml:space="preserve"> </w:t>
      </w:r>
      <w:r w:rsidR="00BA1AA2">
        <w:rPr>
          <w:rFonts w:cs="Times New Roman"/>
          <w:bCs/>
          <w:kern w:val="3"/>
        </w:rPr>
        <w:t>spalin</w:t>
      </w:r>
      <w:r w:rsidRPr="001D31E1">
        <w:rPr>
          <w:rFonts w:cs="Times New Roman"/>
          <w:bCs/>
          <w:kern w:val="3"/>
        </w:rPr>
        <w:t>.</w:t>
      </w:r>
      <w:r w:rsidR="00AD355D">
        <w:rPr>
          <w:rFonts w:cs="Times New Roman"/>
          <w:bCs/>
          <w:kern w:val="3"/>
        </w:rPr>
        <w:t xml:space="preserve"> </w:t>
      </w:r>
    </w:p>
    <w:p w14:paraId="13D172E6" w14:textId="62D5B56E" w:rsidR="0087574B" w:rsidRPr="001D31E1" w:rsidRDefault="0087574B" w:rsidP="0087574B">
      <w:pPr>
        <w:widowControl/>
        <w:suppressAutoHyphens w:val="0"/>
        <w:spacing w:line="360" w:lineRule="auto"/>
        <w:ind w:firstLine="708"/>
        <w:contextualSpacing/>
        <w:jc w:val="both"/>
        <w:textAlignment w:val="auto"/>
        <w:rPr>
          <w:rFonts w:cs="Times New Roman"/>
          <w:bCs/>
          <w:kern w:val="3"/>
        </w:rPr>
      </w:pPr>
      <w:r w:rsidRPr="0087574B">
        <w:rPr>
          <w:rFonts w:cs="Times New Roman"/>
          <w:bCs/>
          <w:kern w:val="3"/>
        </w:rPr>
        <w:t>W</w:t>
      </w:r>
      <w:r w:rsidR="00AD355D">
        <w:rPr>
          <w:rFonts w:cs="Times New Roman"/>
          <w:bCs/>
          <w:kern w:val="3"/>
        </w:rPr>
        <w:t xml:space="preserve"> </w:t>
      </w:r>
      <w:r w:rsidRPr="0087574B">
        <w:rPr>
          <w:rFonts w:cs="Times New Roman"/>
          <w:bCs/>
          <w:kern w:val="3"/>
        </w:rPr>
        <w:t>instalacji</w:t>
      </w:r>
      <w:r w:rsidR="00AD355D">
        <w:rPr>
          <w:rFonts w:cs="Times New Roman"/>
          <w:bCs/>
          <w:kern w:val="3"/>
        </w:rPr>
        <w:t xml:space="preserve"> </w:t>
      </w:r>
      <w:r w:rsidRPr="0087574B">
        <w:rPr>
          <w:rFonts w:cs="Times New Roman"/>
          <w:bCs/>
          <w:kern w:val="3"/>
        </w:rPr>
        <w:t>będzie</w:t>
      </w:r>
      <w:r w:rsidR="00AD355D">
        <w:rPr>
          <w:rFonts w:cs="Times New Roman"/>
          <w:bCs/>
          <w:kern w:val="3"/>
        </w:rPr>
        <w:t xml:space="preserve"> </w:t>
      </w:r>
      <w:r w:rsidRPr="0087574B">
        <w:rPr>
          <w:rFonts w:cs="Times New Roman"/>
          <w:bCs/>
          <w:kern w:val="3"/>
        </w:rPr>
        <w:t>prowadzone</w:t>
      </w:r>
      <w:r w:rsidR="00AD355D">
        <w:rPr>
          <w:rFonts w:cs="Times New Roman"/>
          <w:bCs/>
          <w:kern w:val="3"/>
        </w:rPr>
        <w:t xml:space="preserve"> </w:t>
      </w:r>
      <w:r w:rsidRPr="0087574B">
        <w:rPr>
          <w:rFonts w:cs="Times New Roman"/>
          <w:bCs/>
          <w:kern w:val="3"/>
        </w:rPr>
        <w:t>wyłącznie spalanie odpadów komunalnych i odpadów pochodzących</w:t>
      </w:r>
      <w:r w:rsidR="00AD355D">
        <w:rPr>
          <w:rFonts w:cs="Times New Roman"/>
          <w:bCs/>
          <w:kern w:val="3"/>
        </w:rPr>
        <w:t xml:space="preserve"> </w:t>
      </w:r>
      <w:r w:rsidRPr="0087574B">
        <w:rPr>
          <w:rFonts w:cs="Times New Roman"/>
          <w:bCs/>
          <w:kern w:val="3"/>
        </w:rPr>
        <w:t>z</w:t>
      </w:r>
      <w:r w:rsidR="00AD355D">
        <w:rPr>
          <w:rFonts w:cs="Times New Roman"/>
          <w:bCs/>
          <w:kern w:val="3"/>
        </w:rPr>
        <w:t xml:space="preserve"> </w:t>
      </w:r>
      <w:r w:rsidRPr="0087574B">
        <w:rPr>
          <w:rFonts w:cs="Times New Roman"/>
          <w:bCs/>
          <w:kern w:val="3"/>
        </w:rPr>
        <w:t>przetwarzania</w:t>
      </w:r>
      <w:r w:rsidR="00AD355D">
        <w:rPr>
          <w:rFonts w:cs="Times New Roman"/>
          <w:bCs/>
          <w:kern w:val="3"/>
        </w:rPr>
        <w:t xml:space="preserve"> </w:t>
      </w:r>
      <w:r w:rsidRPr="0087574B">
        <w:rPr>
          <w:rFonts w:cs="Times New Roman"/>
          <w:bCs/>
          <w:kern w:val="3"/>
        </w:rPr>
        <w:t>odpadów komunalnych</w:t>
      </w:r>
      <w:r w:rsidR="00AD355D">
        <w:rPr>
          <w:rFonts w:cs="Times New Roman"/>
          <w:bCs/>
          <w:kern w:val="3"/>
        </w:rPr>
        <w:t xml:space="preserve"> </w:t>
      </w:r>
      <w:r w:rsidRPr="0087574B">
        <w:rPr>
          <w:rFonts w:cs="Times New Roman"/>
          <w:bCs/>
          <w:kern w:val="3"/>
        </w:rPr>
        <w:t>o</w:t>
      </w:r>
      <w:r w:rsidR="00AD355D">
        <w:rPr>
          <w:rFonts w:cs="Times New Roman"/>
          <w:bCs/>
          <w:kern w:val="3"/>
        </w:rPr>
        <w:t xml:space="preserve"> </w:t>
      </w:r>
      <w:r w:rsidRPr="0087574B">
        <w:rPr>
          <w:rFonts w:cs="Times New Roman"/>
          <w:bCs/>
          <w:kern w:val="3"/>
        </w:rPr>
        <w:t>zawartości</w:t>
      </w:r>
      <w:r w:rsidR="00AD355D">
        <w:rPr>
          <w:rFonts w:cs="Times New Roman"/>
          <w:bCs/>
          <w:kern w:val="3"/>
        </w:rPr>
        <w:t xml:space="preserve"> </w:t>
      </w:r>
      <w:r w:rsidRPr="0087574B">
        <w:rPr>
          <w:rFonts w:cs="Times New Roman"/>
          <w:bCs/>
          <w:kern w:val="3"/>
        </w:rPr>
        <w:t>chloru</w:t>
      </w:r>
      <w:r w:rsidR="00AD355D">
        <w:rPr>
          <w:rFonts w:cs="Times New Roman"/>
          <w:bCs/>
          <w:kern w:val="3"/>
        </w:rPr>
        <w:t xml:space="preserve"> </w:t>
      </w:r>
      <w:r w:rsidRPr="0087574B">
        <w:rPr>
          <w:rFonts w:cs="Times New Roman"/>
          <w:bCs/>
          <w:kern w:val="3"/>
        </w:rPr>
        <w:t>poniżej 1%.</w:t>
      </w:r>
      <w:r w:rsidR="00AD355D">
        <w:rPr>
          <w:rFonts w:cs="Times New Roman"/>
          <w:bCs/>
          <w:kern w:val="3"/>
        </w:rPr>
        <w:t xml:space="preserve"> </w:t>
      </w:r>
      <w:r w:rsidRPr="0087574B">
        <w:rPr>
          <w:rFonts w:cs="Times New Roman"/>
          <w:bCs/>
          <w:kern w:val="3"/>
        </w:rPr>
        <w:t>Temperatura</w:t>
      </w:r>
      <w:r w:rsidR="00AD355D">
        <w:rPr>
          <w:rFonts w:cs="Times New Roman"/>
          <w:bCs/>
          <w:kern w:val="3"/>
        </w:rPr>
        <w:t xml:space="preserve"> </w:t>
      </w:r>
      <w:r w:rsidRPr="0087574B">
        <w:rPr>
          <w:rFonts w:cs="Times New Roman"/>
          <w:bCs/>
          <w:kern w:val="3"/>
        </w:rPr>
        <w:t>spalin</w:t>
      </w:r>
      <w:r w:rsidR="00AD355D">
        <w:rPr>
          <w:rFonts w:cs="Times New Roman"/>
          <w:bCs/>
          <w:kern w:val="3"/>
        </w:rPr>
        <w:t xml:space="preserve"> </w:t>
      </w:r>
      <w:r w:rsidRPr="0087574B">
        <w:rPr>
          <w:rFonts w:cs="Times New Roman"/>
          <w:bCs/>
          <w:kern w:val="3"/>
        </w:rPr>
        <w:t>po</w:t>
      </w:r>
      <w:r w:rsidR="00AD355D">
        <w:rPr>
          <w:rFonts w:cs="Times New Roman"/>
          <w:bCs/>
          <w:kern w:val="3"/>
        </w:rPr>
        <w:t xml:space="preserve"> </w:t>
      </w:r>
      <w:r w:rsidRPr="0087574B">
        <w:rPr>
          <w:rFonts w:cs="Times New Roman"/>
          <w:bCs/>
          <w:kern w:val="3"/>
        </w:rPr>
        <w:t>ostatnim</w:t>
      </w:r>
      <w:r w:rsidR="00AD355D">
        <w:rPr>
          <w:rFonts w:cs="Times New Roman"/>
          <w:bCs/>
          <w:kern w:val="3"/>
        </w:rPr>
        <w:t xml:space="preserve"> </w:t>
      </w:r>
      <w:r w:rsidRPr="0087574B">
        <w:rPr>
          <w:rFonts w:cs="Times New Roman"/>
          <w:bCs/>
          <w:kern w:val="3"/>
        </w:rPr>
        <w:t>podaniu powierza</w:t>
      </w:r>
      <w:r w:rsidR="00AD355D">
        <w:rPr>
          <w:rFonts w:cs="Times New Roman"/>
          <w:bCs/>
          <w:kern w:val="3"/>
        </w:rPr>
        <w:t xml:space="preserve"> </w:t>
      </w:r>
      <w:r w:rsidRPr="0087574B">
        <w:rPr>
          <w:rFonts w:cs="Times New Roman"/>
          <w:bCs/>
          <w:kern w:val="3"/>
        </w:rPr>
        <w:t>do</w:t>
      </w:r>
      <w:r w:rsidR="00AD355D">
        <w:rPr>
          <w:rFonts w:cs="Times New Roman"/>
          <w:bCs/>
          <w:kern w:val="3"/>
        </w:rPr>
        <w:t xml:space="preserve"> </w:t>
      </w:r>
      <w:r w:rsidRPr="0087574B">
        <w:rPr>
          <w:rFonts w:cs="Times New Roman"/>
          <w:bCs/>
          <w:kern w:val="3"/>
        </w:rPr>
        <w:t>spalania</w:t>
      </w:r>
      <w:r w:rsidR="00AD355D">
        <w:rPr>
          <w:rFonts w:cs="Times New Roman"/>
          <w:bCs/>
          <w:kern w:val="3"/>
        </w:rPr>
        <w:t xml:space="preserve"> </w:t>
      </w:r>
      <w:r w:rsidRPr="0087574B">
        <w:rPr>
          <w:rFonts w:cs="Times New Roman"/>
          <w:bCs/>
          <w:kern w:val="3"/>
        </w:rPr>
        <w:t>będzie</w:t>
      </w:r>
      <w:r w:rsidR="00AD355D">
        <w:rPr>
          <w:rFonts w:cs="Times New Roman"/>
          <w:bCs/>
          <w:kern w:val="3"/>
        </w:rPr>
        <w:t xml:space="preserve"> </w:t>
      </w:r>
      <w:r w:rsidRPr="0087574B">
        <w:rPr>
          <w:rFonts w:cs="Times New Roman"/>
          <w:bCs/>
          <w:kern w:val="3"/>
        </w:rPr>
        <w:t>utrzymywana</w:t>
      </w:r>
      <w:r w:rsidR="00BA1AA2">
        <w:rPr>
          <w:rFonts w:cs="Times New Roman"/>
          <w:bCs/>
          <w:kern w:val="3"/>
        </w:rPr>
        <w:br/>
      </w:r>
      <w:r w:rsidRPr="0087574B">
        <w:rPr>
          <w:rFonts w:cs="Times New Roman"/>
          <w:bCs/>
          <w:kern w:val="3"/>
        </w:rPr>
        <w:t xml:space="preserve"> przez co najmniej 2 sekundy na poziomie nie </w:t>
      </w:r>
      <w:r>
        <w:rPr>
          <w:rFonts w:cs="Times New Roman"/>
          <w:bCs/>
          <w:kern w:val="3"/>
        </w:rPr>
        <w:t>niższym niż 850</w:t>
      </w:r>
      <w:r>
        <w:rPr>
          <w:rFonts w:cs="Times New Roman"/>
          <w:bCs/>
          <w:kern w:val="3"/>
        </w:rPr>
        <w:sym w:font="Symbol" w:char="F0B0"/>
      </w:r>
      <w:r w:rsidRPr="0087574B">
        <w:rPr>
          <w:rFonts w:cs="Times New Roman"/>
          <w:bCs/>
          <w:kern w:val="3"/>
        </w:rPr>
        <w:t>C.</w:t>
      </w:r>
      <w:r w:rsidR="00AD355D">
        <w:rPr>
          <w:rFonts w:cs="Times New Roman"/>
          <w:bCs/>
          <w:kern w:val="3"/>
        </w:rPr>
        <w:t xml:space="preserve"> </w:t>
      </w:r>
    </w:p>
    <w:p w14:paraId="1249E6C3" w14:textId="6BD981FD" w:rsidR="001D31E1" w:rsidRPr="001D31E1" w:rsidRDefault="001D31E1" w:rsidP="001D31E1">
      <w:pPr>
        <w:widowControl/>
        <w:suppressAutoHyphens w:val="0"/>
        <w:spacing w:line="360" w:lineRule="auto"/>
        <w:ind w:firstLine="708"/>
        <w:contextualSpacing/>
        <w:jc w:val="both"/>
        <w:textAlignment w:val="auto"/>
        <w:rPr>
          <w:rFonts w:cs="Times New Roman"/>
          <w:bCs/>
          <w:kern w:val="3"/>
        </w:rPr>
      </w:pPr>
      <w:r w:rsidRPr="001D31E1">
        <w:rPr>
          <w:rFonts w:cs="Times New Roman"/>
          <w:bCs/>
          <w:kern w:val="3"/>
        </w:rPr>
        <w:t>Instalacja</w:t>
      </w:r>
      <w:r w:rsidR="00AD355D">
        <w:rPr>
          <w:rFonts w:cs="Times New Roman"/>
          <w:bCs/>
          <w:kern w:val="3"/>
        </w:rPr>
        <w:t xml:space="preserve"> </w:t>
      </w:r>
      <w:r w:rsidRPr="001D31E1">
        <w:rPr>
          <w:rFonts w:cs="Times New Roman"/>
          <w:bCs/>
          <w:kern w:val="3"/>
        </w:rPr>
        <w:t>będzie</w:t>
      </w:r>
      <w:r w:rsidR="00AD355D">
        <w:rPr>
          <w:rFonts w:cs="Times New Roman"/>
          <w:bCs/>
          <w:kern w:val="3"/>
        </w:rPr>
        <w:t xml:space="preserve"> </w:t>
      </w:r>
      <w:r w:rsidRPr="001D31E1">
        <w:rPr>
          <w:rFonts w:cs="Times New Roman"/>
          <w:bCs/>
          <w:kern w:val="3"/>
        </w:rPr>
        <w:t>zasilana</w:t>
      </w:r>
      <w:r w:rsidR="00AD355D">
        <w:rPr>
          <w:rFonts w:cs="Times New Roman"/>
          <w:bCs/>
          <w:kern w:val="3"/>
        </w:rPr>
        <w:t xml:space="preserve"> </w:t>
      </w:r>
      <w:r w:rsidRPr="001D31E1">
        <w:rPr>
          <w:rFonts w:cs="Times New Roman"/>
          <w:bCs/>
          <w:kern w:val="3"/>
        </w:rPr>
        <w:t>odpadami</w:t>
      </w:r>
      <w:r w:rsidR="00AD355D">
        <w:rPr>
          <w:rFonts w:cs="Times New Roman"/>
          <w:bCs/>
          <w:kern w:val="3"/>
        </w:rPr>
        <w:t xml:space="preserve"> </w:t>
      </w:r>
      <w:r w:rsidRPr="001D31E1">
        <w:rPr>
          <w:rFonts w:cs="Times New Roman"/>
          <w:bCs/>
          <w:kern w:val="3"/>
        </w:rPr>
        <w:t>podawanymi</w:t>
      </w:r>
      <w:r w:rsidR="00AD355D">
        <w:rPr>
          <w:rFonts w:cs="Times New Roman"/>
          <w:bCs/>
          <w:kern w:val="3"/>
        </w:rPr>
        <w:t xml:space="preserve"> </w:t>
      </w:r>
      <w:r w:rsidRPr="001D31E1">
        <w:rPr>
          <w:rFonts w:cs="Times New Roman"/>
          <w:bCs/>
          <w:kern w:val="3"/>
        </w:rPr>
        <w:t>za</w:t>
      </w:r>
      <w:r w:rsidR="00AD355D">
        <w:rPr>
          <w:rFonts w:cs="Times New Roman"/>
          <w:bCs/>
          <w:kern w:val="3"/>
        </w:rPr>
        <w:t xml:space="preserve"> </w:t>
      </w:r>
      <w:r w:rsidRPr="001D31E1">
        <w:rPr>
          <w:rFonts w:cs="Times New Roman"/>
          <w:bCs/>
          <w:kern w:val="3"/>
        </w:rPr>
        <w:t>pomocą</w:t>
      </w:r>
      <w:r w:rsidR="00AD355D">
        <w:rPr>
          <w:rFonts w:cs="Times New Roman"/>
          <w:bCs/>
          <w:kern w:val="3"/>
        </w:rPr>
        <w:t xml:space="preserve"> </w:t>
      </w:r>
      <w:r w:rsidRPr="001D31E1">
        <w:rPr>
          <w:rFonts w:cs="Times New Roman"/>
          <w:bCs/>
          <w:kern w:val="3"/>
        </w:rPr>
        <w:t>suwnic</w:t>
      </w:r>
      <w:r w:rsidR="00AD355D">
        <w:rPr>
          <w:rFonts w:cs="Times New Roman"/>
          <w:bCs/>
          <w:kern w:val="3"/>
        </w:rPr>
        <w:t xml:space="preserve"> </w:t>
      </w:r>
      <w:r w:rsidRPr="001D31E1">
        <w:rPr>
          <w:rFonts w:cs="Times New Roman"/>
          <w:bCs/>
          <w:kern w:val="3"/>
        </w:rPr>
        <w:t>z</w:t>
      </w:r>
      <w:r w:rsidR="00AD355D">
        <w:rPr>
          <w:rFonts w:cs="Times New Roman"/>
          <w:bCs/>
          <w:kern w:val="3"/>
        </w:rPr>
        <w:t xml:space="preserve"> </w:t>
      </w:r>
      <w:r w:rsidRPr="001D31E1">
        <w:rPr>
          <w:rFonts w:cs="Times New Roman"/>
          <w:bCs/>
          <w:kern w:val="3"/>
        </w:rPr>
        <w:t>szachtem</w:t>
      </w:r>
      <w:r w:rsidR="00AD355D">
        <w:rPr>
          <w:rFonts w:cs="Times New Roman"/>
          <w:bCs/>
          <w:kern w:val="3"/>
        </w:rPr>
        <w:t xml:space="preserve"> </w:t>
      </w:r>
      <w:r w:rsidR="00BA1AA2">
        <w:rPr>
          <w:rFonts w:cs="Times New Roman"/>
          <w:bCs/>
          <w:kern w:val="3"/>
        </w:rPr>
        <w:br/>
      </w:r>
      <w:r w:rsidRPr="001D31E1">
        <w:rPr>
          <w:rFonts w:cs="Times New Roman"/>
          <w:bCs/>
          <w:kern w:val="3"/>
        </w:rPr>
        <w:t>z</w:t>
      </w:r>
      <w:r w:rsidR="00AD355D">
        <w:rPr>
          <w:rFonts w:cs="Times New Roman"/>
          <w:bCs/>
          <w:kern w:val="3"/>
        </w:rPr>
        <w:t xml:space="preserve"> </w:t>
      </w:r>
      <w:r w:rsidRPr="001D31E1">
        <w:rPr>
          <w:rFonts w:cs="Times New Roman"/>
          <w:bCs/>
          <w:kern w:val="3"/>
        </w:rPr>
        <w:t>bunkra.</w:t>
      </w:r>
      <w:r w:rsidR="00AD355D">
        <w:rPr>
          <w:rFonts w:cs="Times New Roman"/>
          <w:bCs/>
          <w:kern w:val="3"/>
        </w:rPr>
        <w:t xml:space="preserve"> </w:t>
      </w:r>
      <w:r w:rsidRPr="001D31E1">
        <w:rPr>
          <w:rFonts w:cs="Times New Roman"/>
          <w:bCs/>
          <w:kern w:val="3"/>
        </w:rPr>
        <w:t>Układ zostanie wyposażony w chwytaki.</w:t>
      </w:r>
      <w:r w:rsidR="00AD355D">
        <w:rPr>
          <w:rFonts w:cs="Times New Roman"/>
          <w:bCs/>
          <w:kern w:val="3"/>
        </w:rPr>
        <w:t xml:space="preserve"> </w:t>
      </w:r>
    </w:p>
    <w:p w14:paraId="59BEA25F" w14:textId="5E117633" w:rsidR="001D31E1" w:rsidRPr="001D31E1" w:rsidRDefault="001D31E1" w:rsidP="001D31E1">
      <w:pPr>
        <w:widowControl/>
        <w:suppressAutoHyphens w:val="0"/>
        <w:spacing w:line="360" w:lineRule="auto"/>
        <w:ind w:firstLine="708"/>
        <w:contextualSpacing/>
        <w:jc w:val="both"/>
        <w:textAlignment w:val="auto"/>
        <w:rPr>
          <w:rFonts w:cs="Times New Roman"/>
          <w:bCs/>
          <w:kern w:val="3"/>
        </w:rPr>
      </w:pPr>
      <w:r w:rsidRPr="001D31E1">
        <w:rPr>
          <w:rFonts w:cs="Times New Roman"/>
          <w:bCs/>
          <w:kern w:val="3"/>
        </w:rPr>
        <w:t>W</w:t>
      </w:r>
      <w:r w:rsidR="00AD355D">
        <w:rPr>
          <w:rFonts w:cs="Times New Roman"/>
          <w:bCs/>
          <w:kern w:val="3"/>
        </w:rPr>
        <w:t xml:space="preserve"> </w:t>
      </w:r>
      <w:r w:rsidRPr="001D31E1">
        <w:rPr>
          <w:rFonts w:cs="Times New Roman"/>
          <w:bCs/>
          <w:kern w:val="3"/>
        </w:rPr>
        <w:t>ramach</w:t>
      </w:r>
      <w:r w:rsidR="00AD355D">
        <w:rPr>
          <w:rFonts w:cs="Times New Roman"/>
          <w:bCs/>
          <w:kern w:val="3"/>
        </w:rPr>
        <w:t xml:space="preserve"> </w:t>
      </w:r>
      <w:r>
        <w:rPr>
          <w:rFonts w:cs="Times New Roman"/>
          <w:bCs/>
          <w:kern w:val="3"/>
        </w:rPr>
        <w:t>i</w:t>
      </w:r>
      <w:r w:rsidRPr="001D31E1">
        <w:rPr>
          <w:rFonts w:cs="Times New Roman"/>
          <w:bCs/>
          <w:kern w:val="3"/>
        </w:rPr>
        <w:t>nwestycji</w:t>
      </w:r>
      <w:r w:rsidR="00AD355D">
        <w:rPr>
          <w:rFonts w:cs="Times New Roman"/>
          <w:bCs/>
          <w:kern w:val="3"/>
        </w:rPr>
        <w:t xml:space="preserve"> </w:t>
      </w:r>
      <w:r w:rsidRPr="001D31E1">
        <w:rPr>
          <w:rFonts w:cs="Times New Roman"/>
          <w:bCs/>
          <w:kern w:val="3"/>
        </w:rPr>
        <w:t>przewiduje</w:t>
      </w:r>
      <w:r w:rsidR="00AD355D">
        <w:rPr>
          <w:rFonts w:cs="Times New Roman"/>
          <w:bCs/>
          <w:kern w:val="3"/>
        </w:rPr>
        <w:t xml:space="preserve"> </w:t>
      </w:r>
      <w:r w:rsidRPr="001D31E1">
        <w:rPr>
          <w:rFonts w:cs="Times New Roman"/>
          <w:bCs/>
          <w:kern w:val="3"/>
        </w:rPr>
        <w:t>się</w:t>
      </w:r>
      <w:r w:rsidR="00AD355D">
        <w:rPr>
          <w:rFonts w:cs="Times New Roman"/>
          <w:bCs/>
          <w:kern w:val="3"/>
        </w:rPr>
        <w:t xml:space="preserve"> </w:t>
      </w:r>
      <w:r w:rsidRPr="001D31E1">
        <w:rPr>
          <w:rFonts w:cs="Times New Roman"/>
          <w:bCs/>
          <w:kern w:val="3"/>
        </w:rPr>
        <w:t>budowę</w:t>
      </w:r>
      <w:r w:rsidR="00AD355D">
        <w:rPr>
          <w:rFonts w:cs="Times New Roman"/>
          <w:bCs/>
          <w:kern w:val="3"/>
        </w:rPr>
        <w:t xml:space="preserve"> </w:t>
      </w:r>
      <w:r w:rsidRPr="001D31E1">
        <w:rPr>
          <w:rFonts w:cs="Times New Roman"/>
          <w:bCs/>
          <w:kern w:val="3"/>
        </w:rPr>
        <w:t>kompletnego</w:t>
      </w:r>
      <w:r w:rsidR="00AD355D">
        <w:rPr>
          <w:rFonts w:cs="Times New Roman"/>
          <w:bCs/>
          <w:kern w:val="3"/>
        </w:rPr>
        <w:t xml:space="preserve"> </w:t>
      </w:r>
      <w:r w:rsidRPr="001D31E1">
        <w:rPr>
          <w:rFonts w:cs="Times New Roman"/>
          <w:bCs/>
          <w:kern w:val="3"/>
        </w:rPr>
        <w:t>układu</w:t>
      </w:r>
      <w:r w:rsidR="00AD355D">
        <w:rPr>
          <w:rFonts w:cs="Times New Roman"/>
          <w:bCs/>
          <w:kern w:val="3"/>
        </w:rPr>
        <w:t xml:space="preserve"> </w:t>
      </w:r>
      <w:r w:rsidRPr="001D31E1">
        <w:rPr>
          <w:rFonts w:cs="Times New Roman"/>
          <w:bCs/>
          <w:kern w:val="3"/>
        </w:rPr>
        <w:t>odzysku</w:t>
      </w:r>
      <w:r w:rsidR="00AD355D">
        <w:rPr>
          <w:rFonts w:cs="Times New Roman"/>
          <w:bCs/>
          <w:kern w:val="3"/>
        </w:rPr>
        <w:t xml:space="preserve"> </w:t>
      </w:r>
      <w:r w:rsidRPr="001D31E1">
        <w:rPr>
          <w:rFonts w:cs="Times New Roman"/>
          <w:bCs/>
          <w:kern w:val="3"/>
        </w:rPr>
        <w:t>energii</w:t>
      </w:r>
      <w:r w:rsidR="00AD355D">
        <w:rPr>
          <w:rFonts w:cs="Times New Roman"/>
          <w:bCs/>
          <w:kern w:val="3"/>
        </w:rPr>
        <w:t xml:space="preserve"> </w:t>
      </w:r>
      <w:r w:rsidRPr="001D31E1">
        <w:rPr>
          <w:rFonts w:cs="Times New Roman"/>
          <w:bCs/>
          <w:kern w:val="3"/>
        </w:rPr>
        <w:t>wraz</w:t>
      </w:r>
      <w:r w:rsidR="00AD355D">
        <w:rPr>
          <w:rFonts w:cs="Times New Roman"/>
          <w:bCs/>
          <w:kern w:val="3"/>
        </w:rPr>
        <w:t xml:space="preserve"> </w:t>
      </w:r>
      <w:r w:rsidRPr="001D31E1">
        <w:rPr>
          <w:rFonts w:cs="Times New Roman"/>
          <w:bCs/>
          <w:kern w:val="3"/>
        </w:rPr>
        <w:t>z gospodarką pomocniczą. Na układ odzysku energii, który składać się będzie pojedynczy układ turbiny parowej,</w:t>
      </w:r>
      <w:r w:rsidR="00AD355D">
        <w:rPr>
          <w:rFonts w:cs="Times New Roman"/>
          <w:bCs/>
          <w:kern w:val="3"/>
        </w:rPr>
        <w:t xml:space="preserve"> </w:t>
      </w:r>
      <w:r w:rsidRPr="001D31E1">
        <w:rPr>
          <w:rFonts w:cs="Times New Roman"/>
          <w:bCs/>
          <w:kern w:val="3"/>
        </w:rPr>
        <w:t>która</w:t>
      </w:r>
      <w:r w:rsidR="00AD355D">
        <w:rPr>
          <w:rFonts w:cs="Times New Roman"/>
          <w:bCs/>
          <w:kern w:val="3"/>
        </w:rPr>
        <w:t xml:space="preserve"> </w:t>
      </w:r>
      <w:r w:rsidRPr="001D31E1">
        <w:rPr>
          <w:rFonts w:cs="Times New Roman"/>
          <w:bCs/>
          <w:kern w:val="3"/>
        </w:rPr>
        <w:t>łącznie</w:t>
      </w:r>
      <w:r w:rsidR="00AD355D">
        <w:rPr>
          <w:rFonts w:cs="Times New Roman"/>
          <w:bCs/>
          <w:kern w:val="3"/>
        </w:rPr>
        <w:t xml:space="preserve"> </w:t>
      </w:r>
      <w:r w:rsidRPr="001D31E1">
        <w:rPr>
          <w:rFonts w:cs="Times New Roman"/>
          <w:bCs/>
          <w:kern w:val="3"/>
        </w:rPr>
        <w:t>z generatorem,</w:t>
      </w:r>
      <w:r w:rsidR="00AD355D">
        <w:rPr>
          <w:rFonts w:cs="Times New Roman"/>
          <w:bCs/>
          <w:kern w:val="3"/>
        </w:rPr>
        <w:t xml:space="preserve"> </w:t>
      </w:r>
      <w:r w:rsidRPr="001D31E1">
        <w:rPr>
          <w:rFonts w:cs="Times New Roman"/>
          <w:bCs/>
          <w:kern w:val="3"/>
        </w:rPr>
        <w:t>umożliwi</w:t>
      </w:r>
      <w:r w:rsidR="00AD355D">
        <w:rPr>
          <w:rFonts w:cs="Times New Roman"/>
          <w:bCs/>
          <w:kern w:val="3"/>
        </w:rPr>
        <w:t xml:space="preserve"> </w:t>
      </w:r>
      <w:r w:rsidRPr="001D31E1">
        <w:rPr>
          <w:rFonts w:cs="Times New Roman"/>
          <w:bCs/>
          <w:kern w:val="3"/>
        </w:rPr>
        <w:t>funkcjonowanie</w:t>
      </w:r>
      <w:r w:rsidR="00AD355D">
        <w:rPr>
          <w:rFonts w:cs="Times New Roman"/>
          <w:bCs/>
          <w:kern w:val="3"/>
        </w:rPr>
        <w:t xml:space="preserve"> </w:t>
      </w:r>
      <w:r w:rsidRPr="001D31E1">
        <w:rPr>
          <w:rFonts w:cs="Times New Roman"/>
          <w:bCs/>
          <w:kern w:val="3"/>
        </w:rPr>
        <w:t>CEW</w:t>
      </w:r>
      <w:r w:rsidR="00AD355D">
        <w:rPr>
          <w:rFonts w:cs="Times New Roman"/>
          <w:bCs/>
          <w:kern w:val="3"/>
        </w:rPr>
        <w:t xml:space="preserve"> </w:t>
      </w:r>
      <w:r w:rsidRPr="001D31E1">
        <w:rPr>
          <w:rFonts w:cs="Times New Roman"/>
          <w:bCs/>
          <w:kern w:val="3"/>
        </w:rPr>
        <w:t>w</w:t>
      </w:r>
      <w:r w:rsidR="00AD355D">
        <w:rPr>
          <w:rFonts w:cs="Times New Roman"/>
          <w:bCs/>
          <w:kern w:val="3"/>
        </w:rPr>
        <w:t xml:space="preserve"> </w:t>
      </w:r>
      <w:r>
        <w:rPr>
          <w:rFonts w:cs="Times New Roman"/>
          <w:bCs/>
          <w:kern w:val="3"/>
        </w:rPr>
        <w:t>trybie</w:t>
      </w:r>
      <w:r w:rsidR="00AD355D">
        <w:rPr>
          <w:rFonts w:cs="Times New Roman"/>
          <w:bCs/>
          <w:kern w:val="3"/>
        </w:rPr>
        <w:t xml:space="preserve"> </w:t>
      </w:r>
      <w:r>
        <w:rPr>
          <w:rFonts w:cs="Times New Roman"/>
          <w:bCs/>
          <w:kern w:val="3"/>
        </w:rPr>
        <w:t xml:space="preserve">kogeneracyjnym, </w:t>
      </w:r>
      <w:r w:rsidRPr="001D31E1">
        <w:rPr>
          <w:rFonts w:cs="Times New Roman"/>
          <w:bCs/>
          <w:kern w:val="3"/>
        </w:rPr>
        <w:t>pozwalającym na jednoczesną produkcję energii elektrycznej oraz ciepła.</w:t>
      </w:r>
      <w:r w:rsidR="00AD355D">
        <w:rPr>
          <w:rFonts w:cs="Times New Roman"/>
          <w:bCs/>
          <w:kern w:val="3"/>
        </w:rPr>
        <w:t xml:space="preserve"> </w:t>
      </w:r>
    </w:p>
    <w:p w14:paraId="0BF538F0" w14:textId="420FC294" w:rsidR="001D31E1" w:rsidRPr="001D31E1" w:rsidRDefault="001D31E1" w:rsidP="001D31E1">
      <w:pPr>
        <w:widowControl/>
        <w:suppressAutoHyphens w:val="0"/>
        <w:spacing w:line="360" w:lineRule="auto"/>
        <w:ind w:firstLine="708"/>
        <w:contextualSpacing/>
        <w:jc w:val="both"/>
        <w:textAlignment w:val="auto"/>
        <w:rPr>
          <w:rFonts w:cs="Times New Roman"/>
          <w:bCs/>
          <w:kern w:val="3"/>
        </w:rPr>
      </w:pPr>
      <w:r w:rsidRPr="001D31E1">
        <w:rPr>
          <w:rFonts w:cs="Times New Roman"/>
          <w:bCs/>
          <w:kern w:val="3"/>
        </w:rPr>
        <w:t>W</w:t>
      </w:r>
      <w:r w:rsidR="00AD355D">
        <w:rPr>
          <w:rFonts w:cs="Times New Roman"/>
          <w:bCs/>
          <w:kern w:val="3"/>
        </w:rPr>
        <w:t xml:space="preserve"> </w:t>
      </w:r>
      <w:r w:rsidRPr="001D31E1">
        <w:rPr>
          <w:rFonts w:cs="Times New Roman"/>
          <w:bCs/>
          <w:kern w:val="3"/>
        </w:rPr>
        <w:t>celu</w:t>
      </w:r>
      <w:r w:rsidR="00AD355D">
        <w:rPr>
          <w:rFonts w:cs="Times New Roman"/>
          <w:bCs/>
          <w:kern w:val="3"/>
        </w:rPr>
        <w:t xml:space="preserve"> </w:t>
      </w:r>
      <w:r w:rsidRPr="001D31E1">
        <w:rPr>
          <w:rFonts w:cs="Times New Roman"/>
          <w:bCs/>
          <w:kern w:val="3"/>
        </w:rPr>
        <w:t>maksymalizacji</w:t>
      </w:r>
      <w:r w:rsidR="00AD355D">
        <w:rPr>
          <w:rFonts w:cs="Times New Roman"/>
          <w:bCs/>
          <w:kern w:val="3"/>
        </w:rPr>
        <w:t xml:space="preserve"> </w:t>
      </w:r>
      <w:r w:rsidRPr="001D31E1">
        <w:rPr>
          <w:rFonts w:cs="Times New Roman"/>
          <w:bCs/>
          <w:kern w:val="3"/>
        </w:rPr>
        <w:t>efektywności</w:t>
      </w:r>
      <w:r w:rsidR="00AD355D">
        <w:rPr>
          <w:rFonts w:cs="Times New Roman"/>
          <w:bCs/>
          <w:kern w:val="3"/>
        </w:rPr>
        <w:t xml:space="preserve"> </w:t>
      </w:r>
      <w:r w:rsidRPr="001D31E1">
        <w:rPr>
          <w:rFonts w:cs="Times New Roman"/>
          <w:bCs/>
          <w:kern w:val="3"/>
        </w:rPr>
        <w:t>instalacji</w:t>
      </w:r>
      <w:r w:rsidR="00AD355D">
        <w:rPr>
          <w:rFonts w:cs="Times New Roman"/>
          <w:bCs/>
          <w:kern w:val="3"/>
        </w:rPr>
        <w:t xml:space="preserve"> </w:t>
      </w:r>
      <w:r w:rsidRPr="001D31E1">
        <w:rPr>
          <w:rFonts w:cs="Times New Roman"/>
          <w:bCs/>
          <w:kern w:val="3"/>
        </w:rPr>
        <w:t>proponuje</w:t>
      </w:r>
      <w:r w:rsidR="00AD355D">
        <w:rPr>
          <w:rFonts w:cs="Times New Roman"/>
          <w:bCs/>
          <w:kern w:val="3"/>
        </w:rPr>
        <w:t xml:space="preserve"> </w:t>
      </w:r>
      <w:r w:rsidRPr="001D31E1">
        <w:rPr>
          <w:rFonts w:cs="Times New Roman"/>
          <w:bCs/>
          <w:kern w:val="3"/>
        </w:rPr>
        <w:t>się</w:t>
      </w:r>
      <w:r w:rsidR="00AD355D">
        <w:rPr>
          <w:rFonts w:cs="Times New Roman"/>
          <w:bCs/>
          <w:kern w:val="3"/>
        </w:rPr>
        <w:t xml:space="preserve"> </w:t>
      </w:r>
      <w:r w:rsidRPr="001D31E1">
        <w:rPr>
          <w:rFonts w:cs="Times New Roman"/>
          <w:bCs/>
          <w:kern w:val="3"/>
        </w:rPr>
        <w:t>zabudowę</w:t>
      </w:r>
      <w:r w:rsidR="00AD355D">
        <w:rPr>
          <w:rFonts w:cs="Times New Roman"/>
          <w:bCs/>
          <w:kern w:val="3"/>
        </w:rPr>
        <w:t xml:space="preserve"> </w:t>
      </w:r>
      <w:r w:rsidRPr="001D31E1">
        <w:rPr>
          <w:rFonts w:cs="Times New Roman"/>
          <w:bCs/>
          <w:kern w:val="3"/>
        </w:rPr>
        <w:t>układu</w:t>
      </w:r>
      <w:r w:rsidR="00AD355D">
        <w:rPr>
          <w:rFonts w:cs="Times New Roman"/>
          <w:bCs/>
          <w:kern w:val="3"/>
        </w:rPr>
        <w:t xml:space="preserve"> </w:t>
      </w:r>
      <w:r w:rsidRPr="001D31E1">
        <w:rPr>
          <w:rFonts w:cs="Times New Roman"/>
          <w:bCs/>
          <w:kern w:val="3"/>
        </w:rPr>
        <w:t>kondensacji</w:t>
      </w:r>
      <w:r w:rsidR="00AD355D">
        <w:rPr>
          <w:rFonts w:cs="Times New Roman"/>
          <w:bCs/>
          <w:kern w:val="3"/>
        </w:rPr>
        <w:t xml:space="preserve"> </w:t>
      </w:r>
      <w:r w:rsidRPr="001D31E1">
        <w:rPr>
          <w:rFonts w:cs="Times New Roman"/>
          <w:bCs/>
          <w:kern w:val="3"/>
        </w:rPr>
        <w:t xml:space="preserve">spalin nazywanego zamiennie ekonomizerem kondensacyjnym. </w:t>
      </w:r>
    </w:p>
    <w:p w14:paraId="29C360D3" w14:textId="4CEE0AE1" w:rsidR="001D31E1" w:rsidRDefault="001D31E1" w:rsidP="007131E4">
      <w:pPr>
        <w:widowControl/>
        <w:suppressAutoHyphens w:val="0"/>
        <w:spacing w:line="360" w:lineRule="auto"/>
        <w:ind w:firstLine="708"/>
        <w:contextualSpacing/>
        <w:jc w:val="both"/>
        <w:textAlignment w:val="auto"/>
        <w:rPr>
          <w:rFonts w:cs="Times New Roman"/>
          <w:bCs/>
          <w:kern w:val="3"/>
        </w:rPr>
      </w:pPr>
      <w:r w:rsidRPr="001D31E1">
        <w:rPr>
          <w:rFonts w:cs="Times New Roman"/>
          <w:bCs/>
          <w:kern w:val="3"/>
        </w:rPr>
        <w:t>Odpady</w:t>
      </w:r>
      <w:r w:rsidR="00AD355D">
        <w:rPr>
          <w:rFonts w:cs="Times New Roman"/>
          <w:bCs/>
          <w:kern w:val="3"/>
        </w:rPr>
        <w:t xml:space="preserve"> </w:t>
      </w:r>
      <w:proofErr w:type="spellStart"/>
      <w:r w:rsidRPr="001D31E1">
        <w:rPr>
          <w:rFonts w:cs="Times New Roman"/>
          <w:bCs/>
          <w:kern w:val="3"/>
        </w:rPr>
        <w:t>poprocesowe</w:t>
      </w:r>
      <w:proofErr w:type="spellEnd"/>
      <w:r w:rsidR="00AD355D">
        <w:rPr>
          <w:rFonts w:cs="Times New Roman"/>
          <w:bCs/>
          <w:kern w:val="3"/>
        </w:rPr>
        <w:t xml:space="preserve"> </w:t>
      </w:r>
      <w:r w:rsidRPr="001D31E1">
        <w:rPr>
          <w:rFonts w:cs="Times New Roman"/>
          <w:bCs/>
          <w:kern w:val="3"/>
        </w:rPr>
        <w:t>z</w:t>
      </w:r>
      <w:r w:rsidR="00AD355D">
        <w:rPr>
          <w:rFonts w:cs="Times New Roman"/>
          <w:bCs/>
          <w:kern w:val="3"/>
        </w:rPr>
        <w:t xml:space="preserve"> </w:t>
      </w:r>
      <w:r w:rsidRPr="001D31E1">
        <w:rPr>
          <w:rFonts w:cs="Times New Roman"/>
          <w:bCs/>
          <w:kern w:val="3"/>
        </w:rPr>
        <w:t>termicznego</w:t>
      </w:r>
      <w:r w:rsidR="00AD355D">
        <w:rPr>
          <w:rFonts w:cs="Times New Roman"/>
          <w:bCs/>
          <w:kern w:val="3"/>
        </w:rPr>
        <w:t xml:space="preserve"> </w:t>
      </w:r>
      <w:r w:rsidRPr="001D31E1">
        <w:rPr>
          <w:rFonts w:cs="Times New Roman"/>
          <w:bCs/>
          <w:kern w:val="3"/>
        </w:rPr>
        <w:t>przekształcania</w:t>
      </w:r>
      <w:r w:rsidR="00AD355D">
        <w:rPr>
          <w:rFonts w:cs="Times New Roman"/>
          <w:bCs/>
          <w:kern w:val="3"/>
        </w:rPr>
        <w:t xml:space="preserve"> </w:t>
      </w:r>
      <w:r w:rsidRPr="001D31E1">
        <w:rPr>
          <w:rFonts w:cs="Times New Roman"/>
          <w:bCs/>
          <w:kern w:val="3"/>
        </w:rPr>
        <w:t>odpadów,</w:t>
      </w:r>
      <w:r w:rsidR="00AD355D">
        <w:rPr>
          <w:rFonts w:cs="Times New Roman"/>
          <w:bCs/>
          <w:kern w:val="3"/>
        </w:rPr>
        <w:t xml:space="preserve"> </w:t>
      </w:r>
      <w:r w:rsidRPr="001D31E1">
        <w:rPr>
          <w:rFonts w:cs="Times New Roman"/>
          <w:bCs/>
          <w:kern w:val="3"/>
        </w:rPr>
        <w:t>takie</w:t>
      </w:r>
      <w:r w:rsidR="00AD355D">
        <w:rPr>
          <w:rFonts w:cs="Times New Roman"/>
          <w:bCs/>
          <w:kern w:val="3"/>
        </w:rPr>
        <w:t xml:space="preserve"> </w:t>
      </w:r>
      <w:r w:rsidRPr="001D31E1">
        <w:rPr>
          <w:rFonts w:cs="Times New Roman"/>
          <w:bCs/>
          <w:kern w:val="3"/>
        </w:rPr>
        <w:t>jak</w:t>
      </w:r>
      <w:r w:rsidR="00AD355D">
        <w:rPr>
          <w:rFonts w:cs="Times New Roman"/>
          <w:bCs/>
          <w:kern w:val="3"/>
        </w:rPr>
        <w:t xml:space="preserve"> </w:t>
      </w:r>
      <w:r w:rsidRPr="001D31E1">
        <w:rPr>
          <w:rFonts w:cs="Times New Roman"/>
          <w:bCs/>
          <w:kern w:val="3"/>
        </w:rPr>
        <w:t>popioły</w:t>
      </w:r>
      <w:r w:rsidR="00AD355D">
        <w:rPr>
          <w:rFonts w:cs="Times New Roman"/>
          <w:bCs/>
          <w:kern w:val="3"/>
        </w:rPr>
        <w:t xml:space="preserve"> </w:t>
      </w:r>
      <w:r w:rsidR="00BA1AA2">
        <w:rPr>
          <w:rFonts w:cs="Times New Roman"/>
          <w:bCs/>
          <w:kern w:val="3"/>
        </w:rPr>
        <w:br/>
      </w:r>
      <w:r w:rsidRPr="001D31E1">
        <w:rPr>
          <w:rFonts w:cs="Times New Roman"/>
          <w:bCs/>
          <w:kern w:val="3"/>
        </w:rPr>
        <w:t>oraz</w:t>
      </w:r>
      <w:r w:rsidR="00AD355D">
        <w:rPr>
          <w:rFonts w:cs="Times New Roman"/>
          <w:bCs/>
          <w:kern w:val="3"/>
        </w:rPr>
        <w:t xml:space="preserve"> </w:t>
      </w:r>
      <w:r w:rsidRPr="001D31E1">
        <w:rPr>
          <w:rFonts w:cs="Times New Roman"/>
          <w:bCs/>
          <w:kern w:val="3"/>
        </w:rPr>
        <w:t>odpady</w:t>
      </w:r>
      <w:r w:rsidR="00AD355D">
        <w:rPr>
          <w:rFonts w:cs="Times New Roman"/>
          <w:bCs/>
          <w:kern w:val="3"/>
        </w:rPr>
        <w:t xml:space="preserve"> </w:t>
      </w:r>
      <w:r w:rsidRPr="001D31E1">
        <w:rPr>
          <w:rFonts w:cs="Times New Roman"/>
          <w:bCs/>
          <w:kern w:val="3"/>
        </w:rPr>
        <w:t>po procesie</w:t>
      </w:r>
      <w:r w:rsidR="00AD355D">
        <w:rPr>
          <w:rFonts w:cs="Times New Roman"/>
          <w:bCs/>
          <w:kern w:val="3"/>
        </w:rPr>
        <w:t xml:space="preserve"> </w:t>
      </w:r>
      <w:r w:rsidRPr="001D31E1">
        <w:rPr>
          <w:rFonts w:cs="Times New Roman"/>
          <w:bCs/>
          <w:kern w:val="3"/>
        </w:rPr>
        <w:t>oczyszczania</w:t>
      </w:r>
      <w:r w:rsidR="00AD355D">
        <w:rPr>
          <w:rFonts w:cs="Times New Roman"/>
          <w:bCs/>
          <w:kern w:val="3"/>
        </w:rPr>
        <w:t xml:space="preserve"> </w:t>
      </w:r>
      <w:r w:rsidRPr="001D31E1">
        <w:rPr>
          <w:rFonts w:cs="Times New Roman"/>
          <w:bCs/>
          <w:kern w:val="3"/>
        </w:rPr>
        <w:t>spalin,</w:t>
      </w:r>
      <w:r w:rsidR="00AD355D">
        <w:rPr>
          <w:rFonts w:cs="Times New Roman"/>
          <w:bCs/>
          <w:kern w:val="3"/>
        </w:rPr>
        <w:t xml:space="preserve"> </w:t>
      </w:r>
      <w:r w:rsidRPr="001D31E1">
        <w:rPr>
          <w:rFonts w:cs="Times New Roman"/>
          <w:bCs/>
          <w:kern w:val="3"/>
        </w:rPr>
        <w:t>podlegać</w:t>
      </w:r>
      <w:r w:rsidR="00AD355D">
        <w:rPr>
          <w:rFonts w:cs="Times New Roman"/>
          <w:bCs/>
          <w:kern w:val="3"/>
        </w:rPr>
        <w:t xml:space="preserve"> </w:t>
      </w:r>
      <w:r w:rsidRPr="001D31E1">
        <w:rPr>
          <w:rFonts w:cs="Times New Roman"/>
          <w:bCs/>
          <w:kern w:val="3"/>
        </w:rPr>
        <w:t>będą</w:t>
      </w:r>
      <w:r w:rsidR="00AD355D">
        <w:rPr>
          <w:rFonts w:cs="Times New Roman"/>
          <w:bCs/>
          <w:kern w:val="3"/>
        </w:rPr>
        <w:t xml:space="preserve"> </w:t>
      </w:r>
      <w:r w:rsidRPr="001D31E1">
        <w:rPr>
          <w:rFonts w:cs="Times New Roman"/>
          <w:bCs/>
          <w:kern w:val="3"/>
        </w:rPr>
        <w:t>czasowemu</w:t>
      </w:r>
      <w:r w:rsidR="00AD355D">
        <w:rPr>
          <w:rFonts w:cs="Times New Roman"/>
          <w:bCs/>
          <w:kern w:val="3"/>
        </w:rPr>
        <w:t xml:space="preserve"> </w:t>
      </w:r>
      <w:r w:rsidRPr="001D31E1">
        <w:rPr>
          <w:rFonts w:cs="Times New Roman"/>
          <w:bCs/>
          <w:kern w:val="3"/>
        </w:rPr>
        <w:t>magazynowaniu</w:t>
      </w:r>
      <w:r w:rsidR="00AD355D">
        <w:rPr>
          <w:rFonts w:cs="Times New Roman"/>
          <w:bCs/>
          <w:kern w:val="3"/>
        </w:rPr>
        <w:t xml:space="preserve"> </w:t>
      </w:r>
      <w:r w:rsidR="00BA1AA2">
        <w:rPr>
          <w:rFonts w:cs="Times New Roman"/>
          <w:bCs/>
          <w:kern w:val="3"/>
        </w:rPr>
        <w:br/>
      </w:r>
      <w:r w:rsidRPr="001D31E1">
        <w:rPr>
          <w:rFonts w:cs="Times New Roman"/>
          <w:bCs/>
          <w:kern w:val="3"/>
        </w:rPr>
        <w:t>-</w:t>
      </w:r>
      <w:r w:rsidR="00AD355D">
        <w:rPr>
          <w:rFonts w:cs="Times New Roman"/>
          <w:bCs/>
          <w:kern w:val="3"/>
        </w:rPr>
        <w:t xml:space="preserve"> </w:t>
      </w:r>
      <w:r w:rsidRPr="001D31E1">
        <w:rPr>
          <w:rFonts w:cs="Times New Roman"/>
          <w:bCs/>
          <w:kern w:val="3"/>
        </w:rPr>
        <w:t>po</w:t>
      </w:r>
      <w:r w:rsidR="00AD355D">
        <w:rPr>
          <w:rFonts w:cs="Times New Roman"/>
          <w:bCs/>
          <w:kern w:val="3"/>
        </w:rPr>
        <w:t xml:space="preserve"> </w:t>
      </w:r>
      <w:r w:rsidRPr="001D31E1">
        <w:rPr>
          <w:rFonts w:cs="Times New Roman"/>
          <w:bCs/>
          <w:kern w:val="3"/>
        </w:rPr>
        <w:t xml:space="preserve">uzyskaniu odpowiednich ilości </w:t>
      </w:r>
      <w:r w:rsidR="00BA1AA2">
        <w:rPr>
          <w:rFonts w:cs="Times New Roman"/>
          <w:bCs/>
          <w:kern w:val="3"/>
        </w:rPr>
        <w:t>przekaz</w:t>
      </w:r>
      <w:r w:rsidRPr="001D31E1">
        <w:rPr>
          <w:rFonts w:cs="Times New Roman"/>
          <w:bCs/>
          <w:kern w:val="3"/>
        </w:rPr>
        <w:t xml:space="preserve">ane </w:t>
      </w:r>
      <w:r w:rsidR="00BA1AA2">
        <w:rPr>
          <w:rFonts w:cs="Times New Roman"/>
          <w:bCs/>
          <w:kern w:val="3"/>
        </w:rPr>
        <w:t xml:space="preserve">zostaną </w:t>
      </w:r>
      <w:r w:rsidRPr="001D31E1">
        <w:rPr>
          <w:rFonts w:cs="Times New Roman"/>
          <w:bCs/>
          <w:kern w:val="3"/>
        </w:rPr>
        <w:t>wyspecjalizowanym podmiotom zewnętrznym.</w:t>
      </w:r>
      <w:r w:rsidR="00AD355D">
        <w:rPr>
          <w:rFonts w:cs="Times New Roman"/>
          <w:bCs/>
          <w:kern w:val="3"/>
        </w:rPr>
        <w:t xml:space="preserve"> </w:t>
      </w:r>
    </w:p>
    <w:p w14:paraId="459AF994" w14:textId="75FE82ED" w:rsidR="001D31E1" w:rsidRDefault="001D31E1" w:rsidP="001D31E1">
      <w:pPr>
        <w:widowControl/>
        <w:suppressAutoHyphens w:val="0"/>
        <w:spacing w:line="360" w:lineRule="auto"/>
        <w:ind w:firstLine="708"/>
        <w:contextualSpacing/>
        <w:jc w:val="both"/>
        <w:textAlignment w:val="auto"/>
        <w:rPr>
          <w:rFonts w:cs="Times New Roman"/>
          <w:bCs/>
          <w:kern w:val="3"/>
        </w:rPr>
      </w:pPr>
      <w:r w:rsidRPr="001D31E1">
        <w:rPr>
          <w:rFonts w:cs="Times New Roman"/>
          <w:bCs/>
          <w:kern w:val="3"/>
        </w:rPr>
        <w:t>CEW</w:t>
      </w:r>
      <w:r w:rsidR="00AD355D">
        <w:rPr>
          <w:rFonts w:cs="Times New Roman"/>
          <w:bCs/>
          <w:kern w:val="3"/>
        </w:rPr>
        <w:t xml:space="preserve"> </w:t>
      </w:r>
      <w:r w:rsidRPr="001D31E1">
        <w:rPr>
          <w:rFonts w:cs="Times New Roman"/>
          <w:bCs/>
          <w:kern w:val="3"/>
        </w:rPr>
        <w:t>będzie</w:t>
      </w:r>
      <w:r w:rsidR="00AD355D">
        <w:rPr>
          <w:rFonts w:cs="Times New Roman"/>
          <w:bCs/>
          <w:kern w:val="3"/>
        </w:rPr>
        <w:t xml:space="preserve"> </w:t>
      </w:r>
      <w:r w:rsidRPr="001D31E1">
        <w:rPr>
          <w:rFonts w:cs="Times New Roman"/>
          <w:bCs/>
          <w:kern w:val="3"/>
        </w:rPr>
        <w:t>wyposażona</w:t>
      </w:r>
      <w:r w:rsidR="00AD355D">
        <w:rPr>
          <w:rFonts w:cs="Times New Roman"/>
          <w:bCs/>
          <w:kern w:val="3"/>
        </w:rPr>
        <w:t xml:space="preserve"> </w:t>
      </w:r>
      <w:r w:rsidRPr="001D31E1">
        <w:rPr>
          <w:rFonts w:cs="Times New Roman"/>
          <w:bCs/>
          <w:kern w:val="3"/>
        </w:rPr>
        <w:t>we</w:t>
      </w:r>
      <w:r w:rsidR="00AD355D">
        <w:rPr>
          <w:rFonts w:cs="Times New Roman"/>
          <w:bCs/>
          <w:kern w:val="3"/>
        </w:rPr>
        <w:t xml:space="preserve"> </w:t>
      </w:r>
      <w:r w:rsidRPr="001D31E1">
        <w:rPr>
          <w:rFonts w:cs="Times New Roman"/>
          <w:bCs/>
          <w:kern w:val="3"/>
        </w:rPr>
        <w:t>wszystkie</w:t>
      </w:r>
      <w:r w:rsidR="00AD355D">
        <w:rPr>
          <w:rFonts w:cs="Times New Roman"/>
          <w:bCs/>
          <w:kern w:val="3"/>
        </w:rPr>
        <w:t xml:space="preserve"> </w:t>
      </w:r>
      <w:r w:rsidRPr="001D31E1">
        <w:rPr>
          <w:rFonts w:cs="Times New Roman"/>
          <w:bCs/>
          <w:kern w:val="3"/>
        </w:rPr>
        <w:t>niezbędne</w:t>
      </w:r>
      <w:r w:rsidR="00AD355D">
        <w:rPr>
          <w:rFonts w:cs="Times New Roman"/>
          <w:bCs/>
          <w:kern w:val="3"/>
        </w:rPr>
        <w:t xml:space="preserve"> </w:t>
      </w:r>
      <w:r w:rsidRPr="001D31E1">
        <w:rPr>
          <w:rFonts w:cs="Times New Roman"/>
          <w:bCs/>
          <w:kern w:val="3"/>
        </w:rPr>
        <w:t>systemy</w:t>
      </w:r>
      <w:r w:rsidR="00AD355D">
        <w:rPr>
          <w:rFonts w:cs="Times New Roman"/>
          <w:bCs/>
          <w:kern w:val="3"/>
        </w:rPr>
        <w:t xml:space="preserve"> </w:t>
      </w:r>
      <w:r w:rsidRPr="001D31E1">
        <w:rPr>
          <w:rFonts w:cs="Times New Roman"/>
          <w:bCs/>
          <w:kern w:val="3"/>
        </w:rPr>
        <w:t>pomiarowe,</w:t>
      </w:r>
      <w:r w:rsidR="00AD355D">
        <w:rPr>
          <w:rFonts w:cs="Times New Roman"/>
          <w:bCs/>
          <w:kern w:val="3"/>
        </w:rPr>
        <w:t xml:space="preserve"> </w:t>
      </w:r>
      <w:r w:rsidR="00BA1AA2">
        <w:rPr>
          <w:rFonts w:cs="Times New Roman"/>
          <w:bCs/>
          <w:kern w:val="3"/>
        </w:rPr>
        <w:br/>
      </w:r>
      <w:r w:rsidRPr="001D31E1">
        <w:rPr>
          <w:rFonts w:cs="Times New Roman"/>
          <w:bCs/>
          <w:kern w:val="3"/>
        </w:rPr>
        <w:t>w</w:t>
      </w:r>
      <w:r w:rsidR="00AD355D">
        <w:rPr>
          <w:rFonts w:cs="Times New Roman"/>
          <w:bCs/>
          <w:kern w:val="3"/>
        </w:rPr>
        <w:t xml:space="preserve"> </w:t>
      </w:r>
      <w:r w:rsidRPr="001D31E1">
        <w:rPr>
          <w:rFonts w:cs="Times New Roman"/>
          <w:bCs/>
          <w:kern w:val="3"/>
        </w:rPr>
        <w:t>tym</w:t>
      </w:r>
      <w:r w:rsidR="00AD355D">
        <w:rPr>
          <w:rFonts w:cs="Times New Roman"/>
          <w:bCs/>
          <w:kern w:val="3"/>
        </w:rPr>
        <w:t xml:space="preserve"> </w:t>
      </w:r>
      <w:r w:rsidRPr="001D31E1">
        <w:rPr>
          <w:rFonts w:cs="Times New Roman"/>
          <w:bCs/>
          <w:kern w:val="3"/>
        </w:rPr>
        <w:t>m.in.</w:t>
      </w:r>
      <w:r w:rsidR="00AD355D">
        <w:rPr>
          <w:rFonts w:cs="Times New Roman"/>
          <w:bCs/>
          <w:kern w:val="3"/>
        </w:rPr>
        <w:t xml:space="preserve"> </w:t>
      </w:r>
      <w:r w:rsidRPr="001D31E1">
        <w:rPr>
          <w:rFonts w:cs="Times New Roman"/>
          <w:bCs/>
          <w:kern w:val="3"/>
        </w:rPr>
        <w:t>pomiar</w:t>
      </w:r>
      <w:r w:rsidR="00AD355D">
        <w:rPr>
          <w:rFonts w:cs="Times New Roman"/>
          <w:bCs/>
          <w:kern w:val="3"/>
        </w:rPr>
        <w:t xml:space="preserve"> </w:t>
      </w:r>
      <w:r w:rsidRPr="001D31E1">
        <w:rPr>
          <w:rFonts w:cs="Times New Roman"/>
          <w:bCs/>
          <w:kern w:val="3"/>
        </w:rPr>
        <w:t>emisji spalin, pomiary fizykochemiczne, pomiary rozliczeniowe mediów (tam, gdzie będzie to wymagane) itp.</w:t>
      </w:r>
    </w:p>
    <w:p w14:paraId="13778729" w14:textId="1C5FF575" w:rsidR="001D31E1" w:rsidRPr="001D31E1" w:rsidRDefault="001D31E1" w:rsidP="001D31E1">
      <w:pPr>
        <w:widowControl/>
        <w:suppressAutoHyphens w:val="0"/>
        <w:spacing w:line="360" w:lineRule="auto"/>
        <w:ind w:firstLine="708"/>
        <w:contextualSpacing/>
        <w:jc w:val="both"/>
        <w:textAlignment w:val="auto"/>
        <w:rPr>
          <w:rFonts w:cs="Times New Roman"/>
          <w:bCs/>
          <w:kern w:val="3"/>
        </w:rPr>
      </w:pPr>
      <w:r w:rsidRPr="001D31E1">
        <w:rPr>
          <w:rFonts w:cs="Times New Roman"/>
          <w:bCs/>
          <w:kern w:val="3"/>
        </w:rPr>
        <w:t>Wyładunek</w:t>
      </w:r>
      <w:r w:rsidR="00AD355D">
        <w:rPr>
          <w:rFonts w:cs="Times New Roman"/>
          <w:bCs/>
          <w:kern w:val="3"/>
        </w:rPr>
        <w:t xml:space="preserve"> </w:t>
      </w:r>
      <w:r w:rsidRPr="001D31E1">
        <w:rPr>
          <w:rFonts w:cs="Times New Roman"/>
          <w:bCs/>
          <w:kern w:val="3"/>
        </w:rPr>
        <w:t>odpadów</w:t>
      </w:r>
      <w:r w:rsidR="00AD355D">
        <w:rPr>
          <w:rFonts w:cs="Times New Roman"/>
          <w:bCs/>
          <w:kern w:val="3"/>
        </w:rPr>
        <w:t xml:space="preserve"> </w:t>
      </w:r>
      <w:r w:rsidRPr="001D31E1">
        <w:rPr>
          <w:rFonts w:cs="Times New Roman"/>
          <w:bCs/>
          <w:kern w:val="3"/>
        </w:rPr>
        <w:t>będzie</w:t>
      </w:r>
      <w:r w:rsidR="00AD355D">
        <w:rPr>
          <w:rFonts w:cs="Times New Roman"/>
          <w:bCs/>
          <w:kern w:val="3"/>
        </w:rPr>
        <w:t xml:space="preserve"> </w:t>
      </w:r>
      <w:r w:rsidRPr="001D31E1">
        <w:rPr>
          <w:rFonts w:cs="Times New Roman"/>
          <w:bCs/>
          <w:kern w:val="3"/>
        </w:rPr>
        <w:t>odbywał</w:t>
      </w:r>
      <w:r w:rsidR="00AD355D">
        <w:rPr>
          <w:rFonts w:cs="Times New Roman"/>
          <w:bCs/>
          <w:kern w:val="3"/>
        </w:rPr>
        <w:t xml:space="preserve"> </w:t>
      </w:r>
      <w:r w:rsidRPr="001D31E1">
        <w:rPr>
          <w:rFonts w:cs="Times New Roman"/>
          <w:bCs/>
          <w:kern w:val="3"/>
        </w:rPr>
        <w:t>się</w:t>
      </w:r>
      <w:r w:rsidR="00AD355D">
        <w:rPr>
          <w:rFonts w:cs="Times New Roman"/>
          <w:bCs/>
          <w:kern w:val="3"/>
        </w:rPr>
        <w:t xml:space="preserve"> </w:t>
      </w:r>
      <w:r w:rsidRPr="001D31E1">
        <w:rPr>
          <w:rFonts w:cs="Times New Roman"/>
          <w:bCs/>
          <w:kern w:val="3"/>
        </w:rPr>
        <w:t>poprzez</w:t>
      </w:r>
      <w:r w:rsidR="00AD355D">
        <w:rPr>
          <w:rFonts w:cs="Times New Roman"/>
          <w:bCs/>
          <w:kern w:val="3"/>
        </w:rPr>
        <w:t xml:space="preserve"> </w:t>
      </w:r>
      <w:r w:rsidRPr="001D31E1">
        <w:rPr>
          <w:rFonts w:cs="Times New Roman"/>
          <w:bCs/>
          <w:kern w:val="3"/>
        </w:rPr>
        <w:t>bramy</w:t>
      </w:r>
      <w:r w:rsidR="00AD355D">
        <w:rPr>
          <w:rFonts w:cs="Times New Roman"/>
          <w:bCs/>
          <w:kern w:val="3"/>
        </w:rPr>
        <w:t xml:space="preserve"> </w:t>
      </w:r>
      <w:r w:rsidRPr="001D31E1">
        <w:rPr>
          <w:rFonts w:cs="Times New Roman"/>
          <w:bCs/>
          <w:kern w:val="3"/>
        </w:rPr>
        <w:t>rozładunkowe</w:t>
      </w:r>
      <w:r w:rsidR="00AD355D">
        <w:rPr>
          <w:rFonts w:cs="Times New Roman"/>
          <w:bCs/>
          <w:kern w:val="3"/>
        </w:rPr>
        <w:t xml:space="preserve"> </w:t>
      </w:r>
      <w:r w:rsidRPr="001D31E1">
        <w:rPr>
          <w:rFonts w:cs="Times New Roman"/>
          <w:bCs/>
          <w:kern w:val="3"/>
        </w:rPr>
        <w:t>wprost</w:t>
      </w:r>
      <w:r w:rsidR="00AD355D">
        <w:rPr>
          <w:rFonts w:cs="Times New Roman"/>
          <w:bCs/>
          <w:kern w:val="3"/>
        </w:rPr>
        <w:t xml:space="preserve"> </w:t>
      </w:r>
      <w:r w:rsidR="00BA1AA2">
        <w:rPr>
          <w:rFonts w:cs="Times New Roman"/>
          <w:bCs/>
          <w:kern w:val="3"/>
        </w:rPr>
        <w:br/>
      </w:r>
      <w:r w:rsidRPr="001D31E1">
        <w:rPr>
          <w:rFonts w:cs="Times New Roman"/>
          <w:bCs/>
          <w:kern w:val="3"/>
        </w:rPr>
        <w:t>do</w:t>
      </w:r>
      <w:r w:rsidR="00AD355D">
        <w:rPr>
          <w:rFonts w:cs="Times New Roman"/>
          <w:bCs/>
          <w:kern w:val="3"/>
        </w:rPr>
        <w:t xml:space="preserve"> </w:t>
      </w:r>
      <w:r w:rsidRPr="001D31E1">
        <w:rPr>
          <w:rFonts w:cs="Times New Roman"/>
          <w:bCs/>
          <w:kern w:val="3"/>
        </w:rPr>
        <w:t xml:space="preserve">bunkra. </w:t>
      </w:r>
      <w:r>
        <w:rPr>
          <w:rFonts w:cs="Times New Roman"/>
          <w:bCs/>
          <w:kern w:val="3"/>
        </w:rPr>
        <w:t xml:space="preserve">Zainstalowane zostaną </w:t>
      </w:r>
      <w:r w:rsidRPr="001D31E1">
        <w:rPr>
          <w:rFonts w:cs="Times New Roman"/>
          <w:bCs/>
          <w:kern w:val="3"/>
        </w:rPr>
        <w:t xml:space="preserve">bramy otwierane automatycznie po </w:t>
      </w:r>
      <w:r w:rsidR="009A3B3E">
        <w:rPr>
          <w:rFonts w:cs="Times New Roman"/>
          <w:bCs/>
          <w:kern w:val="3"/>
        </w:rPr>
        <w:t>przyjeździe</w:t>
      </w:r>
      <w:r w:rsidRPr="001D31E1">
        <w:rPr>
          <w:rFonts w:cs="Times New Roman"/>
          <w:bCs/>
          <w:kern w:val="3"/>
        </w:rPr>
        <w:t xml:space="preserve"> pojazdu</w:t>
      </w:r>
      <w:r w:rsidR="00C20597">
        <w:rPr>
          <w:rFonts w:cs="Times New Roman"/>
          <w:bCs/>
          <w:kern w:val="3"/>
        </w:rPr>
        <w:t xml:space="preserve"> </w:t>
      </w:r>
      <w:r w:rsidR="00C20597">
        <w:rPr>
          <w:rFonts w:cs="Times New Roman"/>
          <w:bCs/>
          <w:kern w:val="3"/>
        </w:rPr>
        <w:br/>
        <w:t>(4 szt.)</w:t>
      </w:r>
      <w:r w:rsidRPr="001D31E1">
        <w:rPr>
          <w:rFonts w:cs="Times New Roman"/>
          <w:bCs/>
          <w:kern w:val="3"/>
        </w:rPr>
        <w:t xml:space="preserve">. Dodatkowo </w:t>
      </w:r>
      <w:r w:rsidR="00C20597">
        <w:rPr>
          <w:rFonts w:cs="Times New Roman"/>
          <w:bCs/>
          <w:kern w:val="3"/>
        </w:rPr>
        <w:t>2</w:t>
      </w:r>
      <w:r w:rsidR="00AD355D">
        <w:rPr>
          <w:rFonts w:cs="Times New Roman"/>
          <w:bCs/>
          <w:kern w:val="3"/>
        </w:rPr>
        <w:t xml:space="preserve"> </w:t>
      </w:r>
      <w:r w:rsidRPr="001D31E1">
        <w:rPr>
          <w:rFonts w:cs="Times New Roman"/>
          <w:bCs/>
          <w:kern w:val="3"/>
        </w:rPr>
        <w:t>z</w:t>
      </w:r>
      <w:r w:rsidR="00AD355D">
        <w:rPr>
          <w:rFonts w:cs="Times New Roman"/>
          <w:bCs/>
          <w:kern w:val="3"/>
        </w:rPr>
        <w:t xml:space="preserve"> </w:t>
      </w:r>
      <w:r w:rsidRPr="001D31E1">
        <w:rPr>
          <w:rFonts w:cs="Times New Roman"/>
          <w:bCs/>
          <w:kern w:val="3"/>
        </w:rPr>
        <w:t>4</w:t>
      </w:r>
      <w:r w:rsidR="00AD355D">
        <w:rPr>
          <w:rFonts w:cs="Times New Roman"/>
          <w:bCs/>
          <w:kern w:val="3"/>
        </w:rPr>
        <w:t xml:space="preserve"> </w:t>
      </w:r>
      <w:r w:rsidRPr="001D31E1">
        <w:rPr>
          <w:rFonts w:cs="Times New Roman"/>
          <w:bCs/>
          <w:kern w:val="3"/>
        </w:rPr>
        <w:t>bram</w:t>
      </w:r>
      <w:r w:rsidR="00AD355D">
        <w:rPr>
          <w:rFonts w:cs="Times New Roman"/>
          <w:bCs/>
          <w:kern w:val="3"/>
        </w:rPr>
        <w:t xml:space="preserve"> </w:t>
      </w:r>
      <w:r w:rsidRPr="001D31E1">
        <w:rPr>
          <w:rFonts w:cs="Times New Roman"/>
          <w:bCs/>
          <w:kern w:val="3"/>
        </w:rPr>
        <w:t>wyposażone</w:t>
      </w:r>
      <w:r w:rsidR="00BA1AA2">
        <w:rPr>
          <w:rFonts w:cs="Times New Roman"/>
          <w:bCs/>
          <w:kern w:val="3"/>
        </w:rPr>
        <w:t xml:space="preserve"> zostaną </w:t>
      </w:r>
      <w:r w:rsidRPr="001D31E1">
        <w:rPr>
          <w:rFonts w:cs="Times New Roman"/>
          <w:bCs/>
          <w:kern w:val="3"/>
        </w:rPr>
        <w:t>w</w:t>
      </w:r>
      <w:r w:rsidR="00AD355D">
        <w:rPr>
          <w:rFonts w:cs="Times New Roman"/>
          <w:bCs/>
          <w:kern w:val="3"/>
        </w:rPr>
        <w:t xml:space="preserve"> </w:t>
      </w:r>
      <w:r w:rsidRPr="001D31E1">
        <w:rPr>
          <w:rFonts w:cs="Times New Roman"/>
          <w:bCs/>
          <w:kern w:val="3"/>
        </w:rPr>
        <w:t>twarde</w:t>
      </w:r>
      <w:r w:rsidR="00AD355D">
        <w:rPr>
          <w:rFonts w:cs="Times New Roman"/>
          <w:bCs/>
          <w:kern w:val="3"/>
        </w:rPr>
        <w:t xml:space="preserve"> </w:t>
      </w:r>
      <w:r w:rsidRPr="001D31E1">
        <w:rPr>
          <w:rFonts w:cs="Times New Roman"/>
          <w:bCs/>
          <w:kern w:val="3"/>
        </w:rPr>
        <w:t>poszycie,</w:t>
      </w:r>
      <w:r w:rsidR="00AD355D">
        <w:rPr>
          <w:rFonts w:cs="Times New Roman"/>
          <w:bCs/>
          <w:kern w:val="3"/>
        </w:rPr>
        <w:t xml:space="preserve"> </w:t>
      </w:r>
      <w:r w:rsidRPr="001D31E1">
        <w:rPr>
          <w:rFonts w:cs="Times New Roman"/>
          <w:bCs/>
          <w:kern w:val="3"/>
        </w:rPr>
        <w:t>które</w:t>
      </w:r>
      <w:r w:rsidR="00AD355D">
        <w:rPr>
          <w:rFonts w:cs="Times New Roman"/>
          <w:bCs/>
          <w:kern w:val="3"/>
        </w:rPr>
        <w:t xml:space="preserve"> </w:t>
      </w:r>
      <w:r w:rsidRPr="001D31E1">
        <w:rPr>
          <w:rFonts w:cs="Times New Roman"/>
          <w:bCs/>
          <w:kern w:val="3"/>
        </w:rPr>
        <w:t>umożliwi</w:t>
      </w:r>
      <w:r w:rsidR="00BA1AA2">
        <w:rPr>
          <w:rFonts w:cs="Times New Roman"/>
          <w:bCs/>
          <w:kern w:val="3"/>
        </w:rPr>
        <w:t>ą</w:t>
      </w:r>
      <w:r w:rsidR="00AD355D">
        <w:rPr>
          <w:rFonts w:cs="Times New Roman"/>
          <w:bCs/>
          <w:kern w:val="3"/>
        </w:rPr>
        <w:t xml:space="preserve"> </w:t>
      </w:r>
      <w:r w:rsidRPr="001D31E1">
        <w:rPr>
          <w:rFonts w:cs="Times New Roman"/>
          <w:bCs/>
          <w:kern w:val="3"/>
        </w:rPr>
        <w:t>prowadzenie wysokiego</w:t>
      </w:r>
      <w:r w:rsidR="00AD355D">
        <w:rPr>
          <w:rFonts w:cs="Times New Roman"/>
          <w:bCs/>
          <w:kern w:val="3"/>
        </w:rPr>
        <w:t xml:space="preserve"> </w:t>
      </w:r>
      <w:r w:rsidRPr="001D31E1">
        <w:rPr>
          <w:rFonts w:cs="Times New Roman"/>
          <w:bCs/>
          <w:kern w:val="3"/>
        </w:rPr>
        <w:t>składowania.</w:t>
      </w:r>
      <w:r w:rsidR="00AD355D">
        <w:rPr>
          <w:rFonts w:cs="Times New Roman"/>
          <w:bCs/>
          <w:kern w:val="3"/>
        </w:rPr>
        <w:t xml:space="preserve"> </w:t>
      </w:r>
      <w:r w:rsidRPr="001D31E1">
        <w:rPr>
          <w:rFonts w:cs="Times New Roman"/>
          <w:bCs/>
          <w:kern w:val="3"/>
        </w:rPr>
        <w:t>Wyładunek</w:t>
      </w:r>
      <w:r w:rsidR="00AD355D">
        <w:rPr>
          <w:rFonts w:cs="Times New Roman"/>
          <w:bCs/>
          <w:kern w:val="3"/>
        </w:rPr>
        <w:t xml:space="preserve"> </w:t>
      </w:r>
      <w:r w:rsidRPr="001D31E1">
        <w:rPr>
          <w:rFonts w:cs="Times New Roman"/>
          <w:bCs/>
          <w:kern w:val="3"/>
        </w:rPr>
        <w:t>odbywać</w:t>
      </w:r>
      <w:r w:rsidR="00AD355D">
        <w:rPr>
          <w:rFonts w:cs="Times New Roman"/>
          <w:bCs/>
          <w:kern w:val="3"/>
        </w:rPr>
        <w:t xml:space="preserve"> </w:t>
      </w:r>
      <w:r w:rsidRPr="001D31E1">
        <w:rPr>
          <w:rFonts w:cs="Times New Roman"/>
          <w:bCs/>
          <w:kern w:val="3"/>
        </w:rPr>
        <w:t>się</w:t>
      </w:r>
      <w:r w:rsidR="00AD355D">
        <w:rPr>
          <w:rFonts w:cs="Times New Roman"/>
          <w:bCs/>
          <w:kern w:val="3"/>
        </w:rPr>
        <w:t xml:space="preserve"> </w:t>
      </w:r>
      <w:r w:rsidRPr="001D31E1">
        <w:rPr>
          <w:rFonts w:cs="Times New Roman"/>
          <w:bCs/>
          <w:kern w:val="3"/>
        </w:rPr>
        <w:t>będzie</w:t>
      </w:r>
      <w:r w:rsidR="00AD355D">
        <w:rPr>
          <w:rFonts w:cs="Times New Roman"/>
          <w:bCs/>
          <w:kern w:val="3"/>
        </w:rPr>
        <w:t xml:space="preserve"> </w:t>
      </w:r>
      <w:r w:rsidRPr="001D31E1">
        <w:rPr>
          <w:rFonts w:cs="Times New Roman"/>
          <w:bCs/>
          <w:kern w:val="3"/>
        </w:rPr>
        <w:t>z</w:t>
      </w:r>
      <w:r w:rsidR="00AD355D">
        <w:rPr>
          <w:rFonts w:cs="Times New Roman"/>
          <w:bCs/>
          <w:kern w:val="3"/>
        </w:rPr>
        <w:t xml:space="preserve"> </w:t>
      </w:r>
      <w:r w:rsidRPr="001D31E1">
        <w:rPr>
          <w:rFonts w:cs="Times New Roman"/>
          <w:bCs/>
          <w:kern w:val="3"/>
        </w:rPr>
        <w:t>hali</w:t>
      </w:r>
      <w:r w:rsidR="00AD355D">
        <w:rPr>
          <w:rFonts w:cs="Times New Roman"/>
          <w:bCs/>
          <w:kern w:val="3"/>
        </w:rPr>
        <w:t xml:space="preserve"> </w:t>
      </w:r>
      <w:r w:rsidRPr="001D31E1">
        <w:rPr>
          <w:rFonts w:cs="Times New Roman"/>
          <w:bCs/>
          <w:kern w:val="3"/>
        </w:rPr>
        <w:t>wyładunkowej,</w:t>
      </w:r>
      <w:r w:rsidR="00AD355D">
        <w:rPr>
          <w:rFonts w:cs="Times New Roman"/>
          <w:bCs/>
          <w:kern w:val="3"/>
        </w:rPr>
        <w:t xml:space="preserve"> </w:t>
      </w:r>
      <w:r w:rsidRPr="001D31E1">
        <w:rPr>
          <w:rFonts w:cs="Times New Roman"/>
          <w:bCs/>
          <w:kern w:val="3"/>
        </w:rPr>
        <w:t>która</w:t>
      </w:r>
      <w:r w:rsidR="00AD355D">
        <w:rPr>
          <w:rFonts w:cs="Times New Roman"/>
          <w:bCs/>
          <w:kern w:val="3"/>
        </w:rPr>
        <w:t xml:space="preserve"> </w:t>
      </w:r>
      <w:r w:rsidRPr="001D31E1">
        <w:rPr>
          <w:rFonts w:cs="Times New Roman"/>
          <w:bCs/>
          <w:kern w:val="3"/>
        </w:rPr>
        <w:t xml:space="preserve">zostanie wykonana tak, </w:t>
      </w:r>
      <w:r w:rsidR="00C20597">
        <w:rPr>
          <w:rFonts w:cs="Times New Roman"/>
          <w:bCs/>
          <w:kern w:val="3"/>
        </w:rPr>
        <w:t>a</w:t>
      </w:r>
      <w:r w:rsidRPr="001D31E1">
        <w:rPr>
          <w:rFonts w:cs="Times New Roman"/>
          <w:bCs/>
          <w:kern w:val="3"/>
        </w:rPr>
        <w:t>by pełniła równocześnie funkcje palcu manewrowego. Hala zostanie wykonana jako przejezdna,</w:t>
      </w:r>
      <w:r w:rsidR="00AD355D">
        <w:rPr>
          <w:rFonts w:cs="Times New Roman"/>
          <w:bCs/>
          <w:kern w:val="3"/>
        </w:rPr>
        <w:t xml:space="preserve"> </w:t>
      </w:r>
      <w:r w:rsidRPr="001D31E1">
        <w:rPr>
          <w:rFonts w:cs="Times New Roman"/>
          <w:bCs/>
          <w:kern w:val="3"/>
        </w:rPr>
        <w:t>tj.</w:t>
      </w:r>
      <w:r w:rsidR="00AD355D">
        <w:rPr>
          <w:rFonts w:cs="Times New Roman"/>
          <w:bCs/>
          <w:kern w:val="3"/>
        </w:rPr>
        <w:t xml:space="preserve"> </w:t>
      </w:r>
      <w:r w:rsidRPr="001D31E1">
        <w:rPr>
          <w:rFonts w:cs="Times New Roman"/>
          <w:bCs/>
          <w:kern w:val="3"/>
        </w:rPr>
        <w:t>wjazd</w:t>
      </w:r>
      <w:r w:rsidR="00AD355D">
        <w:rPr>
          <w:rFonts w:cs="Times New Roman"/>
          <w:bCs/>
          <w:kern w:val="3"/>
        </w:rPr>
        <w:t xml:space="preserve"> </w:t>
      </w:r>
      <w:r w:rsidRPr="001D31E1">
        <w:rPr>
          <w:rFonts w:cs="Times New Roman"/>
          <w:bCs/>
          <w:kern w:val="3"/>
        </w:rPr>
        <w:t>oraz</w:t>
      </w:r>
      <w:r w:rsidR="00AD355D">
        <w:rPr>
          <w:rFonts w:cs="Times New Roman"/>
          <w:bCs/>
          <w:kern w:val="3"/>
        </w:rPr>
        <w:t xml:space="preserve"> </w:t>
      </w:r>
      <w:r w:rsidRPr="001D31E1">
        <w:rPr>
          <w:rFonts w:cs="Times New Roman"/>
          <w:bCs/>
          <w:kern w:val="3"/>
        </w:rPr>
        <w:t>wyjazd</w:t>
      </w:r>
      <w:r w:rsidR="009A3B3E">
        <w:rPr>
          <w:rFonts w:cs="Times New Roman"/>
          <w:bCs/>
          <w:kern w:val="3"/>
        </w:rPr>
        <w:t>,</w:t>
      </w:r>
      <w:r w:rsidR="00AD355D">
        <w:rPr>
          <w:rFonts w:cs="Times New Roman"/>
          <w:bCs/>
          <w:kern w:val="3"/>
        </w:rPr>
        <w:t xml:space="preserve"> </w:t>
      </w:r>
      <w:r w:rsidRPr="001D31E1">
        <w:rPr>
          <w:rFonts w:cs="Times New Roman"/>
          <w:bCs/>
          <w:kern w:val="3"/>
        </w:rPr>
        <w:t>zostaną</w:t>
      </w:r>
      <w:r w:rsidR="009A3B3E">
        <w:rPr>
          <w:rFonts w:cs="Times New Roman"/>
          <w:bCs/>
          <w:kern w:val="3"/>
        </w:rPr>
        <w:t xml:space="preserve"> zlokalizowane</w:t>
      </w:r>
      <w:r w:rsidR="00AD355D">
        <w:rPr>
          <w:rFonts w:cs="Times New Roman"/>
          <w:bCs/>
          <w:kern w:val="3"/>
        </w:rPr>
        <w:t xml:space="preserve"> </w:t>
      </w:r>
      <w:r w:rsidRPr="001D31E1">
        <w:rPr>
          <w:rFonts w:cs="Times New Roman"/>
          <w:bCs/>
          <w:kern w:val="3"/>
        </w:rPr>
        <w:t>naprzeciw</w:t>
      </w:r>
      <w:r w:rsidR="00AD355D">
        <w:rPr>
          <w:rFonts w:cs="Times New Roman"/>
          <w:bCs/>
          <w:kern w:val="3"/>
        </w:rPr>
        <w:t xml:space="preserve"> </w:t>
      </w:r>
      <w:r w:rsidRPr="001D31E1">
        <w:rPr>
          <w:rFonts w:cs="Times New Roman"/>
          <w:bCs/>
          <w:kern w:val="3"/>
        </w:rPr>
        <w:t>siebie</w:t>
      </w:r>
      <w:r w:rsidR="00AD355D">
        <w:rPr>
          <w:rFonts w:cs="Times New Roman"/>
          <w:bCs/>
          <w:kern w:val="3"/>
        </w:rPr>
        <w:t xml:space="preserve"> </w:t>
      </w:r>
      <w:r w:rsidR="009A3B3E">
        <w:rPr>
          <w:rFonts w:cs="Times New Roman"/>
          <w:bCs/>
          <w:kern w:val="3"/>
        </w:rPr>
        <w:t>w</w:t>
      </w:r>
      <w:r w:rsidR="00AD355D">
        <w:rPr>
          <w:rFonts w:cs="Times New Roman"/>
          <w:bCs/>
          <w:kern w:val="3"/>
        </w:rPr>
        <w:t xml:space="preserve"> </w:t>
      </w:r>
      <w:r w:rsidRPr="001D31E1">
        <w:rPr>
          <w:rFonts w:cs="Times New Roman"/>
          <w:bCs/>
          <w:kern w:val="3"/>
        </w:rPr>
        <w:t>ścianach</w:t>
      </w:r>
      <w:r w:rsidR="00AD355D">
        <w:rPr>
          <w:rFonts w:cs="Times New Roman"/>
          <w:bCs/>
          <w:kern w:val="3"/>
        </w:rPr>
        <w:t xml:space="preserve"> </w:t>
      </w:r>
      <w:r w:rsidRPr="001D31E1">
        <w:rPr>
          <w:rFonts w:cs="Times New Roman"/>
          <w:bCs/>
          <w:kern w:val="3"/>
        </w:rPr>
        <w:t>hali prostopadłych do ściany z lejami zsypowymi.</w:t>
      </w:r>
      <w:r w:rsidR="00AD355D">
        <w:rPr>
          <w:rFonts w:cs="Times New Roman"/>
          <w:bCs/>
          <w:kern w:val="3"/>
        </w:rPr>
        <w:t xml:space="preserve"> </w:t>
      </w:r>
    </w:p>
    <w:p w14:paraId="5F91AF82" w14:textId="1139FBEC" w:rsidR="001D31E1" w:rsidRDefault="001D31E1" w:rsidP="001D31E1">
      <w:pPr>
        <w:widowControl/>
        <w:suppressAutoHyphens w:val="0"/>
        <w:spacing w:line="360" w:lineRule="auto"/>
        <w:ind w:firstLine="708"/>
        <w:contextualSpacing/>
        <w:jc w:val="both"/>
        <w:textAlignment w:val="auto"/>
        <w:rPr>
          <w:rFonts w:cs="Times New Roman"/>
          <w:bCs/>
          <w:kern w:val="3"/>
        </w:rPr>
      </w:pPr>
      <w:r w:rsidRPr="001D31E1">
        <w:rPr>
          <w:rFonts w:cs="Times New Roman"/>
          <w:bCs/>
          <w:kern w:val="3"/>
        </w:rPr>
        <w:lastRenderedPageBreak/>
        <w:t>Magazynowanie</w:t>
      </w:r>
      <w:r w:rsidR="00AD355D">
        <w:rPr>
          <w:rFonts w:cs="Times New Roman"/>
          <w:bCs/>
          <w:kern w:val="3"/>
        </w:rPr>
        <w:t xml:space="preserve"> </w:t>
      </w:r>
      <w:r w:rsidRPr="001D31E1">
        <w:rPr>
          <w:rFonts w:cs="Times New Roman"/>
          <w:bCs/>
          <w:kern w:val="3"/>
        </w:rPr>
        <w:t>odpadów</w:t>
      </w:r>
      <w:r w:rsidR="00AD355D">
        <w:rPr>
          <w:rFonts w:cs="Times New Roman"/>
          <w:bCs/>
          <w:kern w:val="3"/>
        </w:rPr>
        <w:t xml:space="preserve"> </w:t>
      </w:r>
      <w:r w:rsidRPr="001D31E1">
        <w:rPr>
          <w:rFonts w:cs="Times New Roman"/>
          <w:bCs/>
          <w:kern w:val="3"/>
        </w:rPr>
        <w:t>przed</w:t>
      </w:r>
      <w:r w:rsidR="00AD355D">
        <w:rPr>
          <w:rFonts w:cs="Times New Roman"/>
          <w:bCs/>
          <w:kern w:val="3"/>
        </w:rPr>
        <w:t xml:space="preserve"> </w:t>
      </w:r>
      <w:r w:rsidRPr="001D31E1">
        <w:rPr>
          <w:rFonts w:cs="Times New Roman"/>
          <w:bCs/>
          <w:kern w:val="3"/>
        </w:rPr>
        <w:t>podaniem</w:t>
      </w:r>
      <w:r w:rsidR="00AD355D">
        <w:rPr>
          <w:rFonts w:cs="Times New Roman"/>
          <w:bCs/>
          <w:kern w:val="3"/>
        </w:rPr>
        <w:t xml:space="preserve"> </w:t>
      </w:r>
      <w:r w:rsidRPr="001D31E1">
        <w:rPr>
          <w:rFonts w:cs="Times New Roman"/>
          <w:bCs/>
          <w:kern w:val="3"/>
        </w:rPr>
        <w:t>do</w:t>
      </w:r>
      <w:r w:rsidR="00AD355D">
        <w:rPr>
          <w:rFonts w:cs="Times New Roman"/>
          <w:bCs/>
          <w:kern w:val="3"/>
        </w:rPr>
        <w:t xml:space="preserve"> </w:t>
      </w:r>
      <w:r w:rsidRPr="001D31E1">
        <w:rPr>
          <w:rFonts w:cs="Times New Roman"/>
          <w:bCs/>
          <w:kern w:val="3"/>
        </w:rPr>
        <w:t>kotła</w:t>
      </w:r>
      <w:r w:rsidR="00AD355D">
        <w:rPr>
          <w:rFonts w:cs="Times New Roman"/>
          <w:bCs/>
          <w:kern w:val="3"/>
        </w:rPr>
        <w:t xml:space="preserve"> </w:t>
      </w:r>
      <w:r w:rsidR="00C47A55">
        <w:rPr>
          <w:rFonts w:cs="Times New Roman"/>
          <w:bCs/>
          <w:kern w:val="3"/>
        </w:rPr>
        <w:t>planuje się w</w:t>
      </w:r>
      <w:r w:rsidR="00AD355D">
        <w:rPr>
          <w:rFonts w:cs="Times New Roman"/>
          <w:bCs/>
          <w:kern w:val="3"/>
        </w:rPr>
        <w:t xml:space="preserve"> </w:t>
      </w:r>
      <w:r w:rsidRPr="001D31E1">
        <w:rPr>
          <w:rFonts w:cs="Times New Roman"/>
          <w:bCs/>
          <w:kern w:val="3"/>
        </w:rPr>
        <w:t>bunkrze odpadów. Pojemność bunkra powinna pozwalać na utrzymanie zapasu na 5 dni ciągłej pracy ITPO</w:t>
      </w:r>
      <w:r w:rsidR="00AD355D">
        <w:rPr>
          <w:rFonts w:cs="Times New Roman"/>
          <w:bCs/>
          <w:kern w:val="3"/>
        </w:rPr>
        <w:t xml:space="preserve"> </w:t>
      </w:r>
      <w:r w:rsidR="00C47A55">
        <w:rPr>
          <w:rFonts w:cs="Times New Roman"/>
          <w:bCs/>
          <w:kern w:val="3"/>
        </w:rPr>
        <w:br/>
      </w:r>
      <w:r w:rsidRPr="001D31E1">
        <w:rPr>
          <w:rFonts w:cs="Times New Roman"/>
          <w:bCs/>
          <w:kern w:val="3"/>
        </w:rPr>
        <w:t>z nominalną wydajnością.</w:t>
      </w:r>
      <w:r w:rsidR="00C47A55">
        <w:rPr>
          <w:rFonts w:cs="Times New Roman"/>
          <w:bCs/>
          <w:kern w:val="3"/>
        </w:rPr>
        <w:t xml:space="preserve"> </w:t>
      </w:r>
      <w:r w:rsidRPr="001D31E1">
        <w:rPr>
          <w:rFonts w:cs="Times New Roman"/>
          <w:bCs/>
          <w:kern w:val="3"/>
        </w:rPr>
        <w:t>W</w:t>
      </w:r>
      <w:r w:rsidR="00AD355D">
        <w:rPr>
          <w:rFonts w:cs="Times New Roman"/>
          <w:bCs/>
          <w:kern w:val="3"/>
        </w:rPr>
        <w:t xml:space="preserve"> </w:t>
      </w:r>
      <w:r w:rsidRPr="001D31E1">
        <w:rPr>
          <w:rFonts w:cs="Times New Roman"/>
          <w:bCs/>
          <w:kern w:val="3"/>
        </w:rPr>
        <w:t>bunkrze</w:t>
      </w:r>
      <w:r w:rsidR="00AD355D">
        <w:rPr>
          <w:rFonts w:cs="Times New Roman"/>
          <w:bCs/>
          <w:kern w:val="3"/>
        </w:rPr>
        <w:t xml:space="preserve"> </w:t>
      </w:r>
      <w:r w:rsidRPr="001D31E1">
        <w:rPr>
          <w:rFonts w:cs="Times New Roman"/>
          <w:bCs/>
          <w:kern w:val="3"/>
        </w:rPr>
        <w:t>utrzymywane</w:t>
      </w:r>
      <w:r w:rsidR="00AD355D">
        <w:rPr>
          <w:rFonts w:cs="Times New Roman"/>
          <w:bCs/>
          <w:kern w:val="3"/>
        </w:rPr>
        <w:t xml:space="preserve"> </w:t>
      </w:r>
      <w:r w:rsidRPr="001D31E1">
        <w:rPr>
          <w:rFonts w:cs="Times New Roman"/>
          <w:bCs/>
          <w:kern w:val="3"/>
        </w:rPr>
        <w:t>będzie</w:t>
      </w:r>
      <w:r w:rsidR="00AD355D">
        <w:rPr>
          <w:rFonts w:cs="Times New Roman"/>
          <w:bCs/>
          <w:kern w:val="3"/>
        </w:rPr>
        <w:t xml:space="preserve"> </w:t>
      </w:r>
      <w:r w:rsidRPr="001D31E1">
        <w:rPr>
          <w:rFonts w:cs="Times New Roman"/>
          <w:bCs/>
          <w:kern w:val="3"/>
        </w:rPr>
        <w:t>podciśnienie</w:t>
      </w:r>
      <w:r w:rsidR="00AD355D">
        <w:rPr>
          <w:rFonts w:cs="Times New Roman"/>
          <w:bCs/>
          <w:kern w:val="3"/>
        </w:rPr>
        <w:t xml:space="preserve"> </w:t>
      </w:r>
      <w:r w:rsidRPr="001D31E1">
        <w:rPr>
          <w:rFonts w:cs="Times New Roman"/>
          <w:bCs/>
          <w:kern w:val="3"/>
        </w:rPr>
        <w:t>w</w:t>
      </w:r>
      <w:r w:rsidR="00AD355D">
        <w:rPr>
          <w:rFonts w:cs="Times New Roman"/>
          <w:bCs/>
          <w:kern w:val="3"/>
        </w:rPr>
        <w:t xml:space="preserve"> </w:t>
      </w:r>
      <w:r w:rsidRPr="001D31E1">
        <w:rPr>
          <w:rFonts w:cs="Times New Roman"/>
          <w:bCs/>
          <w:kern w:val="3"/>
        </w:rPr>
        <w:t>celu</w:t>
      </w:r>
      <w:r w:rsidR="00AD355D">
        <w:rPr>
          <w:rFonts w:cs="Times New Roman"/>
          <w:bCs/>
          <w:kern w:val="3"/>
        </w:rPr>
        <w:t xml:space="preserve"> </w:t>
      </w:r>
      <w:r w:rsidRPr="001D31E1">
        <w:rPr>
          <w:rFonts w:cs="Times New Roman"/>
          <w:bCs/>
          <w:kern w:val="3"/>
        </w:rPr>
        <w:t>redukcji</w:t>
      </w:r>
      <w:r w:rsidR="00AD355D">
        <w:rPr>
          <w:rFonts w:cs="Times New Roman"/>
          <w:bCs/>
          <w:kern w:val="3"/>
        </w:rPr>
        <w:t xml:space="preserve"> </w:t>
      </w:r>
      <w:r w:rsidRPr="001D31E1">
        <w:rPr>
          <w:rFonts w:cs="Times New Roman"/>
          <w:bCs/>
          <w:kern w:val="3"/>
        </w:rPr>
        <w:t>odorów</w:t>
      </w:r>
      <w:r w:rsidR="00AD355D">
        <w:rPr>
          <w:rFonts w:cs="Times New Roman"/>
          <w:bCs/>
          <w:kern w:val="3"/>
        </w:rPr>
        <w:t xml:space="preserve"> </w:t>
      </w:r>
      <w:r w:rsidRPr="001D31E1">
        <w:rPr>
          <w:rFonts w:cs="Times New Roman"/>
          <w:bCs/>
          <w:kern w:val="3"/>
        </w:rPr>
        <w:t>na</w:t>
      </w:r>
      <w:r w:rsidR="00AD355D">
        <w:rPr>
          <w:rFonts w:cs="Times New Roman"/>
          <w:bCs/>
          <w:kern w:val="3"/>
        </w:rPr>
        <w:t xml:space="preserve"> </w:t>
      </w:r>
      <w:r w:rsidRPr="001D31E1">
        <w:rPr>
          <w:rFonts w:cs="Times New Roman"/>
          <w:bCs/>
          <w:kern w:val="3"/>
        </w:rPr>
        <w:t>zewnątrz</w:t>
      </w:r>
      <w:r w:rsidR="00AD355D">
        <w:rPr>
          <w:rFonts w:cs="Times New Roman"/>
          <w:bCs/>
          <w:kern w:val="3"/>
        </w:rPr>
        <w:t xml:space="preserve"> </w:t>
      </w:r>
      <w:r w:rsidRPr="001D31E1">
        <w:rPr>
          <w:rFonts w:cs="Times New Roman"/>
          <w:bCs/>
          <w:kern w:val="3"/>
        </w:rPr>
        <w:t>budynku. Podciśnienie wytwarzane będzie przez wentylatory powietrza pierwotnego pobieranego do procesu spalania</w:t>
      </w:r>
      <w:r w:rsidR="00C20597">
        <w:rPr>
          <w:rFonts w:cs="Times New Roman"/>
          <w:bCs/>
          <w:kern w:val="3"/>
        </w:rPr>
        <w:t>,</w:t>
      </w:r>
      <w:r w:rsidR="00AD355D">
        <w:rPr>
          <w:rFonts w:cs="Times New Roman"/>
          <w:bCs/>
          <w:kern w:val="3"/>
        </w:rPr>
        <w:t xml:space="preserve"> </w:t>
      </w:r>
      <w:r w:rsidRPr="001D31E1">
        <w:rPr>
          <w:rFonts w:cs="Times New Roman"/>
          <w:bCs/>
          <w:kern w:val="3"/>
        </w:rPr>
        <w:t>co</w:t>
      </w:r>
      <w:r w:rsidR="00AD355D">
        <w:rPr>
          <w:rFonts w:cs="Times New Roman"/>
          <w:bCs/>
          <w:kern w:val="3"/>
        </w:rPr>
        <w:t xml:space="preserve"> </w:t>
      </w:r>
      <w:r w:rsidRPr="001D31E1">
        <w:rPr>
          <w:rFonts w:cs="Times New Roman"/>
          <w:bCs/>
          <w:kern w:val="3"/>
        </w:rPr>
        <w:t>zapewnia</w:t>
      </w:r>
      <w:r w:rsidR="00AD355D">
        <w:rPr>
          <w:rFonts w:cs="Times New Roman"/>
          <w:bCs/>
          <w:kern w:val="3"/>
        </w:rPr>
        <w:t xml:space="preserve"> </w:t>
      </w:r>
      <w:r w:rsidRPr="001D31E1">
        <w:rPr>
          <w:rFonts w:cs="Times New Roman"/>
          <w:bCs/>
          <w:kern w:val="3"/>
        </w:rPr>
        <w:t>krotność</w:t>
      </w:r>
      <w:r w:rsidR="00AD355D">
        <w:rPr>
          <w:rFonts w:cs="Times New Roman"/>
          <w:bCs/>
          <w:kern w:val="3"/>
        </w:rPr>
        <w:t xml:space="preserve"> </w:t>
      </w:r>
      <w:r w:rsidRPr="001D31E1">
        <w:rPr>
          <w:rFonts w:cs="Times New Roman"/>
          <w:bCs/>
          <w:kern w:val="3"/>
        </w:rPr>
        <w:t>wymiany</w:t>
      </w:r>
      <w:r w:rsidR="00AD355D">
        <w:rPr>
          <w:rFonts w:cs="Times New Roman"/>
          <w:bCs/>
          <w:kern w:val="3"/>
        </w:rPr>
        <w:t xml:space="preserve"> </w:t>
      </w:r>
      <w:r w:rsidRPr="001D31E1">
        <w:rPr>
          <w:rFonts w:cs="Times New Roman"/>
          <w:bCs/>
          <w:kern w:val="3"/>
        </w:rPr>
        <w:t>na</w:t>
      </w:r>
      <w:r w:rsidR="00AD355D">
        <w:rPr>
          <w:rFonts w:cs="Times New Roman"/>
          <w:bCs/>
          <w:kern w:val="3"/>
        </w:rPr>
        <w:t xml:space="preserve"> </w:t>
      </w:r>
      <w:r w:rsidRPr="001D31E1">
        <w:rPr>
          <w:rFonts w:cs="Times New Roman"/>
          <w:bCs/>
          <w:kern w:val="3"/>
        </w:rPr>
        <w:t>poziomie</w:t>
      </w:r>
      <w:r w:rsidR="00AD355D">
        <w:rPr>
          <w:rFonts w:cs="Times New Roman"/>
          <w:bCs/>
          <w:kern w:val="3"/>
        </w:rPr>
        <w:t xml:space="preserve"> </w:t>
      </w:r>
      <w:r w:rsidR="00C47A55">
        <w:rPr>
          <w:rFonts w:cs="Times New Roman"/>
          <w:bCs/>
          <w:kern w:val="3"/>
        </w:rPr>
        <w:br/>
      </w:r>
      <w:r w:rsidRPr="001D31E1">
        <w:rPr>
          <w:rFonts w:cs="Times New Roman"/>
          <w:bCs/>
          <w:kern w:val="3"/>
        </w:rPr>
        <w:t>ok</w:t>
      </w:r>
      <w:r w:rsidR="00C47A55">
        <w:rPr>
          <w:rFonts w:cs="Times New Roman"/>
          <w:bCs/>
          <w:kern w:val="3"/>
        </w:rPr>
        <w:t>.</w:t>
      </w:r>
      <w:r w:rsidR="00AD355D">
        <w:rPr>
          <w:rFonts w:cs="Times New Roman"/>
          <w:bCs/>
          <w:kern w:val="3"/>
        </w:rPr>
        <w:t xml:space="preserve"> </w:t>
      </w:r>
      <w:r w:rsidRPr="001D31E1">
        <w:rPr>
          <w:rFonts w:cs="Times New Roman"/>
          <w:bCs/>
          <w:kern w:val="3"/>
        </w:rPr>
        <w:t>1</w:t>
      </w:r>
      <w:r w:rsidR="00AD355D">
        <w:rPr>
          <w:rFonts w:cs="Times New Roman"/>
          <w:bCs/>
          <w:kern w:val="3"/>
        </w:rPr>
        <w:t xml:space="preserve"> </w:t>
      </w:r>
      <w:r w:rsidRPr="001D31E1">
        <w:rPr>
          <w:rFonts w:cs="Times New Roman"/>
          <w:bCs/>
          <w:kern w:val="3"/>
        </w:rPr>
        <w:t>na</w:t>
      </w:r>
      <w:r w:rsidR="00AD355D">
        <w:rPr>
          <w:rFonts w:cs="Times New Roman"/>
          <w:bCs/>
          <w:kern w:val="3"/>
        </w:rPr>
        <w:t xml:space="preserve"> </w:t>
      </w:r>
      <w:r w:rsidRPr="001D31E1">
        <w:rPr>
          <w:rFonts w:cs="Times New Roman"/>
          <w:bCs/>
          <w:kern w:val="3"/>
        </w:rPr>
        <w:t>godzinę</w:t>
      </w:r>
      <w:r w:rsidR="00AD355D">
        <w:rPr>
          <w:rFonts w:cs="Times New Roman"/>
          <w:bCs/>
          <w:kern w:val="3"/>
        </w:rPr>
        <w:t xml:space="preserve"> </w:t>
      </w:r>
      <w:r w:rsidRPr="001D31E1">
        <w:rPr>
          <w:rFonts w:cs="Times New Roman"/>
          <w:bCs/>
          <w:kern w:val="3"/>
        </w:rPr>
        <w:t>lub</w:t>
      </w:r>
      <w:r w:rsidR="00AD355D">
        <w:rPr>
          <w:rFonts w:cs="Times New Roman"/>
          <w:bCs/>
          <w:kern w:val="3"/>
        </w:rPr>
        <w:t xml:space="preserve"> </w:t>
      </w:r>
      <w:r w:rsidRPr="001D31E1">
        <w:rPr>
          <w:rFonts w:cs="Times New Roman"/>
          <w:bCs/>
          <w:kern w:val="3"/>
        </w:rPr>
        <w:t>inne</w:t>
      </w:r>
      <w:r w:rsidR="00C20597">
        <w:rPr>
          <w:rFonts w:cs="Times New Roman"/>
          <w:bCs/>
          <w:kern w:val="3"/>
        </w:rPr>
        <w:t>,</w:t>
      </w:r>
      <w:r w:rsidR="00AD355D">
        <w:rPr>
          <w:rFonts w:cs="Times New Roman"/>
          <w:bCs/>
          <w:kern w:val="3"/>
        </w:rPr>
        <w:t xml:space="preserve"> </w:t>
      </w:r>
      <w:r w:rsidRPr="001D31E1">
        <w:rPr>
          <w:rFonts w:cs="Times New Roman"/>
          <w:bCs/>
          <w:kern w:val="3"/>
        </w:rPr>
        <w:t>zależnie</w:t>
      </w:r>
      <w:r w:rsidR="00AD355D">
        <w:rPr>
          <w:rFonts w:cs="Times New Roman"/>
          <w:bCs/>
          <w:kern w:val="3"/>
        </w:rPr>
        <w:t xml:space="preserve"> </w:t>
      </w:r>
      <w:r w:rsidRPr="001D31E1">
        <w:rPr>
          <w:rFonts w:cs="Times New Roman"/>
          <w:bCs/>
          <w:kern w:val="3"/>
        </w:rPr>
        <w:t>od technologii.</w:t>
      </w:r>
      <w:r w:rsidR="00AD355D">
        <w:rPr>
          <w:rFonts w:cs="Times New Roman"/>
          <w:bCs/>
          <w:kern w:val="3"/>
        </w:rPr>
        <w:t xml:space="preserve"> </w:t>
      </w:r>
      <w:r w:rsidRPr="001D31E1">
        <w:rPr>
          <w:rFonts w:cs="Times New Roman"/>
          <w:bCs/>
          <w:kern w:val="3"/>
        </w:rPr>
        <w:t>W</w:t>
      </w:r>
      <w:r w:rsidR="00AD355D">
        <w:rPr>
          <w:rFonts w:cs="Times New Roman"/>
          <w:bCs/>
          <w:kern w:val="3"/>
        </w:rPr>
        <w:t xml:space="preserve"> </w:t>
      </w:r>
      <w:r w:rsidRPr="001D31E1">
        <w:rPr>
          <w:rFonts w:cs="Times New Roman"/>
          <w:bCs/>
          <w:kern w:val="3"/>
        </w:rPr>
        <w:t>okresach</w:t>
      </w:r>
      <w:r w:rsidR="00AD355D">
        <w:rPr>
          <w:rFonts w:cs="Times New Roman"/>
          <w:bCs/>
          <w:kern w:val="3"/>
        </w:rPr>
        <w:t xml:space="preserve"> </w:t>
      </w:r>
      <w:r w:rsidRPr="001D31E1">
        <w:rPr>
          <w:rFonts w:cs="Times New Roman"/>
          <w:bCs/>
          <w:kern w:val="3"/>
        </w:rPr>
        <w:t>postoju</w:t>
      </w:r>
      <w:r w:rsidR="00AD355D">
        <w:rPr>
          <w:rFonts w:cs="Times New Roman"/>
          <w:bCs/>
          <w:kern w:val="3"/>
        </w:rPr>
        <w:t xml:space="preserve"> </w:t>
      </w:r>
      <w:r w:rsidRPr="001D31E1">
        <w:rPr>
          <w:rFonts w:cs="Times New Roman"/>
          <w:bCs/>
          <w:kern w:val="3"/>
        </w:rPr>
        <w:t>kotła,</w:t>
      </w:r>
      <w:r w:rsidR="00AD355D">
        <w:rPr>
          <w:rFonts w:cs="Times New Roman"/>
          <w:bCs/>
          <w:kern w:val="3"/>
        </w:rPr>
        <w:t xml:space="preserve"> </w:t>
      </w:r>
      <w:r w:rsidRPr="001D31E1">
        <w:rPr>
          <w:rFonts w:cs="Times New Roman"/>
          <w:bCs/>
          <w:kern w:val="3"/>
        </w:rPr>
        <w:t>podciśnienie</w:t>
      </w:r>
      <w:r w:rsidR="00AD355D">
        <w:rPr>
          <w:rFonts w:cs="Times New Roman"/>
          <w:bCs/>
          <w:kern w:val="3"/>
        </w:rPr>
        <w:t xml:space="preserve"> </w:t>
      </w:r>
      <w:r w:rsidR="00C47A55">
        <w:rPr>
          <w:rFonts w:cs="Times New Roman"/>
          <w:bCs/>
          <w:kern w:val="3"/>
        </w:rPr>
        <w:br/>
      </w:r>
      <w:r w:rsidRPr="001D31E1">
        <w:rPr>
          <w:rFonts w:cs="Times New Roman"/>
          <w:bCs/>
          <w:kern w:val="3"/>
        </w:rPr>
        <w:t>w</w:t>
      </w:r>
      <w:r w:rsidR="00AD355D">
        <w:rPr>
          <w:rFonts w:cs="Times New Roman"/>
          <w:bCs/>
          <w:kern w:val="3"/>
        </w:rPr>
        <w:t xml:space="preserve"> </w:t>
      </w:r>
      <w:r w:rsidRPr="001D31E1">
        <w:rPr>
          <w:rFonts w:cs="Times New Roman"/>
          <w:bCs/>
          <w:kern w:val="3"/>
        </w:rPr>
        <w:t>bunkrze</w:t>
      </w:r>
      <w:r w:rsidR="00AD355D">
        <w:rPr>
          <w:rFonts w:cs="Times New Roman"/>
          <w:bCs/>
          <w:kern w:val="3"/>
        </w:rPr>
        <w:t xml:space="preserve"> </w:t>
      </w:r>
      <w:r w:rsidR="00C47A55">
        <w:rPr>
          <w:rFonts w:cs="Times New Roman"/>
          <w:bCs/>
          <w:kern w:val="3"/>
        </w:rPr>
        <w:t xml:space="preserve">planuje się utrzymywać </w:t>
      </w:r>
      <w:r w:rsidRPr="001D31E1">
        <w:rPr>
          <w:rFonts w:cs="Times New Roman"/>
          <w:bCs/>
          <w:kern w:val="3"/>
        </w:rPr>
        <w:t>za</w:t>
      </w:r>
      <w:r w:rsidR="00AD355D">
        <w:rPr>
          <w:rFonts w:cs="Times New Roman"/>
          <w:bCs/>
          <w:kern w:val="3"/>
        </w:rPr>
        <w:t xml:space="preserve"> </w:t>
      </w:r>
      <w:r w:rsidRPr="001D31E1">
        <w:rPr>
          <w:rFonts w:cs="Times New Roman"/>
          <w:bCs/>
          <w:kern w:val="3"/>
        </w:rPr>
        <w:t>pomocą</w:t>
      </w:r>
      <w:r w:rsidR="00AD355D">
        <w:rPr>
          <w:rFonts w:cs="Times New Roman"/>
          <w:bCs/>
          <w:kern w:val="3"/>
        </w:rPr>
        <w:t xml:space="preserve"> </w:t>
      </w:r>
      <w:r w:rsidRPr="001D31E1">
        <w:rPr>
          <w:rFonts w:cs="Times New Roman"/>
          <w:bCs/>
          <w:kern w:val="3"/>
        </w:rPr>
        <w:t xml:space="preserve">wentylatora odprowadzającego powietrze </w:t>
      </w:r>
      <w:r w:rsidR="00C47A55">
        <w:rPr>
          <w:rFonts w:cs="Times New Roman"/>
          <w:bCs/>
          <w:kern w:val="3"/>
        </w:rPr>
        <w:br/>
      </w:r>
      <w:r w:rsidRPr="001D31E1">
        <w:rPr>
          <w:rFonts w:cs="Times New Roman"/>
          <w:bCs/>
          <w:kern w:val="3"/>
        </w:rPr>
        <w:t>z bunkra do atmosfery poprzez układ filtrów węglowych.</w:t>
      </w:r>
      <w:r w:rsidR="0082222E" w:rsidRPr="0082222E">
        <w:t xml:space="preserve"> </w:t>
      </w:r>
      <w:r w:rsidR="00EC6B84">
        <w:rPr>
          <w:rFonts w:cs="Times New Roman"/>
          <w:bCs/>
          <w:kern w:val="3"/>
        </w:rPr>
        <w:t>Inwes</w:t>
      </w:r>
      <w:r w:rsidR="0082222E" w:rsidRPr="0082222E">
        <w:rPr>
          <w:rFonts w:cs="Times New Roman"/>
          <w:bCs/>
          <w:kern w:val="3"/>
        </w:rPr>
        <w:t xml:space="preserve">tor informuje, że w czasie postoju instalacji odpady nie będą </w:t>
      </w:r>
      <w:r w:rsidR="00EC6B84">
        <w:rPr>
          <w:rFonts w:cs="Times New Roman"/>
          <w:bCs/>
          <w:kern w:val="3"/>
        </w:rPr>
        <w:t>do niej przyjmowane</w:t>
      </w:r>
      <w:r w:rsidR="0082222E" w:rsidRPr="0082222E">
        <w:rPr>
          <w:rFonts w:cs="Times New Roman"/>
          <w:bCs/>
          <w:kern w:val="3"/>
        </w:rPr>
        <w:t>.</w:t>
      </w:r>
      <w:r w:rsidR="00AD355D">
        <w:rPr>
          <w:rFonts w:cs="Times New Roman"/>
          <w:bCs/>
          <w:kern w:val="3"/>
        </w:rPr>
        <w:t xml:space="preserve"> </w:t>
      </w:r>
    </w:p>
    <w:p w14:paraId="2FB432BD" w14:textId="66ED42C2" w:rsidR="001D31E1" w:rsidRDefault="00F529DE" w:rsidP="00C47A55">
      <w:pPr>
        <w:widowControl/>
        <w:suppressAutoHyphens w:val="0"/>
        <w:spacing w:line="360" w:lineRule="auto"/>
        <w:ind w:firstLine="708"/>
        <w:contextualSpacing/>
        <w:jc w:val="both"/>
        <w:textAlignment w:val="auto"/>
        <w:rPr>
          <w:rFonts w:cs="Times New Roman"/>
          <w:bCs/>
          <w:kern w:val="3"/>
        </w:rPr>
      </w:pPr>
      <w:r w:rsidRPr="00F529DE">
        <w:rPr>
          <w:rFonts w:cs="Times New Roman"/>
          <w:bCs/>
          <w:kern w:val="3"/>
        </w:rPr>
        <w:t>W celu podawania odpadów z bunkra do leja załadunkowego wykorzystane zostaną dwie suwnice. Suwnice</w:t>
      </w:r>
      <w:r w:rsidR="00AD355D">
        <w:rPr>
          <w:rFonts w:cs="Times New Roman"/>
          <w:bCs/>
          <w:kern w:val="3"/>
        </w:rPr>
        <w:t xml:space="preserve"> </w:t>
      </w:r>
      <w:r w:rsidRPr="00F529DE">
        <w:rPr>
          <w:rFonts w:cs="Times New Roman"/>
          <w:bCs/>
          <w:kern w:val="3"/>
        </w:rPr>
        <w:t>będą</w:t>
      </w:r>
      <w:r w:rsidR="00AD355D">
        <w:rPr>
          <w:rFonts w:cs="Times New Roman"/>
          <w:bCs/>
          <w:kern w:val="3"/>
        </w:rPr>
        <w:t xml:space="preserve"> </w:t>
      </w:r>
      <w:r w:rsidRPr="00F529DE">
        <w:rPr>
          <w:rFonts w:cs="Times New Roman"/>
          <w:bCs/>
          <w:kern w:val="3"/>
        </w:rPr>
        <w:t>pracować</w:t>
      </w:r>
      <w:r w:rsidR="00AD355D">
        <w:rPr>
          <w:rFonts w:cs="Times New Roman"/>
          <w:bCs/>
          <w:kern w:val="3"/>
        </w:rPr>
        <w:t xml:space="preserve"> </w:t>
      </w:r>
      <w:r w:rsidRPr="00F529DE">
        <w:rPr>
          <w:rFonts w:cs="Times New Roman"/>
          <w:bCs/>
          <w:kern w:val="3"/>
        </w:rPr>
        <w:t>naprzemiennie</w:t>
      </w:r>
      <w:r w:rsidR="00AD355D">
        <w:rPr>
          <w:rFonts w:cs="Times New Roman"/>
          <w:bCs/>
          <w:kern w:val="3"/>
        </w:rPr>
        <w:t xml:space="preserve"> </w:t>
      </w:r>
      <w:r w:rsidRPr="00F529DE">
        <w:rPr>
          <w:rFonts w:cs="Times New Roman"/>
          <w:bCs/>
          <w:kern w:val="3"/>
        </w:rPr>
        <w:t>z</w:t>
      </w:r>
      <w:r w:rsidR="00AD355D">
        <w:rPr>
          <w:rFonts w:cs="Times New Roman"/>
          <w:bCs/>
          <w:kern w:val="3"/>
        </w:rPr>
        <w:t xml:space="preserve"> </w:t>
      </w:r>
      <w:r w:rsidRPr="00F529DE">
        <w:rPr>
          <w:rFonts w:cs="Times New Roman"/>
          <w:bCs/>
          <w:kern w:val="3"/>
        </w:rPr>
        <w:t>dopuszczalną</w:t>
      </w:r>
      <w:r w:rsidR="00AD355D">
        <w:rPr>
          <w:rFonts w:cs="Times New Roman"/>
          <w:bCs/>
          <w:kern w:val="3"/>
        </w:rPr>
        <w:t xml:space="preserve"> </w:t>
      </w:r>
      <w:r w:rsidRPr="00F529DE">
        <w:rPr>
          <w:rFonts w:cs="Times New Roman"/>
          <w:bCs/>
          <w:kern w:val="3"/>
        </w:rPr>
        <w:t>pracą</w:t>
      </w:r>
      <w:r w:rsidR="00AD355D">
        <w:rPr>
          <w:rFonts w:cs="Times New Roman"/>
          <w:bCs/>
          <w:kern w:val="3"/>
        </w:rPr>
        <w:t xml:space="preserve"> </w:t>
      </w:r>
      <w:r w:rsidRPr="00F529DE">
        <w:rPr>
          <w:rFonts w:cs="Times New Roman"/>
          <w:bCs/>
          <w:kern w:val="3"/>
        </w:rPr>
        <w:t>równoległą.</w:t>
      </w:r>
      <w:r w:rsidR="00AD355D">
        <w:rPr>
          <w:rFonts w:cs="Times New Roman"/>
          <w:bCs/>
          <w:kern w:val="3"/>
        </w:rPr>
        <w:t xml:space="preserve"> </w:t>
      </w:r>
      <w:r w:rsidRPr="00F529DE">
        <w:rPr>
          <w:rFonts w:cs="Times New Roman"/>
          <w:bCs/>
          <w:kern w:val="3"/>
        </w:rPr>
        <w:t>Zastosowane</w:t>
      </w:r>
      <w:r w:rsidR="00AD355D">
        <w:rPr>
          <w:rFonts w:cs="Times New Roman"/>
          <w:bCs/>
          <w:kern w:val="3"/>
        </w:rPr>
        <w:t xml:space="preserve"> </w:t>
      </w:r>
      <w:r w:rsidRPr="00F529DE">
        <w:rPr>
          <w:rFonts w:cs="Times New Roman"/>
          <w:bCs/>
          <w:kern w:val="3"/>
        </w:rPr>
        <w:t>zostaną chwytaki łupinowe z napędem elektrohydraulicznym. Zakładana pojemność chwytaka wynosić będzie ok</w:t>
      </w:r>
      <w:r w:rsidR="009A3B3E">
        <w:rPr>
          <w:rFonts w:cs="Times New Roman"/>
          <w:bCs/>
          <w:kern w:val="3"/>
        </w:rPr>
        <w:t>.</w:t>
      </w:r>
      <w:r w:rsidRPr="00F529DE">
        <w:rPr>
          <w:rFonts w:cs="Times New Roman"/>
          <w:bCs/>
          <w:kern w:val="3"/>
        </w:rPr>
        <w:t xml:space="preserve"> 6 m</w:t>
      </w:r>
      <w:r w:rsidRPr="00F529DE">
        <w:rPr>
          <w:rFonts w:cs="Times New Roman"/>
          <w:bCs/>
          <w:kern w:val="3"/>
          <w:vertAlign w:val="superscript"/>
        </w:rPr>
        <w:t>3</w:t>
      </w:r>
      <w:r w:rsidR="00C47A55">
        <w:rPr>
          <w:rFonts w:cs="Times New Roman"/>
          <w:bCs/>
          <w:kern w:val="3"/>
        </w:rPr>
        <w:t xml:space="preserve">. </w:t>
      </w:r>
      <w:r w:rsidRPr="00F529DE">
        <w:rPr>
          <w:rFonts w:cs="Times New Roman"/>
          <w:bCs/>
          <w:kern w:val="3"/>
        </w:rPr>
        <w:t>Sterowanie</w:t>
      </w:r>
      <w:r w:rsidR="00AD355D">
        <w:rPr>
          <w:rFonts w:cs="Times New Roman"/>
          <w:bCs/>
          <w:kern w:val="3"/>
        </w:rPr>
        <w:t xml:space="preserve"> </w:t>
      </w:r>
      <w:r w:rsidRPr="00F529DE">
        <w:rPr>
          <w:rFonts w:cs="Times New Roman"/>
          <w:bCs/>
          <w:kern w:val="3"/>
        </w:rPr>
        <w:t>suwnicami</w:t>
      </w:r>
      <w:r w:rsidR="00AD355D">
        <w:rPr>
          <w:rFonts w:cs="Times New Roman"/>
          <w:bCs/>
          <w:kern w:val="3"/>
        </w:rPr>
        <w:t xml:space="preserve"> </w:t>
      </w:r>
      <w:r w:rsidRPr="00F529DE">
        <w:rPr>
          <w:rFonts w:cs="Times New Roman"/>
          <w:bCs/>
          <w:kern w:val="3"/>
        </w:rPr>
        <w:t>będzie</w:t>
      </w:r>
      <w:r w:rsidR="00AD355D">
        <w:rPr>
          <w:rFonts w:cs="Times New Roman"/>
          <w:bCs/>
          <w:kern w:val="3"/>
        </w:rPr>
        <w:t xml:space="preserve"> </w:t>
      </w:r>
      <w:r w:rsidRPr="00F529DE">
        <w:rPr>
          <w:rFonts w:cs="Times New Roman"/>
          <w:bCs/>
          <w:kern w:val="3"/>
        </w:rPr>
        <w:t>możliwe</w:t>
      </w:r>
      <w:r w:rsidR="00AD355D">
        <w:rPr>
          <w:rFonts w:cs="Times New Roman"/>
          <w:bCs/>
          <w:kern w:val="3"/>
        </w:rPr>
        <w:t xml:space="preserve"> </w:t>
      </w:r>
      <w:r w:rsidR="00C47A55">
        <w:rPr>
          <w:rFonts w:cs="Times New Roman"/>
          <w:bCs/>
          <w:kern w:val="3"/>
        </w:rPr>
        <w:br/>
      </w:r>
      <w:r w:rsidRPr="00F529DE">
        <w:rPr>
          <w:rFonts w:cs="Times New Roman"/>
          <w:bCs/>
          <w:kern w:val="3"/>
        </w:rPr>
        <w:t>ze</w:t>
      </w:r>
      <w:r w:rsidR="00AD355D">
        <w:rPr>
          <w:rFonts w:cs="Times New Roman"/>
          <w:bCs/>
          <w:kern w:val="3"/>
        </w:rPr>
        <w:t xml:space="preserve"> </w:t>
      </w:r>
      <w:r w:rsidRPr="00F529DE">
        <w:rPr>
          <w:rFonts w:cs="Times New Roman"/>
          <w:bCs/>
          <w:kern w:val="3"/>
        </w:rPr>
        <w:t>stanowis</w:t>
      </w:r>
      <w:r>
        <w:rPr>
          <w:rFonts w:cs="Times New Roman"/>
          <w:bCs/>
          <w:kern w:val="3"/>
        </w:rPr>
        <w:t>ka</w:t>
      </w:r>
      <w:r w:rsidR="00AD355D">
        <w:rPr>
          <w:rFonts w:cs="Times New Roman"/>
          <w:bCs/>
          <w:kern w:val="3"/>
        </w:rPr>
        <w:t xml:space="preserve"> </w:t>
      </w:r>
      <w:r>
        <w:rPr>
          <w:rFonts w:cs="Times New Roman"/>
          <w:bCs/>
          <w:kern w:val="3"/>
        </w:rPr>
        <w:t>operatora</w:t>
      </w:r>
      <w:r w:rsidR="00AD355D">
        <w:rPr>
          <w:rFonts w:cs="Times New Roman"/>
          <w:bCs/>
          <w:kern w:val="3"/>
        </w:rPr>
        <w:t xml:space="preserve"> </w:t>
      </w:r>
      <w:r>
        <w:rPr>
          <w:rFonts w:cs="Times New Roman"/>
          <w:bCs/>
          <w:kern w:val="3"/>
        </w:rPr>
        <w:t>z</w:t>
      </w:r>
      <w:r w:rsidR="00AD355D">
        <w:rPr>
          <w:rFonts w:cs="Times New Roman"/>
          <w:bCs/>
          <w:kern w:val="3"/>
        </w:rPr>
        <w:t xml:space="preserve"> </w:t>
      </w:r>
      <w:r>
        <w:rPr>
          <w:rFonts w:cs="Times New Roman"/>
          <w:bCs/>
          <w:kern w:val="3"/>
        </w:rPr>
        <w:t>dyspozytorni i</w:t>
      </w:r>
      <w:r w:rsidRPr="00F529DE">
        <w:rPr>
          <w:rFonts w:cs="Times New Roman"/>
          <w:bCs/>
          <w:kern w:val="3"/>
        </w:rPr>
        <w:t>nstalacji.</w:t>
      </w:r>
    </w:p>
    <w:p w14:paraId="655DE1FB" w14:textId="61F93993" w:rsidR="005277D4" w:rsidRPr="005277D4" w:rsidRDefault="005277D4" w:rsidP="00C47A55">
      <w:pPr>
        <w:widowControl/>
        <w:suppressAutoHyphens w:val="0"/>
        <w:spacing w:line="360" w:lineRule="auto"/>
        <w:ind w:firstLine="708"/>
        <w:contextualSpacing/>
        <w:jc w:val="both"/>
        <w:textAlignment w:val="auto"/>
        <w:rPr>
          <w:rFonts w:cs="Times New Roman"/>
          <w:bCs/>
          <w:kern w:val="3"/>
        </w:rPr>
      </w:pPr>
      <w:r w:rsidRPr="005277D4">
        <w:rPr>
          <w:rFonts w:cs="Times New Roman"/>
          <w:bCs/>
          <w:kern w:val="3"/>
        </w:rPr>
        <w:t>Odpady</w:t>
      </w:r>
      <w:r w:rsidR="00AD355D">
        <w:rPr>
          <w:rFonts w:cs="Times New Roman"/>
          <w:bCs/>
          <w:kern w:val="3"/>
        </w:rPr>
        <w:t xml:space="preserve"> </w:t>
      </w:r>
      <w:r w:rsidR="00C47A55">
        <w:rPr>
          <w:rFonts w:cs="Times New Roman"/>
          <w:bCs/>
          <w:kern w:val="3"/>
        </w:rPr>
        <w:t>pod</w:t>
      </w:r>
      <w:r w:rsidRPr="005277D4">
        <w:rPr>
          <w:rFonts w:cs="Times New Roman"/>
          <w:bCs/>
          <w:kern w:val="3"/>
        </w:rPr>
        <w:t>ane</w:t>
      </w:r>
      <w:r w:rsidR="00AD355D">
        <w:rPr>
          <w:rFonts w:cs="Times New Roman"/>
          <w:bCs/>
          <w:kern w:val="3"/>
        </w:rPr>
        <w:t xml:space="preserve"> </w:t>
      </w:r>
      <w:r w:rsidR="00C47A55">
        <w:rPr>
          <w:rFonts w:cs="Times New Roman"/>
          <w:bCs/>
          <w:kern w:val="3"/>
        </w:rPr>
        <w:t xml:space="preserve">zostaną </w:t>
      </w:r>
      <w:r w:rsidRPr="005277D4">
        <w:rPr>
          <w:rFonts w:cs="Times New Roman"/>
          <w:bCs/>
          <w:kern w:val="3"/>
        </w:rPr>
        <w:t>z</w:t>
      </w:r>
      <w:r w:rsidR="00AD355D">
        <w:rPr>
          <w:rFonts w:cs="Times New Roman"/>
          <w:bCs/>
          <w:kern w:val="3"/>
        </w:rPr>
        <w:t xml:space="preserve"> </w:t>
      </w:r>
      <w:r w:rsidRPr="005277D4">
        <w:rPr>
          <w:rFonts w:cs="Times New Roman"/>
          <w:bCs/>
          <w:kern w:val="3"/>
        </w:rPr>
        <w:t>bunkra</w:t>
      </w:r>
      <w:r w:rsidR="00AD355D">
        <w:rPr>
          <w:rFonts w:cs="Times New Roman"/>
          <w:bCs/>
          <w:kern w:val="3"/>
        </w:rPr>
        <w:t xml:space="preserve"> </w:t>
      </w:r>
      <w:r w:rsidRPr="005277D4">
        <w:rPr>
          <w:rFonts w:cs="Times New Roman"/>
          <w:bCs/>
          <w:kern w:val="3"/>
        </w:rPr>
        <w:t>za</w:t>
      </w:r>
      <w:r w:rsidR="00AD355D">
        <w:rPr>
          <w:rFonts w:cs="Times New Roman"/>
          <w:bCs/>
          <w:kern w:val="3"/>
        </w:rPr>
        <w:t xml:space="preserve"> </w:t>
      </w:r>
      <w:r w:rsidRPr="005277D4">
        <w:rPr>
          <w:rFonts w:cs="Times New Roman"/>
          <w:bCs/>
          <w:kern w:val="3"/>
        </w:rPr>
        <w:t>pośrednictwem</w:t>
      </w:r>
      <w:r w:rsidR="00AD355D">
        <w:rPr>
          <w:rFonts w:cs="Times New Roman"/>
          <w:bCs/>
          <w:kern w:val="3"/>
        </w:rPr>
        <w:t xml:space="preserve"> </w:t>
      </w:r>
      <w:r w:rsidRPr="005277D4">
        <w:rPr>
          <w:rFonts w:cs="Times New Roman"/>
          <w:bCs/>
          <w:kern w:val="3"/>
        </w:rPr>
        <w:t>leja</w:t>
      </w:r>
      <w:r w:rsidR="00AD355D">
        <w:rPr>
          <w:rFonts w:cs="Times New Roman"/>
          <w:bCs/>
          <w:kern w:val="3"/>
        </w:rPr>
        <w:t xml:space="preserve"> </w:t>
      </w:r>
      <w:r w:rsidRPr="005277D4">
        <w:rPr>
          <w:rFonts w:cs="Times New Roman"/>
          <w:bCs/>
          <w:kern w:val="3"/>
        </w:rPr>
        <w:t>zasypowego</w:t>
      </w:r>
      <w:r w:rsidR="00AD355D">
        <w:rPr>
          <w:rFonts w:cs="Times New Roman"/>
          <w:bCs/>
          <w:kern w:val="3"/>
        </w:rPr>
        <w:t xml:space="preserve"> </w:t>
      </w:r>
      <w:r w:rsidRPr="005277D4">
        <w:rPr>
          <w:rFonts w:cs="Times New Roman"/>
          <w:bCs/>
          <w:kern w:val="3"/>
        </w:rPr>
        <w:t>do</w:t>
      </w:r>
      <w:r w:rsidR="00AD355D">
        <w:rPr>
          <w:rFonts w:cs="Times New Roman"/>
          <w:bCs/>
          <w:kern w:val="3"/>
        </w:rPr>
        <w:t xml:space="preserve"> </w:t>
      </w:r>
      <w:r w:rsidRPr="005277D4">
        <w:rPr>
          <w:rFonts w:cs="Times New Roman"/>
          <w:bCs/>
          <w:kern w:val="3"/>
        </w:rPr>
        <w:t>zsypu</w:t>
      </w:r>
      <w:r w:rsidR="00AD355D">
        <w:rPr>
          <w:rFonts w:cs="Times New Roman"/>
          <w:bCs/>
          <w:kern w:val="3"/>
        </w:rPr>
        <w:t xml:space="preserve"> </w:t>
      </w:r>
      <w:r w:rsidRPr="005277D4">
        <w:rPr>
          <w:rFonts w:cs="Times New Roman"/>
          <w:bCs/>
          <w:kern w:val="3"/>
        </w:rPr>
        <w:t>rusztu.</w:t>
      </w:r>
      <w:r w:rsidR="00AD355D">
        <w:rPr>
          <w:rFonts w:cs="Times New Roman"/>
          <w:bCs/>
          <w:kern w:val="3"/>
        </w:rPr>
        <w:t xml:space="preserve"> </w:t>
      </w:r>
      <w:r w:rsidRPr="005277D4">
        <w:rPr>
          <w:rFonts w:cs="Times New Roman"/>
          <w:bCs/>
          <w:kern w:val="3"/>
        </w:rPr>
        <w:t>Wymiary zasypu powinny pomi</w:t>
      </w:r>
      <w:r w:rsidR="00C47A55">
        <w:rPr>
          <w:rFonts w:cs="Times New Roman"/>
          <w:bCs/>
          <w:kern w:val="3"/>
        </w:rPr>
        <w:t xml:space="preserve">eścić otwarty chwytak suwnicy. </w:t>
      </w:r>
      <w:r w:rsidRPr="005277D4">
        <w:rPr>
          <w:rFonts w:cs="Times New Roman"/>
          <w:bCs/>
          <w:kern w:val="3"/>
        </w:rPr>
        <w:t>Lej zasypowy będzie wyposażony w system gaszenia, składający się z dysz tryskaczowych, które mają tłumić pożary w zsypie.</w:t>
      </w:r>
      <w:r w:rsidR="00AD355D">
        <w:rPr>
          <w:rFonts w:cs="Times New Roman"/>
          <w:bCs/>
          <w:kern w:val="3"/>
        </w:rPr>
        <w:t xml:space="preserve"> </w:t>
      </w:r>
    </w:p>
    <w:p w14:paraId="1BE7D442" w14:textId="000AE706" w:rsidR="00C47A55" w:rsidRDefault="005277D4" w:rsidP="005277D4">
      <w:pPr>
        <w:widowControl/>
        <w:suppressAutoHyphens w:val="0"/>
        <w:spacing w:line="360" w:lineRule="auto"/>
        <w:ind w:firstLine="708"/>
        <w:contextualSpacing/>
        <w:jc w:val="both"/>
        <w:textAlignment w:val="auto"/>
        <w:rPr>
          <w:rFonts w:cs="Times New Roman"/>
          <w:bCs/>
          <w:kern w:val="3"/>
        </w:rPr>
      </w:pPr>
      <w:r w:rsidRPr="005277D4">
        <w:rPr>
          <w:rFonts w:cs="Times New Roman"/>
          <w:bCs/>
          <w:kern w:val="3"/>
        </w:rPr>
        <w:t>W</w:t>
      </w:r>
      <w:r w:rsidR="00AD355D">
        <w:rPr>
          <w:rFonts w:cs="Times New Roman"/>
          <w:bCs/>
          <w:kern w:val="3"/>
        </w:rPr>
        <w:t xml:space="preserve"> </w:t>
      </w:r>
      <w:r w:rsidRPr="005277D4">
        <w:rPr>
          <w:rFonts w:cs="Times New Roman"/>
          <w:bCs/>
          <w:kern w:val="3"/>
        </w:rPr>
        <w:t>zsypie</w:t>
      </w:r>
      <w:r w:rsidR="00AD355D">
        <w:rPr>
          <w:rFonts w:cs="Times New Roman"/>
          <w:bCs/>
          <w:kern w:val="3"/>
        </w:rPr>
        <w:t xml:space="preserve"> </w:t>
      </w:r>
      <w:r w:rsidRPr="005277D4">
        <w:rPr>
          <w:rFonts w:cs="Times New Roman"/>
          <w:bCs/>
          <w:kern w:val="3"/>
        </w:rPr>
        <w:t>będzie</w:t>
      </w:r>
      <w:r w:rsidR="00AD355D">
        <w:rPr>
          <w:rFonts w:cs="Times New Roman"/>
          <w:bCs/>
          <w:kern w:val="3"/>
        </w:rPr>
        <w:t xml:space="preserve"> </w:t>
      </w:r>
      <w:r w:rsidRPr="005277D4">
        <w:rPr>
          <w:rFonts w:cs="Times New Roman"/>
          <w:bCs/>
          <w:kern w:val="3"/>
        </w:rPr>
        <w:t>zainstalowana</w:t>
      </w:r>
      <w:r w:rsidR="00AD355D">
        <w:rPr>
          <w:rFonts w:cs="Times New Roman"/>
          <w:bCs/>
          <w:kern w:val="3"/>
        </w:rPr>
        <w:t xml:space="preserve"> </w:t>
      </w:r>
      <w:r w:rsidRPr="005277D4">
        <w:rPr>
          <w:rFonts w:cs="Times New Roman"/>
          <w:bCs/>
          <w:kern w:val="3"/>
        </w:rPr>
        <w:t>klapa</w:t>
      </w:r>
      <w:r w:rsidR="00AD355D">
        <w:rPr>
          <w:rFonts w:cs="Times New Roman"/>
          <w:bCs/>
          <w:kern w:val="3"/>
        </w:rPr>
        <w:t xml:space="preserve"> </w:t>
      </w:r>
      <w:r w:rsidRPr="005277D4">
        <w:rPr>
          <w:rFonts w:cs="Times New Roman"/>
          <w:bCs/>
          <w:kern w:val="3"/>
        </w:rPr>
        <w:t>umożliwiająca</w:t>
      </w:r>
      <w:r w:rsidR="00AD355D">
        <w:rPr>
          <w:rFonts w:cs="Times New Roman"/>
          <w:bCs/>
          <w:kern w:val="3"/>
        </w:rPr>
        <w:t xml:space="preserve"> </w:t>
      </w:r>
      <w:r w:rsidRPr="005277D4">
        <w:rPr>
          <w:rFonts w:cs="Times New Roman"/>
          <w:bCs/>
          <w:kern w:val="3"/>
        </w:rPr>
        <w:t>odcięcie</w:t>
      </w:r>
      <w:r w:rsidR="00AD355D">
        <w:rPr>
          <w:rFonts w:cs="Times New Roman"/>
          <w:bCs/>
          <w:kern w:val="3"/>
        </w:rPr>
        <w:t xml:space="preserve"> </w:t>
      </w:r>
      <w:r w:rsidRPr="005277D4">
        <w:rPr>
          <w:rFonts w:cs="Times New Roman"/>
          <w:bCs/>
          <w:kern w:val="3"/>
        </w:rPr>
        <w:t>dolnej</w:t>
      </w:r>
      <w:r w:rsidR="00AD355D">
        <w:rPr>
          <w:rFonts w:cs="Times New Roman"/>
          <w:bCs/>
          <w:kern w:val="3"/>
        </w:rPr>
        <w:t xml:space="preserve"> </w:t>
      </w:r>
      <w:r w:rsidRPr="005277D4">
        <w:rPr>
          <w:rFonts w:cs="Times New Roman"/>
          <w:bCs/>
          <w:kern w:val="3"/>
        </w:rPr>
        <w:t>części</w:t>
      </w:r>
      <w:r w:rsidR="00AD355D">
        <w:rPr>
          <w:rFonts w:cs="Times New Roman"/>
          <w:bCs/>
          <w:kern w:val="3"/>
        </w:rPr>
        <w:t xml:space="preserve"> </w:t>
      </w:r>
      <w:r w:rsidRPr="005277D4">
        <w:rPr>
          <w:rFonts w:cs="Times New Roman"/>
          <w:bCs/>
          <w:kern w:val="3"/>
        </w:rPr>
        <w:t>zsypu.</w:t>
      </w:r>
      <w:r w:rsidR="00AD355D">
        <w:rPr>
          <w:rFonts w:cs="Times New Roman"/>
          <w:bCs/>
          <w:kern w:val="3"/>
        </w:rPr>
        <w:t xml:space="preserve"> </w:t>
      </w:r>
      <w:r w:rsidRPr="005277D4">
        <w:rPr>
          <w:rFonts w:cs="Times New Roman"/>
          <w:bCs/>
          <w:kern w:val="3"/>
        </w:rPr>
        <w:t>Klapa jest</w:t>
      </w:r>
      <w:r w:rsidR="00AD355D">
        <w:rPr>
          <w:rFonts w:cs="Times New Roman"/>
          <w:bCs/>
          <w:kern w:val="3"/>
        </w:rPr>
        <w:t xml:space="preserve"> </w:t>
      </w:r>
      <w:r w:rsidRPr="005277D4">
        <w:rPr>
          <w:rFonts w:cs="Times New Roman"/>
          <w:bCs/>
          <w:kern w:val="3"/>
        </w:rPr>
        <w:t>zamknięta</w:t>
      </w:r>
      <w:r w:rsidR="00AD355D">
        <w:rPr>
          <w:rFonts w:cs="Times New Roman"/>
          <w:bCs/>
          <w:kern w:val="3"/>
        </w:rPr>
        <w:t xml:space="preserve"> </w:t>
      </w:r>
      <w:r w:rsidRPr="005277D4">
        <w:rPr>
          <w:rFonts w:cs="Times New Roman"/>
          <w:bCs/>
          <w:kern w:val="3"/>
        </w:rPr>
        <w:t>podczas</w:t>
      </w:r>
      <w:r w:rsidR="00AD355D">
        <w:rPr>
          <w:rFonts w:cs="Times New Roman"/>
          <w:bCs/>
          <w:kern w:val="3"/>
        </w:rPr>
        <w:t xml:space="preserve"> </w:t>
      </w:r>
      <w:r w:rsidRPr="005277D4">
        <w:rPr>
          <w:rFonts w:cs="Times New Roman"/>
          <w:bCs/>
          <w:kern w:val="3"/>
        </w:rPr>
        <w:t>postoju</w:t>
      </w:r>
      <w:r w:rsidR="00AD355D">
        <w:rPr>
          <w:rFonts w:cs="Times New Roman"/>
          <w:bCs/>
          <w:kern w:val="3"/>
        </w:rPr>
        <w:t xml:space="preserve"> </w:t>
      </w:r>
      <w:r w:rsidRPr="005277D4">
        <w:rPr>
          <w:rFonts w:cs="Times New Roman"/>
          <w:bCs/>
          <w:kern w:val="3"/>
        </w:rPr>
        <w:t>i</w:t>
      </w:r>
      <w:r w:rsidR="00AD355D">
        <w:rPr>
          <w:rFonts w:cs="Times New Roman"/>
          <w:bCs/>
          <w:kern w:val="3"/>
        </w:rPr>
        <w:t xml:space="preserve"> </w:t>
      </w:r>
      <w:r w:rsidRPr="005277D4">
        <w:rPr>
          <w:rFonts w:cs="Times New Roman"/>
          <w:bCs/>
          <w:kern w:val="3"/>
        </w:rPr>
        <w:t>rozruchu</w:t>
      </w:r>
      <w:r w:rsidR="00AD355D">
        <w:rPr>
          <w:rFonts w:cs="Times New Roman"/>
          <w:bCs/>
          <w:kern w:val="3"/>
        </w:rPr>
        <w:t xml:space="preserve"> </w:t>
      </w:r>
      <w:r w:rsidRPr="005277D4">
        <w:rPr>
          <w:rFonts w:cs="Times New Roman"/>
          <w:bCs/>
          <w:kern w:val="3"/>
        </w:rPr>
        <w:t>(przed</w:t>
      </w:r>
      <w:r w:rsidR="00AD355D">
        <w:rPr>
          <w:rFonts w:cs="Times New Roman"/>
          <w:bCs/>
          <w:kern w:val="3"/>
        </w:rPr>
        <w:t xml:space="preserve"> </w:t>
      </w:r>
      <w:r w:rsidRPr="005277D4">
        <w:rPr>
          <w:rFonts w:cs="Times New Roman"/>
          <w:bCs/>
          <w:kern w:val="3"/>
        </w:rPr>
        <w:t>podaniem</w:t>
      </w:r>
      <w:r w:rsidR="00AD355D">
        <w:rPr>
          <w:rFonts w:cs="Times New Roman"/>
          <w:bCs/>
          <w:kern w:val="3"/>
        </w:rPr>
        <w:t xml:space="preserve"> </w:t>
      </w:r>
      <w:r w:rsidRPr="005277D4">
        <w:rPr>
          <w:rFonts w:cs="Times New Roman"/>
          <w:bCs/>
          <w:kern w:val="3"/>
        </w:rPr>
        <w:t>odpadów),</w:t>
      </w:r>
      <w:r w:rsidR="00AD355D">
        <w:rPr>
          <w:rFonts w:cs="Times New Roman"/>
          <w:bCs/>
          <w:kern w:val="3"/>
        </w:rPr>
        <w:t xml:space="preserve"> </w:t>
      </w:r>
      <w:r w:rsidRPr="005277D4">
        <w:rPr>
          <w:rFonts w:cs="Times New Roman"/>
          <w:bCs/>
          <w:kern w:val="3"/>
        </w:rPr>
        <w:t>aby</w:t>
      </w:r>
      <w:r w:rsidR="00AD355D">
        <w:rPr>
          <w:rFonts w:cs="Times New Roman"/>
          <w:bCs/>
          <w:kern w:val="3"/>
        </w:rPr>
        <w:t xml:space="preserve"> </w:t>
      </w:r>
      <w:r w:rsidRPr="005277D4">
        <w:rPr>
          <w:rFonts w:cs="Times New Roman"/>
          <w:bCs/>
          <w:kern w:val="3"/>
        </w:rPr>
        <w:t>zapobiec niekontrolowanemu dostaniu się powietrza do komory spalania. Klapa odcinająca powinna pozwolić na</w:t>
      </w:r>
      <w:r w:rsidR="00AD355D">
        <w:rPr>
          <w:rFonts w:cs="Times New Roman"/>
          <w:bCs/>
          <w:kern w:val="3"/>
        </w:rPr>
        <w:t xml:space="preserve"> </w:t>
      </w:r>
      <w:r w:rsidRPr="005277D4">
        <w:rPr>
          <w:rFonts w:cs="Times New Roman"/>
          <w:bCs/>
          <w:kern w:val="3"/>
        </w:rPr>
        <w:t>przeniesienie</w:t>
      </w:r>
      <w:r w:rsidR="00AD355D">
        <w:rPr>
          <w:rFonts w:cs="Times New Roman"/>
          <w:bCs/>
          <w:kern w:val="3"/>
        </w:rPr>
        <w:t xml:space="preserve"> </w:t>
      </w:r>
      <w:r w:rsidRPr="005277D4">
        <w:rPr>
          <w:rFonts w:cs="Times New Roman"/>
          <w:bCs/>
          <w:kern w:val="3"/>
        </w:rPr>
        <w:t>obciążenia</w:t>
      </w:r>
      <w:r w:rsidR="00AD355D">
        <w:rPr>
          <w:rFonts w:cs="Times New Roman"/>
          <w:bCs/>
          <w:kern w:val="3"/>
        </w:rPr>
        <w:t xml:space="preserve"> </w:t>
      </w:r>
      <w:r w:rsidRPr="005277D4">
        <w:rPr>
          <w:rFonts w:cs="Times New Roman"/>
          <w:bCs/>
          <w:kern w:val="3"/>
        </w:rPr>
        <w:t>równego,</w:t>
      </w:r>
      <w:r w:rsidR="00AD355D">
        <w:rPr>
          <w:rFonts w:cs="Times New Roman"/>
          <w:bCs/>
          <w:kern w:val="3"/>
        </w:rPr>
        <w:t xml:space="preserve"> </w:t>
      </w:r>
      <w:r w:rsidRPr="005277D4">
        <w:rPr>
          <w:rFonts w:cs="Times New Roman"/>
          <w:bCs/>
          <w:kern w:val="3"/>
        </w:rPr>
        <w:t>co</w:t>
      </w:r>
      <w:r w:rsidR="00AD355D">
        <w:rPr>
          <w:rFonts w:cs="Times New Roman"/>
          <w:bCs/>
          <w:kern w:val="3"/>
        </w:rPr>
        <w:t xml:space="preserve"> </w:t>
      </w:r>
      <w:r w:rsidRPr="005277D4">
        <w:rPr>
          <w:rFonts w:cs="Times New Roman"/>
          <w:bCs/>
          <w:kern w:val="3"/>
        </w:rPr>
        <w:t>najmniej</w:t>
      </w:r>
      <w:r w:rsidR="00AD355D">
        <w:rPr>
          <w:rFonts w:cs="Times New Roman"/>
          <w:bCs/>
          <w:kern w:val="3"/>
        </w:rPr>
        <w:t xml:space="preserve"> </w:t>
      </w:r>
      <w:r w:rsidRPr="005277D4">
        <w:rPr>
          <w:rFonts w:cs="Times New Roman"/>
          <w:bCs/>
          <w:kern w:val="3"/>
        </w:rPr>
        <w:t>ciężarowi</w:t>
      </w:r>
      <w:r w:rsidR="00AD355D">
        <w:rPr>
          <w:rFonts w:cs="Times New Roman"/>
          <w:bCs/>
          <w:kern w:val="3"/>
        </w:rPr>
        <w:t xml:space="preserve"> </w:t>
      </w:r>
      <w:r w:rsidRPr="005277D4">
        <w:rPr>
          <w:rFonts w:cs="Times New Roman"/>
          <w:bCs/>
          <w:kern w:val="3"/>
        </w:rPr>
        <w:t>jednego</w:t>
      </w:r>
      <w:r w:rsidR="00AD355D">
        <w:rPr>
          <w:rFonts w:cs="Times New Roman"/>
          <w:bCs/>
          <w:kern w:val="3"/>
        </w:rPr>
        <w:t xml:space="preserve"> </w:t>
      </w:r>
      <w:r w:rsidRPr="005277D4">
        <w:rPr>
          <w:rFonts w:cs="Times New Roman"/>
          <w:bCs/>
          <w:kern w:val="3"/>
        </w:rPr>
        <w:t>chwytaka</w:t>
      </w:r>
      <w:r w:rsidR="00AD355D">
        <w:rPr>
          <w:rFonts w:cs="Times New Roman"/>
          <w:bCs/>
          <w:kern w:val="3"/>
        </w:rPr>
        <w:t xml:space="preserve"> </w:t>
      </w:r>
      <w:r w:rsidRPr="005277D4">
        <w:rPr>
          <w:rFonts w:cs="Times New Roman"/>
          <w:bCs/>
          <w:kern w:val="3"/>
        </w:rPr>
        <w:t>odpadów.</w:t>
      </w:r>
      <w:r w:rsidR="00AD355D">
        <w:rPr>
          <w:rFonts w:cs="Times New Roman"/>
          <w:bCs/>
          <w:kern w:val="3"/>
        </w:rPr>
        <w:t xml:space="preserve"> </w:t>
      </w:r>
      <w:r w:rsidRPr="005277D4">
        <w:rPr>
          <w:rFonts w:cs="Times New Roman"/>
          <w:bCs/>
          <w:kern w:val="3"/>
        </w:rPr>
        <w:t>Takie rozwiązanie</w:t>
      </w:r>
      <w:r w:rsidR="00AD355D">
        <w:rPr>
          <w:rFonts w:cs="Times New Roman"/>
          <w:bCs/>
          <w:kern w:val="3"/>
        </w:rPr>
        <w:t xml:space="preserve"> </w:t>
      </w:r>
      <w:r w:rsidRPr="005277D4">
        <w:rPr>
          <w:rFonts w:cs="Times New Roman"/>
          <w:bCs/>
          <w:kern w:val="3"/>
        </w:rPr>
        <w:t>pozwala</w:t>
      </w:r>
      <w:r w:rsidR="00AD355D">
        <w:rPr>
          <w:rFonts w:cs="Times New Roman"/>
          <w:bCs/>
          <w:kern w:val="3"/>
        </w:rPr>
        <w:t xml:space="preserve"> </w:t>
      </w:r>
      <w:r w:rsidRPr="005277D4">
        <w:rPr>
          <w:rFonts w:cs="Times New Roman"/>
          <w:bCs/>
          <w:kern w:val="3"/>
        </w:rPr>
        <w:t>na</w:t>
      </w:r>
      <w:r w:rsidR="00AD355D">
        <w:rPr>
          <w:rFonts w:cs="Times New Roman"/>
          <w:bCs/>
          <w:kern w:val="3"/>
        </w:rPr>
        <w:t xml:space="preserve"> </w:t>
      </w:r>
      <w:r w:rsidRPr="005277D4">
        <w:rPr>
          <w:rFonts w:cs="Times New Roman"/>
          <w:bCs/>
          <w:kern w:val="3"/>
        </w:rPr>
        <w:t>płynne</w:t>
      </w:r>
      <w:r w:rsidR="00AD355D">
        <w:rPr>
          <w:rFonts w:cs="Times New Roman"/>
          <w:bCs/>
          <w:kern w:val="3"/>
        </w:rPr>
        <w:t xml:space="preserve"> </w:t>
      </w:r>
      <w:r w:rsidRPr="005277D4">
        <w:rPr>
          <w:rFonts w:cs="Times New Roman"/>
          <w:bCs/>
          <w:kern w:val="3"/>
        </w:rPr>
        <w:t>przejście</w:t>
      </w:r>
      <w:r w:rsidR="00AD355D">
        <w:rPr>
          <w:rFonts w:cs="Times New Roman"/>
          <w:bCs/>
          <w:kern w:val="3"/>
        </w:rPr>
        <w:t xml:space="preserve"> </w:t>
      </w:r>
      <w:r w:rsidRPr="005277D4">
        <w:rPr>
          <w:rFonts w:cs="Times New Roman"/>
          <w:bCs/>
          <w:kern w:val="3"/>
        </w:rPr>
        <w:t>do</w:t>
      </w:r>
      <w:r w:rsidR="00AD355D">
        <w:rPr>
          <w:rFonts w:cs="Times New Roman"/>
          <w:bCs/>
          <w:kern w:val="3"/>
        </w:rPr>
        <w:t xml:space="preserve"> </w:t>
      </w:r>
      <w:r w:rsidRPr="005277D4">
        <w:rPr>
          <w:rFonts w:cs="Times New Roman"/>
          <w:bCs/>
          <w:kern w:val="3"/>
        </w:rPr>
        <w:t>etapu</w:t>
      </w:r>
      <w:r w:rsidR="00AD355D">
        <w:rPr>
          <w:rFonts w:cs="Times New Roman"/>
          <w:bCs/>
          <w:kern w:val="3"/>
        </w:rPr>
        <w:t xml:space="preserve"> </w:t>
      </w:r>
      <w:r w:rsidRPr="005277D4">
        <w:rPr>
          <w:rFonts w:cs="Times New Roman"/>
          <w:bCs/>
          <w:kern w:val="3"/>
        </w:rPr>
        <w:t>spalania</w:t>
      </w:r>
      <w:r w:rsidR="00AD355D">
        <w:rPr>
          <w:rFonts w:cs="Times New Roman"/>
          <w:bCs/>
          <w:kern w:val="3"/>
        </w:rPr>
        <w:t xml:space="preserve"> </w:t>
      </w:r>
      <w:r w:rsidRPr="005277D4">
        <w:rPr>
          <w:rFonts w:cs="Times New Roman"/>
          <w:bCs/>
          <w:kern w:val="3"/>
        </w:rPr>
        <w:t>odpadów</w:t>
      </w:r>
      <w:r w:rsidR="00AD355D">
        <w:rPr>
          <w:rFonts w:cs="Times New Roman"/>
          <w:bCs/>
          <w:kern w:val="3"/>
        </w:rPr>
        <w:t xml:space="preserve"> </w:t>
      </w:r>
      <w:r w:rsidRPr="005277D4">
        <w:rPr>
          <w:rFonts w:cs="Times New Roman"/>
          <w:bCs/>
          <w:kern w:val="3"/>
        </w:rPr>
        <w:t>w</w:t>
      </w:r>
      <w:r w:rsidR="00AD355D">
        <w:rPr>
          <w:rFonts w:cs="Times New Roman"/>
          <w:bCs/>
          <w:kern w:val="3"/>
        </w:rPr>
        <w:t xml:space="preserve"> </w:t>
      </w:r>
      <w:r w:rsidRPr="005277D4">
        <w:rPr>
          <w:rFonts w:cs="Times New Roman"/>
          <w:bCs/>
          <w:kern w:val="3"/>
        </w:rPr>
        <w:t>trakcie</w:t>
      </w:r>
      <w:r w:rsidR="00AD355D">
        <w:rPr>
          <w:rFonts w:cs="Times New Roman"/>
          <w:bCs/>
          <w:kern w:val="3"/>
        </w:rPr>
        <w:t xml:space="preserve"> </w:t>
      </w:r>
      <w:r w:rsidRPr="005277D4">
        <w:rPr>
          <w:rFonts w:cs="Times New Roman"/>
          <w:bCs/>
          <w:kern w:val="3"/>
        </w:rPr>
        <w:t>fazy</w:t>
      </w:r>
      <w:r w:rsidR="00AD355D">
        <w:rPr>
          <w:rFonts w:cs="Times New Roman"/>
          <w:bCs/>
          <w:kern w:val="3"/>
        </w:rPr>
        <w:t xml:space="preserve"> </w:t>
      </w:r>
      <w:r w:rsidRPr="005277D4">
        <w:rPr>
          <w:rFonts w:cs="Times New Roman"/>
          <w:bCs/>
          <w:kern w:val="3"/>
        </w:rPr>
        <w:t>rozruchowej zakładu.</w:t>
      </w:r>
      <w:r w:rsidR="00AD355D">
        <w:rPr>
          <w:rFonts w:cs="Times New Roman"/>
          <w:bCs/>
          <w:kern w:val="3"/>
        </w:rPr>
        <w:t xml:space="preserve"> </w:t>
      </w:r>
      <w:r w:rsidRPr="005277D4">
        <w:rPr>
          <w:rFonts w:cs="Times New Roman"/>
          <w:bCs/>
          <w:kern w:val="3"/>
        </w:rPr>
        <w:t>Klapa</w:t>
      </w:r>
      <w:r w:rsidR="00AD355D">
        <w:rPr>
          <w:rFonts w:cs="Times New Roman"/>
          <w:bCs/>
          <w:kern w:val="3"/>
        </w:rPr>
        <w:t xml:space="preserve"> </w:t>
      </w:r>
      <w:r w:rsidRPr="005277D4">
        <w:rPr>
          <w:rFonts w:cs="Times New Roman"/>
          <w:bCs/>
          <w:kern w:val="3"/>
        </w:rPr>
        <w:t>odcinająca</w:t>
      </w:r>
      <w:r w:rsidR="00AD355D">
        <w:rPr>
          <w:rFonts w:cs="Times New Roman"/>
          <w:bCs/>
          <w:kern w:val="3"/>
        </w:rPr>
        <w:t xml:space="preserve"> </w:t>
      </w:r>
      <w:r w:rsidRPr="005277D4">
        <w:rPr>
          <w:rFonts w:cs="Times New Roman"/>
          <w:bCs/>
          <w:kern w:val="3"/>
        </w:rPr>
        <w:t>zostaje</w:t>
      </w:r>
      <w:r w:rsidR="00AD355D">
        <w:rPr>
          <w:rFonts w:cs="Times New Roman"/>
          <w:bCs/>
          <w:kern w:val="3"/>
        </w:rPr>
        <w:t xml:space="preserve"> </w:t>
      </w:r>
      <w:r w:rsidRPr="005277D4">
        <w:rPr>
          <w:rFonts w:cs="Times New Roman"/>
          <w:bCs/>
          <w:kern w:val="3"/>
        </w:rPr>
        <w:t>automatycznie</w:t>
      </w:r>
      <w:r w:rsidR="00AD355D">
        <w:rPr>
          <w:rFonts w:cs="Times New Roman"/>
          <w:bCs/>
          <w:kern w:val="3"/>
        </w:rPr>
        <w:t xml:space="preserve"> </w:t>
      </w:r>
      <w:r w:rsidRPr="005277D4">
        <w:rPr>
          <w:rFonts w:cs="Times New Roman"/>
          <w:bCs/>
          <w:kern w:val="3"/>
        </w:rPr>
        <w:t>zamknięta,</w:t>
      </w:r>
      <w:r w:rsidR="00AD355D">
        <w:rPr>
          <w:rFonts w:cs="Times New Roman"/>
          <w:bCs/>
          <w:kern w:val="3"/>
        </w:rPr>
        <w:t xml:space="preserve"> </w:t>
      </w:r>
      <w:r w:rsidRPr="005277D4">
        <w:rPr>
          <w:rFonts w:cs="Times New Roman"/>
          <w:bCs/>
          <w:kern w:val="3"/>
        </w:rPr>
        <w:t>gdy</w:t>
      </w:r>
      <w:r w:rsidR="00AD355D">
        <w:rPr>
          <w:rFonts w:cs="Times New Roman"/>
          <w:bCs/>
          <w:kern w:val="3"/>
        </w:rPr>
        <w:t xml:space="preserve"> </w:t>
      </w:r>
      <w:r w:rsidRPr="005277D4">
        <w:rPr>
          <w:rFonts w:cs="Times New Roman"/>
          <w:bCs/>
          <w:kern w:val="3"/>
        </w:rPr>
        <w:t>odpady</w:t>
      </w:r>
      <w:r w:rsidR="00AD355D">
        <w:rPr>
          <w:rFonts w:cs="Times New Roman"/>
          <w:bCs/>
          <w:kern w:val="3"/>
        </w:rPr>
        <w:t xml:space="preserve"> </w:t>
      </w:r>
      <w:r w:rsidR="00EC6B84">
        <w:rPr>
          <w:rFonts w:cs="Times New Roman"/>
          <w:bCs/>
          <w:kern w:val="3"/>
        </w:rPr>
        <w:br/>
      </w:r>
      <w:r w:rsidRPr="005277D4">
        <w:rPr>
          <w:rFonts w:cs="Times New Roman"/>
          <w:bCs/>
          <w:kern w:val="3"/>
        </w:rPr>
        <w:t>w</w:t>
      </w:r>
      <w:r w:rsidR="00AD355D">
        <w:rPr>
          <w:rFonts w:cs="Times New Roman"/>
          <w:bCs/>
          <w:kern w:val="3"/>
        </w:rPr>
        <w:t xml:space="preserve"> </w:t>
      </w:r>
      <w:r w:rsidRPr="005277D4">
        <w:rPr>
          <w:rFonts w:cs="Times New Roman"/>
          <w:bCs/>
          <w:kern w:val="3"/>
        </w:rPr>
        <w:t>zsypie</w:t>
      </w:r>
      <w:r w:rsidR="00AD355D">
        <w:rPr>
          <w:rFonts w:cs="Times New Roman"/>
          <w:bCs/>
          <w:kern w:val="3"/>
        </w:rPr>
        <w:t xml:space="preserve"> </w:t>
      </w:r>
      <w:r w:rsidRPr="005277D4">
        <w:rPr>
          <w:rFonts w:cs="Times New Roman"/>
          <w:bCs/>
          <w:kern w:val="3"/>
        </w:rPr>
        <w:t>osiągną</w:t>
      </w:r>
      <w:r w:rsidR="00AD355D">
        <w:rPr>
          <w:rFonts w:cs="Times New Roman"/>
          <w:bCs/>
          <w:kern w:val="3"/>
        </w:rPr>
        <w:t xml:space="preserve"> </w:t>
      </w:r>
      <w:r w:rsidR="00C47A55">
        <w:rPr>
          <w:rFonts w:cs="Times New Roman"/>
          <w:bCs/>
          <w:kern w:val="3"/>
        </w:rPr>
        <w:t xml:space="preserve">poziom minimalny. </w:t>
      </w:r>
      <w:r w:rsidRPr="005277D4">
        <w:rPr>
          <w:rFonts w:cs="Times New Roman"/>
          <w:bCs/>
          <w:kern w:val="3"/>
        </w:rPr>
        <w:t>Ze</w:t>
      </w:r>
      <w:r w:rsidR="00AD355D">
        <w:rPr>
          <w:rFonts w:cs="Times New Roman"/>
          <w:bCs/>
          <w:kern w:val="3"/>
        </w:rPr>
        <w:t xml:space="preserve"> </w:t>
      </w:r>
      <w:r w:rsidRPr="005277D4">
        <w:rPr>
          <w:rFonts w:cs="Times New Roman"/>
          <w:bCs/>
          <w:kern w:val="3"/>
        </w:rPr>
        <w:t>zsypu</w:t>
      </w:r>
      <w:r w:rsidR="00AD355D">
        <w:rPr>
          <w:rFonts w:cs="Times New Roman"/>
          <w:bCs/>
          <w:kern w:val="3"/>
        </w:rPr>
        <w:t xml:space="preserve"> </w:t>
      </w:r>
      <w:r w:rsidRPr="005277D4">
        <w:rPr>
          <w:rFonts w:cs="Times New Roman"/>
          <w:bCs/>
          <w:kern w:val="3"/>
        </w:rPr>
        <w:t>odpady</w:t>
      </w:r>
      <w:r w:rsidR="00AD355D">
        <w:rPr>
          <w:rFonts w:cs="Times New Roman"/>
          <w:bCs/>
          <w:kern w:val="3"/>
        </w:rPr>
        <w:t xml:space="preserve"> </w:t>
      </w:r>
      <w:r w:rsidRPr="005277D4">
        <w:rPr>
          <w:rFonts w:cs="Times New Roman"/>
          <w:bCs/>
          <w:kern w:val="3"/>
        </w:rPr>
        <w:t>podawane</w:t>
      </w:r>
      <w:r w:rsidR="00AD355D">
        <w:rPr>
          <w:rFonts w:cs="Times New Roman"/>
          <w:bCs/>
          <w:kern w:val="3"/>
        </w:rPr>
        <w:t xml:space="preserve"> </w:t>
      </w:r>
      <w:r w:rsidRPr="005277D4">
        <w:rPr>
          <w:rFonts w:cs="Times New Roman"/>
          <w:bCs/>
          <w:kern w:val="3"/>
        </w:rPr>
        <w:t>są</w:t>
      </w:r>
      <w:r w:rsidR="00AD355D">
        <w:rPr>
          <w:rFonts w:cs="Times New Roman"/>
          <w:bCs/>
          <w:kern w:val="3"/>
        </w:rPr>
        <w:t xml:space="preserve"> </w:t>
      </w:r>
      <w:r w:rsidRPr="005277D4">
        <w:rPr>
          <w:rFonts w:cs="Times New Roman"/>
          <w:bCs/>
          <w:kern w:val="3"/>
        </w:rPr>
        <w:t>na</w:t>
      </w:r>
      <w:r w:rsidR="00AD355D">
        <w:rPr>
          <w:rFonts w:cs="Times New Roman"/>
          <w:bCs/>
          <w:kern w:val="3"/>
        </w:rPr>
        <w:t xml:space="preserve"> </w:t>
      </w:r>
      <w:r w:rsidRPr="005277D4">
        <w:rPr>
          <w:rFonts w:cs="Times New Roman"/>
          <w:bCs/>
          <w:kern w:val="3"/>
        </w:rPr>
        <w:t>dozownik</w:t>
      </w:r>
      <w:r w:rsidR="00AD355D">
        <w:rPr>
          <w:rFonts w:cs="Times New Roman"/>
          <w:bCs/>
          <w:kern w:val="3"/>
        </w:rPr>
        <w:t xml:space="preserve"> </w:t>
      </w:r>
      <w:r w:rsidRPr="005277D4">
        <w:rPr>
          <w:rFonts w:cs="Times New Roman"/>
          <w:bCs/>
          <w:kern w:val="3"/>
        </w:rPr>
        <w:t>odpadów.</w:t>
      </w:r>
      <w:r w:rsidR="00AD355D">
        <w:rPr>
          <w:rFonts w:cs="Times New Roman"/>
          <w:bCs/>
          <w:kern w:val="3"/>
        </w:rPr>
        <w:t xml:space="preserve"> </w:t>
      </w:r>
    </w:p>
    <w:p w14:paraId="6B7A1DE5" w14:textId="1EBB8A75" w:rsidR="001D31E1" w:rsidRDefault="005277D4" w:rsidP="005277D4">
      <w:pPr>
        <w:widowControl/>
        <w:suppressAutoHyphens w:val="0"/>
        <w:spacing w:line="360" w:lineRule="auto"/>
        <w:ind w:firstLine="708"/>
        <w:contextualSpacing/>
        <w:jc w:val="both"/>
        <w:textAlignment w:val="auto"/>
        <w:rPr>
          <w:rFonts w:cs="Times New Roman"/>
          <w:bCs/>
          <w:kern w:val="3"/>
        </w:rPr>
      </w:pPr>
      <w:r w:rsidRPr="005277D4">
        <w:rPr>
          <w:rFonts w:cs="Times New Roman"/>
          <w:bCs/>
          <w:kern w:val="3"/>
        </w:rPr>
        <w:t>Zsyp</w:t>
      </w:r>
      <w:r w:rsidR="00AD355D">
        <w:rPr>
          <w:rFonts w:cs="Times New Roman"/>
          <w:bCs/>
          <w:kern w:val="3"/>
        </w:rPr>
        <w:t xml:space="preserve"> </w:t>
      </w:r>
      <w:r w:rsidRPr="005277D4">
        <w:rPr>
          <w:rFonts w:cs="Times New Roman"/>
          <w:bCs/>
          <w:kern w:val="3"/>
        </w:rPr>
        <w:t>będzie</w:t>
      </w:r>
      <w:r w:rsidR="00AD355D">
        <w:rPr>
          <w:rFonts w:cs="Times New Roman"/>
          <w:bCs/>
          <w:kern w:val="3"/>
        </w:rPr>
        <w:t xml:space="preserve"> </w:t>
      </w:r>
      <w:r w:rsidRPr="005277D4">
        <w:rPr>
          <w:rFonts w:cs="Times New Roman"/>
          <w:bCs/>
          <w:kern w:val="3"/>
        </w:rPr>
        <w:t>wykonany</w:t>
      </w:r>
      <w:r w:rsidR="00AD355D">
        <w:rPr>
          <w:rFonts w:cs="Times New Roman"/>
          <w:bCs/>
          <w:kern w:val="3"/>
        </w:rPr>
        <w:t xml:space="preserve"> </w:t>
      </w:r>
      <w:r w:rsidRPr="005277D4">
        <w:rPr>
          <w:rFonts w:cs="Times New Roman"/>
          <w:bCs/>
          <w:kern w:val="3"/>
        </w:rPr>
        <w:t>z</w:t>
      </w:r>
      <w:r w:rsidR="00AD355D">
        <w:rPr>
          <w:rFonts w:cs="Times New Roman"/>
          <w:bCs/>
          <w:kern w:val="3"/>
        </w:rPr>
        <w:t xml:space="preserve"> </w:t>
      </w:r>
      <w:r w:rsidRPr="005277D4">
        <w:rPr>
          <w:rFonts w:cs="Times New Roman"/>
          <w:bCs/>
          <w:kern w:val="3"/>
        </w:rPr>
        <w:t>płaszczem</w:t>
      </w:r>
      <w:r w:rsidR="00AD355D">
        <w:rPr>
          <w:rFonts w:cs="Times New Roman"/>
          <w:bCs/>
          <w:kern w:val="3"/>
        </w:rPr>
        <w:t xml:space="preserve"> </w:t>
      </w:r>
      <w:r w:rsidRPr="005277D4">
        <w:rPr>
          <w:rFonts w:cs="Times New Roman"/>
          <w:bCs/>
          <w:kern w:val="3"/>
        </w:rPr>
        <w:t>wodnym</w:t>
      </w:r>
      <w:r w:rsidR="00AD355D">
        <w:rPr>
          <w:rFonts w:cs="Times New Roman"/>
          <w:bCs/>
          <w:kern w:val="3"/>
        </w:rPr>
        <w:t xml:space="preserve"> </w:t>
      </w:r>
      <w:r w:rsidRPr="005277D4">
        <w:rPr>
          <w:rFonts w:cs="Times New Roman"/>
          <w:bCs/>
          <w:kern w:val="3"/>
        </w:rPr>
        <w:t>i</w:t>
      </w:r>
      <w:r w:rsidR="00AD355D">
        <w:rPr>
          <w:rFonts w:cs="Times New Roman"/>
          <w:bCs/>
          <w:kern w:val="3"/>
        </w:rPr>
        <w:t xml:space="preserve"> </w:t>
      </w:r>
      <w:r w:rsidRPr="005277D4">
        <w:rPr>
          <w:rFonts w:cs="Times New Roman"/>
          <w:bCs/>
          <w:kern w:val="3"/>
        </w:rPr>
        <w:t>wyposażony</w:t>
      </w:r>
      <w:r w:rsidR="00AD355D">
        <w:rPr>
          <w:rFonts w:cs="Times New Roman"/>
          <w:bCs/>
          <w:kern w:val="3"/>
        </w:rPr>
        <w:t xml:space="preserve"> </w:t>
      </w:r>
      <w:r w:rsidRPr="005277D4">
        <w:rPr>
          <w:rFonts w:cs="Times New Roman"/>
          <w:bCs/>
          <w:kern w:val="3"/>
        </w:rPr>
        <w:t>w</w:t>
      </w:r>
      <w:r w:rsidR="00AD355D">
        <w:rPr>
          <w:rFonts w:cs="Times New Roman"/>
          <w:bCs/>
          <w:kern w:val="3"/>
        </w:rPr>
        <w:t xml:space="preserve"> </w:t>
      </w:r>
      <w:r w:rsidRPr="005277D4">
        <w:rPr>
          <w:rFonts w:cs="Times New Roman"/>
          <w:bCs/>
          <w:kern w:val="3"/>
        </w:rPr>
        <w:t>otwarty</w:t>
      </w:r>
      <w:r w:rsidR="00AD355D">
        <w:rPr>
          <w:rFonts w:cs="Times New Roman"/>
          <w:bCs/>
          <w:kern w:val="3"/>
        </w:rPr>
        <w:t xml:space="preserve"> </w:t>
      </w:r>
      <w:r w:rsidRPr="005277D4">
        <w:rPr>
          <w:rFonts w:cs="Times New Roman"/>
          <w:bCs/>
          <w:kern w:val="3"/>
        </w:rPr>
        <w:t>układ</w:t>
      </w:r>
      <w:r w:rsidR="00AD355D">
        <w:rPr>
          <w:rFonts w:cs="Times New Roman"/>
          <w:bCs/>
          <w:kern w:val="3"/>
        </w:rPr>
        <w:t xml:space="preserve"> </w:t>
      </w:r>
      <w:r w:rsidRPr="005277D4">
        <w:rPr>
          <w:rFonts w:cs="Times New Roman"/>
          <w:bCs/>
          <w:kern w:val="3"/>
        </w:rPr>
        <w:t>chłodzenia.</w:t>
      </w:r>
      <w:r w:rsidR="00AD355D">
        <w:rPr>
          <w:rFonts w:cs="Times New Roman"/>
          <w:bCs/>
          <w:kern w:val="3"/>
        </w:rPr>
        <w:t xml:space="preserve"> </w:t>
      </w:r>
      <w:r w:rsidRPr="005277D4">
        <w:rPr>
          <w:rFonts w:cs="Times New Roman"/>
          <w:bCs/>
          <w:kern w:val="3"/>
        </w:rPr>
        <w:t>Jeżeli temperatura</w:t>
      </w:r>
      <w:r w:rsidR="00AD355D">
        <w:rPr>
          <w:rFonts w:cs="Times New Roman"/>
          <w:bCs/>
          <w:kern w:val="3"/>
        </w:rPr>
        <w:t xml:space="preserve"> </w:t>
      </w:r>
      <w:r w:rsidRPr="005277D4">
        <w:rPr>
          <w:rFonts w:cs="Times New Roman"/>
          <w:bCs/>
          <w:kern w:val="3"/>
        </w:rPr>
        <w:t>wzrośnie</w:t>
      </w:r>
      <w:r w:rsidR="00AD355D">
        <w:rPr>
          <w:rFonts w:cs="Times New Roman"/>
          <w:bCs/>
          <w:kern w:val="3"/>
        </w:rPr>
        <w:t xml:space="preserve"> </w:t>
      </w:r>
      <w:r w:rsidRPr="005277D4">
        <w:rPr>
          <w:rFonts w:cs="Times New Roman"/>
          <w:bCs/>
          <w:kern w:val="3"/>
        </w:rPr>
        <w:t>powyżej</w:t>
      </w:r>
      <w:r w:rsidR="00AD355D">
        <w:rPr>
          <w:rFonts w:cs="Times New Roman"/>
          <w:bCs/>
          <w:kern w:val="3"/>
        </w:rPr>
        <w:t xml:space="preserve"> </w:t>
      </w:r>
      <w:r w:rsidRPr="005277D4">
        <w:rPr>
          <w:rFonts w:cs="Times New Roman"/>
          <w:bCs/>
          <w:kern w:val="3"/>
        </w:rPr>
        <w:t>ustawionego</w:t>
      </w:r>
      <w:r w:rsidR="00AD355D">
        <w:rPr>
          <w:rFonts w:cs="Times New Roman"/>
          <w:bCs/>
          <w:kern w:val="3"/>
        </w:rPr>
        <w:t xml:space="preserve"> </w:t>
      </w:r>
      <w:r w:rsidRPr="005277D4">
        <w:rPr>
          <w:rFonts w:cs="Times New Roman"/>
          <w:bCs/>
          <w:kern w:val="3"/>
        </w:rPr>
        <w:t>poziomu</w:t>
      </w:r>
      <w:r w:rsidR="00AD355D">
        <w:rPr>
          <w:rFonts w:cs="Times New Roman"/>
          <w:bCs/>
          <w:kern w:val="3"/>
        </w:rPr>
        <w:t xml:space="preserve"> </w:t>
      </w:r>
      <w:r w:rsidRPr="005277D4">
        <w:rPr>
          <w:rFonts w:cs="Times New Roman"/>
          <w:bCs/>
          <w:kern w:val="3"/>
        </w:rPr>
        <w:t>granicznego,</w:t>
      </w:r>
      <w:r w:rsidR="00AD355D">
        <w:rPr>
          <w:rFonts w:cs="Times New Roman"/>
          <w:bCs/>
          <w:kern w:val="3"/>
        </w:rPr>
        <w:t xml:space="preserve"> </w:t>
      </w:r>
      <w:r w:rsidRPr="005277D4">
        <w:rPr>
          <w:rFonts w:cs="Times New Roman"/>
          <w:bCs/>
          <w:kern w:val="3"/>
        </w:rPr>
        <w:t>to</w:t>
      </w:r>
      <w:r w:rsidR="00AD355D">
        <w:rPr>
          <w:rFonts w:cs="Times New Roman"/>
          <w:bCs/>
          <w:kern w:val="3"/>
        </w:rPr>
        <w:t xml:space="preserve"> </w:t>
      </w:r>
      <w:r w:rsidRPr="005277D4">
        <w:rPr>
          <w:rFonts w:cs="Times New Roman"/>
          <w:bCs/>
          <w:kern w:val="3"/>
        </w:rPr>
        <w:t>uruchomione</w:t>
      </w:r>
      <w:r w:rsidR="00AD355D">
        <w:rPr>
          <w:rFonts w:cs="Times New Roman"/>
          <w:bCs/>
          <w:kern w:val="3"/>
        </w:rPr>
        <w:t xml:space="preserve"> </w:t>
      </w:r>
      <w:r w:rsidRPr="005277D4">
        <w:rPr>
          <w:rFonts w:cs="Times New Roman"/>
          <w:bCs/>
          <w:kern w:val="3"/>
        </w:rPr>
        <w:t>zostają</w:t>
      </w:r>
      <w:r w:rsidR="00AD355D">
        <w:rPr>
          <w:rFonts w:cs="Times New Roman"/>
          <w:bCs/>
          <w:kern w:val="3"/>
        </w:rPr>
        <w:t xml:space="preserve"> </w:t>
      </w:r>
      <w:r w:rsidR="005B7D10">
        <w:rPr>
          <w:rFonts w:cs="Times New Roman"/>
          <w:bCs/>
          <w:kern w:val="3"/>
        </w:rPr>
        <w:t>dysze gaśnicze w z</w:t>
      </w:r>
      <w:r w:rsidRPr="005277D4">
        <w:rPr>
          <w:rFonts w:cs="Times New Roman"/>
          <w:bCs/>
          <w:kern w:val="3"/>
        </w:rPr>
        <w:t xml:space="preserve">sypie. Para wodna powstająca w płaszczu wyparowuje poprzez </w:t>
      </w:r>
      <w:r w:rsidR="00C47A55">
        <w:rPr>
          <w:rFonts w:cs="Times New Roman"/>
          <w:bCs/>
          <w:kern w:val="3"/>
        </w:rPr>
        <w:br/>
      </w:r>
      <w:r w:rsidRPr="005277D4">
        <w:rPr>
          <w:rFonts w:cs="Times New Roman"/>
          <w:bCs/>
          <w:kern w:val="3"/>
        </w:rPr>
        <w:t>lej do bunkra.</w:t>
      </w:r>
      <w:r w:rsidR="00AD355D">
        <w:rPr>
          <w:rFonts w:cs="Times New Roman"/>
          <w:bCs/>
          <w:kern w:val="3"/>
        </w:rPr>
        <w:t xml:space="preserve"> </w:t>
      </w:r>
      <w:r w:rsidRPr="005277D4">
        <w:rPr>
          <w:rFonts w:cs="Times New Roman"/>
          <w:bCs/>
          <w:kern w:val="3"/>
        </w:rPr>
        <w:t>Zsyp wyposażony będzie w dwa zespoły mikrofalowych czujników poziomu odpadów w zsypie.</w:t>
      </w:r>
      <w:r w:rsidR="00AD355D">
        <w:rPr>
          <w:rFonts w:cs="Times New Roman"/>
          <w:bCs/>
          <w:kern w:val="3"/>
        </w:rPr>
        <w:t xml:space="preserve"> </w:t>
      </w:r>
    </w:p>
    <w:p w14:paraId="4F438521" w14:textId="68701F99" w:rsidR="0087574B" w:rsidRPr="00C47A55" w:rsidRDefault="005277D4" w:rsidP="0087574B">
      <w:pPr>
        <w:widowControl/>
        <w:suppressAutoHyphens w:val="0"/>
        <w:spacing w:line="360" w:lineRule="auto"/>
        <w:ind w:firstLine="708"/>
        <w:contextualSpacing/>
        <w:jc w:val="both"/>
        <w:textAlignment w:val="auto"/>
        <w:rPr>
          <w:rFonts w:cs="Times New Roman"/>
          <w:bCs/>
          <w:kern w:val="3"/>
        </w:rPr>
      </w:pPr>
      <w:r w:rsidRPr="0087574B">
        <w:rPr>
          <w:rFonts w:cs="Times New Roman"/>
          <w:bCs/>
          <w:kern w:val="3"/>
        </w:rPr>
        <w:t>Ruszt spalania pełni rol</w:t>
      </w:r>
      <w:r w:rsidR="005B7D10">
        <w:rPr>
          <w:rFonts w:cs="Times New Roman"/>
          <w:bCs/>
          <w:kern w:val="3"/>
        </w:rPr>
        <w:t>ę</w:t>
      </w:r>
      <w:r w:rsidRPr="0087574B">
        <w:rPr>
          <w:rFonts w:cs="Times New Roman"/>
          <w:bCs/>
          <w:kern w:val="3"/>
        </w:rPr>
        <w:t xml:space="preserve"> nośnika dla poziomych procesów spalania.</w:t>
      </w:r>
      <w:r w:rsidR="00AD355D">
        <w:rPr>
          <w:rFonts w:cs="Times New Roman"/>
          <w:bCs/>
          <w:kern w:val="3"/>
        </w:rPr>
        <w:t xml:space="preserve"> </w:t>
      </w:r>
      <w:r w:rsidR="0087574B" w:rsidRPr="0087574B">
        <w:rPr>
          <w:rFonts w:cs="Times New Roman"/>
          <w:bCs/>
          <w:kern w:val="3"/>
        </w:rPr>
        <w:t>Ruszt</w:t>
      </w:r>
      <w:r w:rsidR="00AD355D">
        <w:rPr>
          <w:rFonts w:cs="Times New Roman"/>
          <w:bCs/>
          <w:kern w:val="3"/>
        </w:rPr>
        <w:t xml:space="preserve"> </w:t>
      </w:r>
      <w:r w:rsidR="0087574B" w:rsidRPr="0087574B">
        <w:rPr>
          <w:rFonts w:cs="Times New Roman"/>
          <w:bCs/>
          <w:kern w:val="3"/>
        </w:rPr>
        <w:t>wykonany</w:t>
      </w:r>
      <w:r w:rsidR="00AD355D">
        <w:rPr>
          <w:rFonts w:cs="Times New Roman"/>
          <w:bCs/>
          <w:kern w:val="3"/>
        </w:rPr>
        <w:t xml:space="preserve"> </w:t>
      </w:r>
      <w:r w:rsidR="0087574B" w:rsidRPr="0087574B">
        <w:rPr>
          <w:rFonts w:cs="Times New Roman"/>
          <w:bCs/>
          <w:kern w:val="3"/>
        </w:rPr>
        <w:t>zostanie</w:t>
      </w:r>
      <w:r w:rsidR="00AD355D">
        <w:rPr>
          <w:rFonts w:cs="Times New Roman"/>
          <w:bCs/>
          <w:kern w:val="3"/>
        </w:rPr>
        <w:t xml:space="preserve"> </w:t>
      </w:r>
      <w:r w:rsidR="0087574B" w:rsidRPr="0087574B">
        <w:rPr>
          <w:rFonts w:cs="Times New Roman"/>
          <w:bCs/>
          <w:kern w:val="3"/>
        </w:rPr>
        <w:t>w</w:t>
      </w:r>
      <w:r w:rsidR="00AD355D">
        <w:rPr>
          <w:rFonts w:cs="Times New Roman"/>
          <w:bCs/>
          <w:kern w:val="3"/>
        </w:rPr>
        <w:t xml:space="preserve"> </w:t>
      </w:r>
      <w:r w:rsidR="0087574B" w:rsidRPr="0087574B">
        <w:rPr>
          <w:rFonts w:cs="Times New Roman"/>
          <w:bCs/>
          <w:kern w:val="3"/>
        </w:rPr>
        <w:t>formie</w:t>
      </w:r>
      <w:r w:rsidR="00AD355D">
        <w:rPr>
          <w:rFonts w:cs="Times New Roman"/>
          <w:bCs/>
          <w:kern w:val="3"/>
        </w:rPr>
        <w:t xml:space="preserve"> </w:t>
      </w:r>
      <w:r w:rsidR="0087574B" w:rsidRPr="0087574B">
        <w:rPr>
          <w:rFonts w:cs="Times New Roman"/>
          <w:bCs/>
          <w:kern w:val="3"/>
        </w:rPr>
        <w:t>rusztu</w:t>
      </w:r>
      <w:r w:rsidR="00AD355D">
        <w:rPr>
          <w:rFonts w:cs="Times New Roman"/>
          <w:bCs/>
          <w:kern w:val="3"/>
        </w:rPr>
        <w:t xml:space="preserve"> </w:t>
      </w:r>
      <w:r w:rsidR="0087574B" w:rsidRPr="0087574B">
        <w:rPr>
          <w:rFonts w:cs="Times New Roman"/>
          <w:bCs/>
          <w:kern w:val="3"/>
        </w:rPr>
        <w:t>schodkowego</w:t>
      </w:r>
      <w:r w:rsidR="007127EA">
        <w:rPr>
          <w:rFonts w:cs="Times New Roman"/>
          <w:bCs/>
          <w:kern w:val="3"/>
        </w:rPr>
        <w:t>, zgodnie z uzupełnieniem z dnia 20 czerwca 2023 r.</w:t>
      </w:r>
      <w:r w:rsidR="00AD355D">
        <w:rPr>
          <w:rFonts w:cs="Times New Roman"/>
          <w:bCs/>
          <w:kern w:val="3"/>
        </w:rPr>
        <w:t xml:space="preserve"> </w:t>
      </w:r>
      <w:r w:rsidR="0087574B" w:rsidRPr="0087574B">
        <w:rPr>
          <w:rFonts w:cs="Times New Roman"/>
          <w:bCs/>
          <w:kern w:val="3"/>
        </w:rPr>
        <w:t xml:space="preserve">Ruszt schodkowy podzielony jest na strefy (począwszy od </w:t>
      </w:r>
      <w:r w:rsidR="0087574B" w:rsidRPr="00C47A55">
        <w:rPr>
          <w:rFonts w:cs="Times New Roman"/>
          <w:bCs/>
          <w:kern w:val="3"/>
        </w:rPr>
        <w:t xml:space="preserve">miejsca podawania odpadów </w:t>
      </w:r>
      <w:r w:rsidR="005B7D10">
        <w:rPr>
          <w:rFonts w:cs="Times New Roman"/>
          <w:bCs/>
          <w:kern w:val="3"/>
        </w:rPr>
        <w:br/>
      </w:r>
      <w:r w:rsidR="0087574B" w:rsidRPr="00C47A55">
        <w:rPr>
          <w:rFonts w:cs="Times New Roman"/>
          <w:bCs/>
          <w:kern w:val="3"/>
        </w:rPr>
        <w:t xml:space="preserve">na ruszt): </w:t>
      </w:r>
    </w:p>
    <w:p w14:paraId="1CB000BD" w14:textId="0921E210" w:rsidR="0087574B" w:rsidRPr="00C47A55" w:rsidRDefault="0087574B" w:rsidP="009742A6">
      <w:pPr>
        <w:pStyle w:val="Akapitzlist"/>
        <w:widowControl/>
        <w:numPr>
          <w:ilvl w:val="0"/>
          <w:numId w:val="37"/>
        </w:numPr>
        <w:spacing w:after="0" w:line="360" w:lineRule="auto"/>
        <w:contextualSpacing/>
        <w:jc w:val="both"/>
        <w:textAlignment w:val="auto"/>
        <w:rPr>
          <w:rFonts w:ascii="Times New Roman" w:hAnsi="Times New Roman" w:cs="Times New Roman"/>
          <w:bCs/>
          <w:kern w:val="3"/>
          <w:sz w:val="24"/>
          <w:szCs w:val="24"/>
          <w:lang w:val="pl-PL"/>
        </w:rPr>
      </w:pPr>
      <w:r w:rsidRPr="00C47A55">
        <w:rPr>
          <w:rFonts w:ascii="Times New Roman" w:hAnsi="Times New Roman" w:cs="Times New Roman"/>
          <w:bCs/>
          <w:kern w:val="3"/>
          <w:sz w:val="24"/>
          <w:szCs w:val="24"/>
          <w:lang w:val="pl-PL"/>
        </w:rPr>
        <w:lastRenderedPageBreak/>
        <w:t>suszenie</w:t>
      </w:r>
      <w:r w:rsidR="00AD355D" w:rsidRPr="00C47A55">
        <w:rPr>
          <w:rFonts w:ascii="Times New Roman" w:hAnsi="Times New Roman" w:cs="Times New Roman"/>
          <w:bCs/>
          <w:kern w:val="3"/>
          <w:sz w:val="24"/>
          <w:szCs w:val="24"/>
          <w:lang w:val="pl-PL"/>
        </w:rPr>
        <w:t xml:space="preserve"> </w:t>
      </w:r>
      <w:r w:rsidRPr="00C47A55">
        <w:rPr>
          <w:rFonts w:ascii="Times New Roman" w:hAnsi="Times New Roman" w:cs="Times New Roman"/>
          <w:bCs/>
          <w:kern w:val="3"/>
          <w:sz w:val="24"/>
          <w:szCs w:val="24"/>
          <w:lang w:val="pl-PL"/>
        </w:rPr>
        <w:t>–</w:t>
      </w:r>
      <w:r w:rsidR="00AD355D" w:rsidRPr="00C47A55">
        <w:rPr>
          <w:rFonts w:ascii="Times New Roman" w:hAnsi="Times New Roman" w:cs="Times New Roman"/>
          <w:bCs/>
          <w:kern w:val="3"/>
          <w:sz w:val="24"/>
          <w:szCs w:val="24"/>
          <w:lang w:val="pl-PL"/>
        </w:rPr>
        <w:t xml:space="preserve"> </w:t>
      </w:r>
      <w:r w:rsidRPr="00C47A55">
        <w:rPr>
          <w:rFonts w:ascii="Times New Roman" w:hAnsi="Times New Roman" w:cs="Times New Roman"/>
          <w:bCs/>
          <w:kern w:val="3"/>
          <w:sz w:val="24"/>
          <w:szCs w:val="24"/>
          <w:lang w:val="pl-PL"/>
        </w:rPr>
        <w:t>wstępne</w:t>
      </w:r>
      <w:r w:rsidR="00AD355D" w:rsidRPr="00C47A55">
        <w:rPr>
          <w:rFonts w:ascii="Times New Roman" w:hAnsi="Times New Roman" w:cs="Times New Roman"/>
          <w:bCs/>
          <w:kern w:val="3"/>
          <w:sz w:val="24"/>
          <w:szCs w:val="24"/>
          <w:lang w:val="pl-PL"/>
        </w:rPr>
        <w:t xml:space="preserve"> </w:t>
      </w:r>
      <w:r w:rsidRPr="00C47A55">
        <w:rPr>
          <w:rFonts w:ascii="Times New Roman" w:hAnsi="Times New Roman" w:cs="Times New Roman"/>
          <w:bCs/>
          <w:kern w:val="3"/>
          <w:sz w:val="24"/>
          <w:szCs w:val="24"/>
          <w:lang w:val="pl-PL"/>
        </w:rPr>
        <w:t>suszenie</w:t>
      </w:r>
      <w:r w:rsidR="00AD355D" w:rsidRPr="00C47A55">
        <w:rPr>
          <w:rFonts w:ascii="Times New Roman" w:hAnsi="Times New Roman" w:cs="Times New Roman"/>
          <w:bCs/>
          <w:kern w:val="3"/>
          <w:sz w:val="24"/>
          <w:szCs w:val="24"/>
          <w:lang w:val="pl-PL"/>
        </w:rPr>
        <w:t xml:space="preserve"> </w:t>
      </w:r>
      <w:r w:rsidRPr="00C47A55">
        <w:rPr>
          <w:rFonts w:ascii="Times New Roman" w:hAnsi="Times New Roman" w:cs="Times New Roman"/>
          <w:bCs/>
          <w:kern w:val="3"/>
          <w:sz w:val="24"/>
          <w:szCs w:val="24"/>
          <w:lang w:val="pl-PL"/>
        </w:rPr>
        <w:t>odpadów</w:t>
      </w:r>
      <w:r w:rsidR="00AD355D" w:rsidRPr="00C47A55">
        <w:rPr>
          <w:rFonts w:ascii="Times New Roman" w:hAnsi="Times New Roman" w:cs="Times New Roman"/>
          <w:bCs/>
          <w:kern w:val="3"/>
          <w:sz w:val="24"/>
          <w:szCs w:val="24"/>
          <w:lang w:val="pl-PL"/>
        </w:rPr>
        <w:t xml:space="preserve"> </w:t>
      </w:r>
      <w:r w:rsidRPr="00C47A55">
        <w:rPr>
          <w:rFonts w:ascii="Times New Roman" w:hAnsi="Times New Roman" w:cs="Times New Roman"/>
          <w:bCs/>
          <w:kern w:val="3"/>
          <w:sz w:val="24"/>
          <w:szCs w:val="24"/>
          <w:lang w:val="pl-PL"/>
        </w:rPr>
        <w:t>poprzez</w:t>
      </w:r>
      <w:r w:rsidR="00AD355D" w:rsidRPr="00C47A55">
        <w:rPr>
          <w:rFonts w:ascii="Times New Roman" w:hAnsi="Times New Roman" w:cs="Times New Roman"/>
          <w:bCs/>
          <w:kern w:val="3"/>
          <w:sz w:val="24"/>
          <w:szCs w:val="24"/>
          <w:lang w:val="pl-PL"/>
        </w:rPr>
        <w:t xml:space="preserve"> </w:t>
      </w:r>
      <w:r w:rsidR="005B7D10">
        <w:rPr>
          <w:rFonts w:ascii="Times New Roman" w:hAnsi="Times New Roman" w:cs="Times New Roman"/>
          <w:bCs/>
          <w:kern w:val="3"/>
          <w:sz w:val="24"/>
          <w:szCs w:val="24"/>
          <w:lang w:val="pl-PL"/>
        </w:rPr>
        <w:t>podawanie</w:t>
      </w:r>
      <w:r w:rsidR="00AD355D" w:rsidRPr="00C47A55">
        <w:rPr>
          <w:rFonts w:ascii="Times New Roman" w:hAnsi="Times New Roman" w:cs="Times New Roman"/>
          <w:bCs/>
          <w:kern w:val="3"/>
          <w:sz w:val="24"/>
          <w:szCs w:val="24"/>
          <w:lang w:val="pl-PL"/>
        </w:rPr>
        <w:t xml:space="preserve"> </w:t>
      </w:r>
      <w:r w:rsidRPr="00C47A55">
        <w:rPr>
          <w:rFonts w:ascii="Times New Roman" w:hAnsi="Times New Roman" w:cs="Times New Roman"/>
          <w:bCs/>
          <w:kern w:val="3"/>
          <w:sz w:val="24"/>
          <w:szCs w:val="24"/>
          <w:lang w:val="pl-PL"/>
        </w:rPr>
        <w:t>podgrzanego</w:t>
      </w:r>
      <w:r w:rsidR="00AD355D" w:rsidRPr="00C47A55">
        <w:rPr>
          <w:rFonts w:ascii="Times New Roman" w:hAnsi="Times New Roman" w:cs="Times New Roman"/>
          <w:bCs/>
          <w:kern w:val="3"/>
          <w:sz w:val="24"/>
          <w:szCs w:val="24"/>
          <w:lang w:val="pl-PL"/>
        </w:rPr>
        <w:t xml:space="preserve"> </w:t>
      </w:r>
      <w:r w:rsidRPr="00C47A55">
        <w:rPr>
          <w:rFonts w:ascii="Times New Roman" w:hAnsi="Times New Roman" w:cs="Times New Roman"/>
          <w:bCs/>
          <w:kern w:val="3"/>
          <w:sz w:val="24"/>
          <w:szCs w:val="24"/>
          <w:lang w:val="pl-PL"/>
        </w:rPr>
        <w:t>powietrza</w:t>
      </w:r>
      <w:r w:rsidR="00AD355D" w:rsidRPr="00C47A55">
        <w:rPr>
          <w:rFonts w:ascii="Times New Roman" w:hAnsi="Times New Roman" w:cs="Times New Roman"/>
          <w:bCs/>
          <w:kern w:val="3"/>
          <w:sz w:val="24"/>
          <w:szCs w:val="24"/>
          <w:lang w:val="pl-PL"/>
        </w:rPr>
        <w:t xml:space="preserve"> </w:t>
      </w:r>
      <w:r w:rsidR="00C47A55">
        <w:rPr>
          <w:rFonts w:ascii="Times New Roman" w:hAnsi="Times New Roman" w:cs="Times New Roman"/>
          <w:bCs/>
          <w:kern w:val="3"/>
          <w:sz w:val="24"/>
          <w:szCs w:val="24"/>
          <w:lang w:val="pl-PL"/>
        </w:rPr>
        <w:br/>
      </w:r>
      <w:r w:rsidRPr="00C47A55">
        <w:rPr>
          <w:rFonts w:ascii="Times New Roman" w:hAnsi="Times New Roman" w:cs="Times New Roman"/>
          <w:bCs/>
          <w:kern w:val="3"/>
          <w:sz w:val="24"/>
          <w:szCs w:val="24"/>
          <w:lang w:val="pl-PL"/>
        </w:rPr>
        <w:t>do spalania,</w:t>
      </w:r>
    </w:p>
    <w:p w14:paraId="404936A0" w14:textId="0BFCAF66" w:rsidR="0087574B" w:rsidRPr="00C47A55" w:rsidRDefault="0087574B" w:rsidP="009742A6">
      <w:pPr>
        <w:pStyle w:val="Akapitzlist"/>
        <w:widowControl/>
        <w:numPr>
          <w:ilvl w:val="0"/>
          <w:numId w:val="37"/>
        </w:numPr>
        <w:spacing w:after="0" w:line="360" w:lineRule="auto"/>
        <w:contextualSpacing/>
        <w:jc w:val="both"/>
        <w:textAlignment w:val="auto"/>
        <w:rPr>
          <w:rFonts w:ascii="Times New Roman" w:hAnsi="Times New Roman" w:cs="Times New Roman"/>
          <w:bCs/>
          <w:kern w:val="3"/>
          <w:sz w:val="24"/>
          <w:szCs w:val="24"/>
          <w:lang w:val="pl-PL"/>
        </w:rPr>
      </w:pPr>
      <w:r w:rsidRPr="00C47A55">
        <w:rPr>
          <w:rFonts w:ascii="Times New Roman" w:hAnsi="Times New Roman" w:cs="Times New Roman"/>
          <w:bCs/>
          <w:kern w:val="3"/>
          <w:sz w:val="24"/>
          <w:szCs w:val="24"/>
          <w:lang w:val="pl-PL"/>
        </w:rPr>
        <w:t xml:space="preserve">zgazowanie – dalsze podgrzewanie odpadów powoduje wystąpienie zgazowania, </w:t>
      </w:r>
      <w:r w:rsidRPr="00C47A55">
        <w:rPr>
          <w:rFonts w:ascii="Times New Roman" w:hAnsi="Times New Roman" w:cs="Times New Roman"/>
          <w:bCs/>
          <w:kern w:val="3"/>
          <w:sz w:val="24"/>
          <w:szCs w:val="24"/>
          <w:lang w:val="pl-PL"/>
        </w:rPr>
        <w:br/>
        <w:t xml:space="preserve">tj. uwalania się z odpadów palnych związków lotnych, </w:t>
      </w:r>
    </w:p>
    <w:p w14:paraId="7EAF9B5A" w14:textId="3BFC2A2A" w:rsidR="0087574B" w:rsidRPr="00C47A55" w:rsidRDefault="0087574B" w:rsidP="009742A6">
      <w:pPr>
        <w:pStyle w:val="Akapitzlist"/>
        <w:widowControl/>
        <w:numPr>
          <w:ilvl w:val="0"/>
          <w:numId w:val="37"/>
        </w:numPr>
        <w:spacing w:after="0" w:line="360" w:lineRule="auto"/>
        <w:contextualSpacing/>
        <w:jc w:val="both"/>
        <w:textAlignment w:val="auto"/>
        <w:rPr>
          <w:rFonts w:ascii="Times New Roman" w:hAnsi="Times New Roman" w:cs="Times New Roman"/>
          <w:bCs/>
          <w:kern w:val="3"/>
          <w:sz w:val="24"/>
          <w:szCs w:val="24"/>
          <w:lang w:val="pl-PL"/>
        </w:rPr>
      </w:pPr>
      <w:r w:rsidRPr="00C47A55">
        <w:rPr>
          <w:rFonts w:ascii="Times New Roman" w:hAnsi="Times New Roman" w:cs="Times New Roman"/>
          <w:bCs/>
          <w:kern w:val="3"/>
          <w:sz w:val="24"/>
          <w:szCs w:val="24"/>
          <w:lang w:val="pl-PL"/>
        </w:rPr>
        <w:t xml:space="preserve">spalanie – dalszy proces spalania odpadów, głównie części stałych, </w:t>
      </w:r>
    </w:p>
    <w:p w14:paraId="56851D16" w14:textId="4E75513E" w:rsidR="0087574B" w:rsidRPr="00C47A55" w:rsidRDefault="0087574B" w:rsidP="009742A6">
      <w:pPr>
        <w:pStyle w:val="Akapitzlist"/>
        <w:widowControl/>
        <w:numPr>
          <w:ilvl w:val="0"/>
          <w:numId w:val="37"/>
        </w:numPr>
        <w:spacing w:after="0" w:line="360" w:lineRule="auto"/>
        <w:contextualSpacing/>
        <w:jc w:val="both"/>
        <w:textAlignment w:val="auto"/>
        <w:rPr>
          <w:rFonts w:ascii="Times New Roman" w:hAnsi="Times New Roman" w:cs="Times New Roman"/>
          <w:bCs/>
          <w:kern w:val="3"/>
          <w:sz w:val="24"/>
          <w:szCs w:val="24"/>
          <w:lang w:val="pl-PL"/>
        </w:rPr>
      </w:pPr>
      <w:r w:rsidRPr="00C47A55">
        <w:rPr>
          <w:rFonts w:ascii="Times New Roman" w:hAnsi="Times New Roman" w:cs="Times New Roman"/>
          <w:bCs/>
          <w:kern w:val="3"/>
          <w:sz w:val="24"/>
          <w:szCs w:val="24"/>
          <w:lang w:val="pl-PL"/>
        </w:rPr>
        <w:t xml:space="preserve">dopalanie – dopalanie pozostałych w odpadach części zawierających części palne, </w:t>
      </w:r>
    </w:p>
    <w:p w14:paraId="441FC98A" w14:textId="4B410755" w:rsidR="0087574B" w:rsidRPr="00C47A55" w:rsidRDefault="0087574B" w:rsidP="009742A6">
      <w:pPr>
        <w:pStyle w:val="Akapitzlist"/>
        <w:widowControl/>
        <w:numPr>
          <w:ilvl w:val="0"/>
          <w:numId w:val="37"/>
        </w:numPr>
        <w:spacing w:after="0" w:line="360" w:lineRule="auto"/>
        <w:contextualSpacing/>
        <w:jc w:val="both"/>
        <w:textAlignment w:val="auto"/>
        <w:rPr>
          <w:rFonts w:ascii="Times New Roman" w:hAnsi="Times New Roman" w:cs="Times New Roman"/>
          <w:bCs/>
          <w:kern w:val="3"/>
          <w:sz w:val="24"/>
          <w:szCs w:val="24"/>
          <w:lang w:val="pl-PL"/>
        </w:rPr>
      </w:pPr>
      <w:r w:rsidRPr="00C47A55">
        <w:rPr>
          <w:rFonts w:ascii="Times New Roman" w:hAnsi="Times New Roman" w:cs="Times New Roman"/>
          <w:bCs/>
          <w:kern w:val="3"/>
          <w:sz w:val="24"/>
          <w:szCs w:val="24"/>
          <w:lang w:val="pl-PL"/>
        </w:rPr>
        <w:t>zrzut żużla – ruszt zakończony jest otworem zrzutowym żużla, tj. niepalnych części odpadów.</w:t>
      </w:r>
      <w:r w:rsidR="00AD355D" w:rsidRPr="00C47A55">
        <w:rPr>
          <w:rFonts w:ascii="Times New Roman" w:hAnsi="Times New Roman" w:cs="Times New Roman"/>
          <w:bCs/>
          <w:kern w:val="3"/>
          <w:sz w:val="24"/>
          <w:szCs w:val="24"/>
          <w:lang w:val="pl-PL"/>
        </w:rPr>
        <w:t xml:space="preserve"> </w:t>
      </w:r>
    </w:p>
    <w:p w14:paraId="4B3BF065" w14:textId="1D39391B" w:rsidR="005277D4" w:rsidRPr="005277D4" w:rsidRDefault="0087574B" w:rsidP="0087574B">
      <w:pPr>
        <w:widowControl/>
        <w:suppressAutoHyphens w:val="0"/>
        <w:spacing w:line="360" w:lineRule="auto"/>
        <w:ind w:firstLine="708"/>
        <w:contextualSpacing/>
        <w:jc w:val="both"/>
        <w:textAlignment w:val="auto"/>
        <w:rPr>
          <w:rFonts w:cs="Times New Roman"/>
          <w:bCs/>
          <w:kern w:val="3"/>
        </w:rPr>
      </w:pPr>
      <w:r w:rsidRPr="0087574B">
        <w:rPr>
          <w:rFonts w:cs="Times New Roman"/>
          <w:bCs/>
          <w:kern w:val="3"/>
        </w:rPr>
        <w:t xml:space="preserve">Ruszt zabudowany zostanie bezpośrednio pod kotłem, co </w:t>
      </w:r>
      <w:r w:rsidR="00C47A55">
        <w:rPr>
          <w:rFonts w:cs="Times New Roman"/>
          <w:bCs/>
          <w:kern w:val="3"/>
        </w:rPr>
        <w:t>s</w:t>
      </w:r>
      <w:r w:rsidRPr="0087574B">
        <w:rPr>
          <w:rFonts w:cs="Times New Roman"/>
          <w:bCs/>
          <w:kern w:val="3"/>
        </w:rPr>
        <w:t>powod</w:t>
      </w:r>
      <w:r w:rsidR="00C47A55">
        <w:rPr>
          <w:rFonts w:cs="Times New Roman"/>
          <w:bCs/>
          <w:kern w:val="3"/>
        </w:rPr>
        <w:t xml:space="preserve">uje, </w:t>
      </w:r>
      <w:r w:rsidRPr="0087574B">
        <w:rPr>
          <w:rFonts w:cs="Times New Roman"/>
          <w:bCs/>
          <w:kern w:val="3"/>
        </w:rPr>
        <w:t>że komora dopalania, tj. przestrzeń, w której spaliny będą przebywać w temperaturze powyżej 850</w:t>
      </w:r>
      <w:r w:rsidRPr="0087574B">
        <w:rPr>
          <w:rFonts w:cs="Times New Roman"/>
          <w:bCs/>
          <w:kern w:val="3"/>
        </w:rPr>
        <w:sym w:font="Symbol" w:char="F0B0"/>
      </w:r>
      <w:r w:rsidRPr="0087574B">
        <w:rPr>
          <w:rFonts w:cs="Times New Roman"/>
          <w:bCs/>
          <w:kern w:val="3"/>
        </w:rPr>
        <w:t xml:space="preserve">C </w:t>
      </w:r>
      <w:r w:rsidR="00C47A55">
        <w:rPr>
          <w:rFonts w:cs="Times New Roman"/>
          <w:bCs/>
          <w:kern w:val="3"/>
        </w:rPr>
        <w:br/>
      </w:r>
      <w:r w:rsidRPr="0087574B">
        <w:rPr>
          <w:rFonts w:cs="Times New Roman"/>
          <w:bCs/>
          <w:kern w:val="3"/>
        </w:rPr>
        <w:t xml:space="preserve">przez co najmniej 2 sekundy, </w:t>
      </w:r>
      <w:r w:rsidR="00C47A55">
        <w:rPr>
          <w:rFonts w:cs="Times New Roman"/>
          <w:bCs/>
          <w:kern w:val="3"/>
        </w:rPr>
        <w:t>stanowi część</w:t>
      </w:r>
      <w:r w:rsidRPr="0087574B">
        <w:rPr>
          <w:rFonts w:cs="Times New Roman"/>
          <w:bCs/>
          <w:kern w:val="3"/>
        </w:rPr>
        <w:t xml:space="preserve"> kotła. </w:t>
      </w:r>
    </w:p>
    <w:p w14:paraId="5F095383" w14:textId="08EA8796" w:rsidR="001D31E1" w:rsidRDefault="005277D4" w:rsidP="005277D4">
      <w:pPr>
        <w:widowControl/>
        <w:suppressAutoHyphens w:val="0"/>
        <w:spacing w:line="360" w:lineRule="auto"/>
        <w:ind w:firstLine="708"/>
        <w:contextualSpacing/>
        <w:jc w:val="both"/>
        <w:textAlignment w:val="auto"/>
        <w:rPr>
          <w:rFonts w:cs="Times New Roman"/>
          <w:bCs/>
          <w:kern w:val="3"/>
        </w:rPr>
      </w:pPr>
      <w:r w:rsidRPr="005277D4">
        <w:rPr>
          <w:rFonts w:cs="Times New Roman"/>
          <w:bCs/>
          <w:kern w:val="3"/>
        </w:rPr>
        <w:t>Zastosowany</w:t>
      </w:r>
      <w:r w:rsidR="00AD355D">
        <w:rPr>
          <w:rFonts w:cs="Times New Roman"/>
          <w:bCs/>
          <w:kern w:val="3"/>
        </w:rPr>
        <w:t xml:space="preserve"> </w:t>
      </w:r>
      <w:r w:rsidRPr="005277D4">
        <w:rPr>
          <w:rFonts w:cs="Times New Roman"/>
          <w:bCs/>
          <w:kern w:val="3"/>
        </w:rPr>
        <w:t>będzie</w:t>
      </w:r>
      <w:r w:rsidR="00AD355D">
        <w:rPr>
          <w:rFonts w:cs="Times New Roman"/>
          <w:bCs/>
          <w:kern w:val="3"/>
        </w:rPr>
        <w:t xml:space="preserve"> </w:t>
      </w:r>
      <w:r w:rsidRPr="005277D4">
        <w:rPr>
          <w:rFonts w:cs="Times New Roman"/>
          <w:bCs/>
          <w:kern w:val="3"/>
        </w:rPr>
        <w:t>ruszt</w:t>
      </w:r>
      <w:r w:rsidR="00AD355D">
        <w:rPr>
          <w:rFonts w:cs="Times New Roman"/>
          <w:bCs/>
          <w:kern w:val="3"/>
        </w:rPr>
        <w:t xml:space="preserve"> </w:t>
      </w:r>
      <w:r w:rsidRPr="005277D4">
        <w:rPr>
          <w:rFonts w:cs="Times New Roman"/>
          <w:bCs/>
          <w:kern w:val="3"/>
        </w:rPr>
        <w:t>chłodzony</w:t>
      </w:r>
      <w:r w:rsidR="00AD355D">
        <w:rPr>
          <w:rFonts w:cs="Times New Roman"/>
          <w:bCs/>
          <w:kern w:val="3"/>
        </w:rPr>
        <w:t xml:space="preserve"> </w:t>
      </w:r>
      <w:r w:rsidRPr="005277D4">
        <w:rPr>
          <w:rFonts w:cs="Times New Roman"/>
          <w:bCs/>
          <w:kern w:val="3"/>
        </w:rPr>
        <w:t>powietrzem</w:t>
      </w:r>
      <w:r w:rsidR="00AD355D">
        <w:rPr>
          <w:rFonts w:cs="Times New Roman"/>
          <w:bCs/>
          <w:kern w:val="3"/>
        </w:rPr>
        <w:t xml:space="preserve"> </w:t>
      </w:r>
      <w:r w:rsidRPr="005277D4">
        <w:rPr>
          <w:rFonts w:cs="Times New Roman"/>
          <w:bCs/>
          <w:kern w:val="3"/>
        </w:rPr>
        <w:t>z</w:t>
      </w:r>
      <w:r w:rsidR="00AD355D">
        <w:rPr>
          <w:rFonts w:cs="Times New Roman"/>
          <w:bCs/>
          <w:kern w:val="3"/>
        </w:rPr>
        <w:t xml:space="preserve"> </w:t>
      </w:r>
      <w:r w:rsidRPr="005277D4">
        <w:rPr>
          <w:rFonts w:cs="Times New Roman"/>
          <w:bCs/>
          <w:kern w:val="3"/>
        </w:rPr>
        <w:t>możliwością</w:t>
      </w:r>
      <w:r w:rsidR="00AD355D">
        <w:rPr>
          <w:rFonts w:cs="Times New Roman"/>
          <w:bCs/>
          <w:kern w:val="3"/>
        </w:rPr>
        <w:t xml:space="preserve"> </w:t>
      </w:r>
      <w:r w:rsidRPr="005277D4">
        <w:rPr>
          <w:rFonts w:cs="Times New Roman"/>
          <w:bCs/>
          <w:kern w:val="3"/>
        </w:rPr>
        <w:t>dodatkowego</w:t>
      </w:r>
      <w:r w:rsidR="00AD355D">
        <w:rPr>
          <w:rFonts w:cs="Times New Roman"/>
          <w:bCs/>
          <w:kern w:val="3"/>
        </w:rPr>
        <w:t xml:space="preserve"> </w:t>
      </w:r>
      <w:r w:rsidRPr="005277D4">
        <w:rPr>
          <w:rFonts w:cs="Times New Roman"/>
          <w:bCs/>
          <w:kern w:val="3"/>
        </w:rPr>
        <w:t>chłodzenia</w:t>
      </w:r>
      <w:r w:rsidR="00AD355D">
        <w:rPr>
          <w:rFonts w:cs="Times New Roman"/>
          <w:bCs/>
          <w:kern w:val="3"/>
        </w:rPr>
        <w:t xml:space="preserve"> </w:t>
      </w:r>
      <w:r w:rsidRPr="005277D4">
        <w:rPr>
          <w:rFonts w:cs="Times New Roman"/>
          <w:bCs/>
          <w:kern w:val="3"/>
        </w:rPr>
        <w:t>wodą</w:t>
      </w:r>
      <w:r w:rsidR="00AD355D">
        <w:rPr>
          <w:rFonts w:cs="Times New Roman"/>
          <w:bCs/>
          <w:kern w:val="3"/>
        </w:rPr>
        <w:t xml:space="preserve"> </w:t>
      </w:r>
      <w:r w:rsidRPr="005277D4">
        <w:rPr>
          <w:rFonts w:cs="Times New Roman"/>
          <w:bCs/>
          <w:kern w:val="3"/>
        </w:rPr>
        <w:t>w przypadku ni</w:t>
      </w:r>
      <w:r>
        <w:rPr>
          <w:rFonts w:cs="Times New Roman"/>
          <w:bCs/>
          <w:kern w:val="3"/>
        </w:rPr>
        <w:t>ewystarczającego odbioru ciepła</w:t>
      </w:r>
      <w:r w:rsidRPr="005277D4">
        <w:rPr>
          <w:rFonts w:cs="Times New Roman"/>
          <w:bCs/>
          <w:kern w:val="3"/>
        </w:rPr>
        <w:t>.</w:t>
      </w:r>
      <w:r w:rsidR="00C47A55">
        <w:rPr>
          <w:rFonts w:cs="Times New Roman"/>
          <w:bCs/>
          <w:kern w:val="3"/>
        </w:rPr>
        <w:t xml:space="preserve"> </w:t>
      </w:r>
    </w:p>
    <w:p w14:paraId="5490F150" w14:textId="1F201F21" w:rsidR="0087574B" w:rsidRDefault="0087574B" w:rsidP="0087574B">
      <w:pPr>
        <w:widowControl/>
        <w:suppressAutoHyphens w:val="0"/>
        <w:spacing w:line="360" w:lineRule="auto"/>
        <w:ind w:firstLine="708"/>
        <w:contextualSpacing/>
        <w:jc w:val="both"/>
        <w:textAlignment w:val="auto"/>
        <w:rPr>
          <w:rFonts w:cs="Times New Roman"/>
          <w:bCs/>
          <w:kern w:val="3"/>
        </w:rPr>
      </w:pPr>
      <w:r w:rsidRPr="0087574B">
        <w:rPr>
          <w:rFonts w:cs="Times New Roman"/>
          <w:bCs/>
          <w:kern w:val="3"/>
        </w:rPr>
        <w:t>Planuje</w:t>
      </w:r>
      <w:r w:rsidR="00AD355D">
        <w:rPr>
          <w:rFonts w:cs="Times New Roman"/>
          <w:bCs/>
          <w:kern w:val="3"/>
        </w:rPr>
        <w:t xml:space="preserve"> </w:t>
      </w:r>
      <w:r w:rsidRPr="0087574B">
        <w:rPr>
          <w:rFonts w:cs="Times New Roman"/>
          <w:bCs/>
          <w:kern w:val="3"/>
        </w:rPr>
        <w:t>się,</w:t>
      </w:r>
      <w:r w:rsidR="00AD355D">
        <w:rPr>
          <w:rFonts w:cs="Times New Roman"/>
          <w:bCs/>
          <w:kern w:val="3"/>
        </w:rPr>
        <w:t xml:space="preserve"> </w:t>
      </w:r>
      <w:r w:rsidRPr="0087574B">
        <w:rPr>
          <w:rFonts w:cs="Times New Roman"/>
          <w:bCs/>
          <w:kern w:val="3"/>
        </w:rPr>
        <w:t>że</w:t>
      </w:r>
      <w:r w:rsidR="00AD355D">
        <w:rPr>
          <w:rFonts w:cs="Times New Roman"/>
          <w:bCs/>
          <w:kern w:val="3"/>
        </w:rPr>
        <w:t xml:space="preserve"> </w:t>
      </w:r>
      <w:r w:rsidRPr="0087574B">
        <w:rPr>
          <w:rFonts w:cs="Times New Roman"/>
          <w:bCs/>
          <w:kern w:val="3"/>
        </w:rPr>
        <w:t>w</w:t>
      </w:r>
      <w:r w:rsidR="00AD355D">
        <w:rPr>
          <w:rFonts w:cs="Times New Roman"/>
          <w:bCs/>
          <w:kern w:val="3"/>
        </w:rPr>
        <w:t xml:space="preserve"> </w:t>
      </w:r>
      <w:r w:rsidRPr="0087574B">
        <w:rPr>
          <w:rFonts w:cs="Times New Roman"/>
          <w:bCs/>
          <w:kern w:val="3"/>
        </w:rPr>
        <w:t>instalacji</w:t>
      </w:r>
      <w:r w:rsidR="00AD355D">
        <w:rPr>
          <w:rFonts w:cs="Times New Roman"/>
          <w:bCs/>
          <w:kern w:val="3"/>
        </w:rPr>
        <w:t xml:space="preserve"> </w:t>
      </w:r>
      <w:r w:rsidRPr="0087574B">
        <w:rPr>
          <w:rFonts w:cs="Times New Roman"/>
          <w:bCs/>
          <w:kern w:val="3"/>
        </w:rPr>
        <w:t>zastosowany</w:t>
      </w:r>
      <w:r w:rsidR="00AD355D">
        <w:rPr>
          <w:rFonts w:cs="Times New Roman"/>
          <w:bCs/>
          <w:kern w:val="3"/>
        </w:rPr>
        <w:t xml:space="preserve"> </w:t>
      </w:r>
      <w:r w:rsidRPr="0087574B">
        <w:rPr>
          <w:rFonts w:cs="Times New Roman"/>
          <w:bCs/>
          <w:kern w:val="3"/>
        </w:rPr>
        <w:t>zostanie</w:t>
      </w:r>
      <w:r w:rsidR="00AD355D">
        <w:rPr>
          <w:rFonts w:cs="Times New Roman"/>
          <w:bCs/>
          <w:kern w:val="3"/>
        </w:rPr>
        <w:t xml:space="preserve"> </w:t>
      </w:r>
      <w:r w:rsidRPr="0087574B">
        <w:rPr>
          <w:rFonts w:cs="Times New Roman"/>
          <w:bCs/>
          <w:kern w:val="3"/>
        </w:rPr>
        <w:t>kocioł</w:t>
      </w:r>
      <w:r w:rsidR="00AD355D">
        <w:rPr>
          <w:rFonts w:cs="Times New Roman"/>
          <w:bCs/>
          <w:kern w:val="3"/>
        </w:rPr>
        <w:t xml:space="preserve"> </w:t>
      </w:r>
      <w:r w:rsidRPr="0087574B">
        <w:rPr>
          <w:rFonts w:cs="Times New Roman"/>
          <w:bCs/>
          <w:kern w:val="3"/>
        </w:rPr>
        <w:t>parowy</w:t>
      </w:r>
      <w:r w:rsidR="00AD355D">
        <w:rPr>
          <w:rFonts w:cs="Times New Roman"/>
          <w:bCs/>
          <w:kern w:val="3"/>
        </w:rPr>
        <w:t xml:space="preserve"> </w:t>
      </w:r>
      <w:r w:rsidRPr="0087574B">
        <w:rPr>
          <w:rFonts w:cs="Times New Roman"/>
          <w:bCs/>
          <w:kern w:val="3"/>
        </w:rPr>
        <w:t>czterociągowy</w:t>
      </w:r>
      <w:r w:rsidR="00AD355D">
        <w:rPr>
          <w:rFonts w:cs="Times New Roman"/>
          <w:bCs/>
          <w:kern w:val="3"/>
        </w:rPr>
        <w:t xml:space="preserve"> </w:t>
      </w:r>
      <w:r w:rsidR="00C47A55">
        <w:rPr>
          <w:rFonts w:cs="Times New Roman"/>
          <w:bCs/>
          <w:kern w:val="3"/>
        </w:rPr>
        <w:br/>
      </w:r>
      <w:r w:rsidRPr="0087574B">
        <w:rPr>
          <w:rFonts w:cs="Times New Roman"/>
          <w:bCs/>
          <w:kern w:val="3"/>
        </w:rPr>
        <w:t>w</w:t>
      </w:r>
      <w:r w:rsidR="00AD355D">
        <w:rPr>
          <w:rFonts w:cs="Times New Roman"/>
          <w:bCs/>
          <w:kern w:val="3"/>
        </w:rPr>
        <w:t xml:space="preserve"> </w:t>
      </w:r>
      <w:r w:rsidRPr="0087574B">
        <w:rPr>
          <w:rFonts w:cs="Times New Roman"/>
          <w:bCs/>
          <w:kern w:val="3"/>
        </w:rPr>
        <w:t>technologii</w:t>
      </w:r>
      <w:r w:rsidR="00AD355D">
        <w:rPr>
          <w:rFonts w:cs="Times New Roman"/>
          <w:bCs/>
          <w:kern w:val="3"/>
        </w:rPr>
        <w:t xml:space="preserve"> </w:t>
      </w:r>
      <w:r w:rsidRPr="0087574B">
        <w:rPr>
          <w:rFonts w:cs="Times New Roman"/>
          <w:bCs/>
          <w:kern w:val="3"/>
        </w:rPr>
        <w:t>ścian szczelnych (tj. ściany kotła będą wykonane z</w:t>
      </w:r>
      <w:r w:rsidR="005B7D10">
        <w:rPr>
          <w:rFonts w:cs="Times New Roman"/>
          <w:bCs/>
          <w:kern w:val="3"/>
        </w:rPr>
        <w:t>e</w:t>
      </w:r>
      <w:r w:rsidRPr="0087574B">
        <w:rPr>
          <w:rFonts w:cs="Times New Roman"/>
          <w:bCs/>
          <w:kern w:val="3"/>
        </w:rPr>
        <w:t xml:space="preserve"> szczelnie połączonych </w:t>
      </w:r>
      <w:r w:rsidR="009A3B3E">
        <w:rPr>
          <w:rFonts w:cs="Times New Roman"/>
          <w:bCs/>
          <w:kern w:val="3"/>
        </w:rPr>
        <w:br/>
      </w:r>
      <w:r w:rsidRPr="0087574B">
        <w:rPr>
          <w:rFonts w:cs="Times New Roman"/>
          <w:bCs/>
          <w:kern w:val="3"/>
        </w:rPr>
        <w:t>ze sobą rur wypełnionych wodą kotłową).</w:t>
      </w:r>
    </w:p>
    <w:p w14:paraId="59395021" w14:textId="21084325" w:rsidR="005277D4" w:rsidRPr="005277D4" w:rsidRDefault="005277D4" w:rsidP="005277D4">
      <w:pPr>
        <w:widowControl/>
        <w:suppressAutoHyphens w:val="0"/>
        <w:spacing w:line="360" w:lineRule="auto"/>
        <w:ind w:firstLine="708"/>
        <w:contextualSpacing/>
        <w:jc w:val="both"/>
        <w:textAlignment w:val="auto"/>
        <w:rPr>
          <w:rFonts w:cs="Times New Roman"/>
          <w:bCs/>
          <w:kern w:val="3"/>
        </w:rPr>
      </w:pPr>
      <w:r w:rsidRPr="005277D4">
        <w:rPr>
          <w:rFonts w:cs="Times New Roman"/>
          <w:bCs/>
          <w:kern w:val="3"/>
        </w:rPr>
        <w:t>Dodatkowo</w:t>
      </w:r>
      <w:r w:rsidR="00AD355D">
        <w:rPr>
          <w:rFonts w:cs="Times New Roman"/>
          <w:bCs/>
          <w:kern w:val="3"/>
        </w:rPr>
        <w:t xml:space="preserve"> </w:t>
      </w:r>
      <w:r w:rsidRPr="005277D4">
        <w:rPr>
          <w:rFonts w:cs="Times New Roman"/>
          <w:bCs/>
          <w:kern w:val="3"/>
        </w:rPr>
        <w:t>do</w:t>
      </w:r>
      <w:r w:rsidR="00AD355D">
        <w:rPr>
          <w:rFonts w:cs="Times New Roman"/>
          <w:bCs/>
          <w:kern w:val="3"/>
        </w:rPr>
        <w:t xml:space="preserve"> </w:t>
      </w:r>
      <w:r w:rsidRPr="005277D4">
        <w:rPr>
          <w:rFonts w:cs="Times New Roman"/>
          <w:bCs/>
          <w:kern w:val="3"/>
        </w:rPr>
        <w:t>komory</w:t>
      </w:r>
      <w:r w:rsidR="00AD355D">
        <w:rPr>
          <w:rFonts w:cs="Times New Roman"/>
          <w:bCs/>
          <w:kern w:val="3"/>
        </w:rPr>
        <w:t xml:space="preserve"> </w:t>
      </w:r>
      <w:r w:rsidRPr="005277D4">
        <w:rPr>
          <w:rFonts w:cs="Times New Roman"/>
          <w:bCs/>
          <w:kern w:val="3"/>
        </w:rPr>
        <w:t>spalania</w:t>
      </w:r>
      <w:r w:rsidR="00AD355D">
        <w:rPr>
          <w:rFonts w:cs="Times New Roman"/>
          <w:bCs/>
          <w:kern w:val="3"/>
        </w:rPr>
        <w:t xml:space="preserve"> </w:t>
      </w:r>
      <w:r w:rsidR="005B7D10">
        <w:rPr>
          <w:rFonts w:cs="Times New Roman"/>
          <w:bCs/>
          <w:kern w:val="3"/>
        </w:rPr>
        <w:t>podawany</w:t>
      </w:r>
      <w:r w:rsidR="00AD355D">
        <w:rPr>
          <w:rFonts w:cs="Times New Roman"/>
          <w:bCs/>
          <w:kern w:val="3"/>
        </w:rPr>
        <w:t xml:space="preserve"> </w:t>
      </w:r>
      <w:r w:rsidRPr="005277D4">
        <w:rPr>
          <w:rFonts w:cs="Times New Roman"/>
          <w:bCs/>
          <w:kern w:val="3"/>
        </w:rPr>
        <w:t>będzie</w:t>
      </w:r>
      <w:r w:rsidR="00AD355D">
        <w:rPr>
          <w:rFonts w:cs="Times New Roman"/>
          <w:bCs/>
          <w:kern w:val="3"/>
        </w:rPr>
        <w:t xml:space="preserve"> </w:t>
      </w:r>
      <w:r w:rsidRPr="005277D4">
        <w:rPr>
          <w:rFonts w:cs="Times New Roman"/>
          <w:bCs/>
          <w:kern w:val="3"/>
        </w:rPr>
        <w:t>strumień</w:t>
      </w:r>
      <w:r w:rsidR="00AD355D">
        <w:rPr>
          <w:rFonts w:cs="Times New Roman"/>
          <w:bCs/>
          <w:kern w:val="3"/>
        </w:rPr>
        <w:t xml:space="preserve"> </w:t>
      </w:r>
      <w:r w:rsidRPr="005277D4">
        <w:rPr>
          <w:rFonts w:cs="Times New Roman"/>
          <w:bCs/>
          <w:kern w:val="3"/>
        </w:rPr>
        <w:t>spalin</w:t>
      </w:r>
      <w:r w:rsidR="00AD355D">
        <w:rPr>
          <w:rFonts w:cs="Times New Roman"/>
          <w:bCs/>
          <w:kern w:val="3"/>
        </w:rPr>
        <w:t xml:space="preserve"> </w:t>
      </w:r>
      <w:r w:rsidRPr="005277D4">
        <w:rPr>
          <w:rFonts w:cs="Times New Roman"/>
          <w:bCs/>
          <w:kern w:val="3"/>
        </w:rPr>
        <w:t>z</w:t>
      </w:r>
      <w:r w:rsidR="00AD355D">
        <w:rPr>
          <w:rFonts w:cs="Times New Roman"/>
          <w:bCs/>
          <w:kern w:val="3"/>
        </w:rPr>
        <w:t xml:space="preserve"> </w:t>
      </w:r>
      <w:r w:rsidRPr="005277D4">
        <w:rPr>
          <w:rFonts w:cs="Times New Roman"/>
          <w:bCs/>
          <w:kern w:val="3"/>
        </w:rPr>
        <w:t>filtra</w:t>
      </w:r>
      <w:r w:rsidR="00AD355D">
        <w:rPr>
          <w:rFonts w:cs="Times New Roman"/>
          <w:bCs/>
          <w:kern w:val="3"/>
        </w:rPr>
        <w:t xml:space="preserve"> </w:t>
      </w:r>
      <w:r w:rsidRPr="005277D4">
        <w:rPr>
          <w:rFonts w:cs="Times New Roman"/>
          <w:bCs/>
          <w:kern w:val="3"/>
        </w:rPr>
        <w:t>workowego,</w:t>
      </w:r>
      <w:r w:rsidR="00AD355D">
        <w:rPr>
          <w:rFonts w:cs="Times New Roman"/>
          <w:bCs/>
          <w:kern w:val="3"/>
        </w:rPr>
        <w:t xml:space="preserve"> </w:t>
      </w:r>
      <w:r w:rsidRPr="005277D4">
        <w:rPr>
          <w:rFonts w:cs="Times New Roman"/>
          <w:bCs/>
          <w:kern w:val="3"/>
        </w:rPr>
        <w:t>tj. recyrkulacja spalin.</w:t>
      </w:r>
      <w:r w:rsidR="00AD355D">
        <w:rPr>
          <w:rFonts w:cs="Times New Roman"/>
          <w:bCs/>
          <w:kern w:val="3"/>
        </w:rPr>
        <w:t xml:space="preserve"> </w:t>
      </w:r>
    </w:p>
    <w:p w14:paraId="02352A74" w14:textId="7FE114C2" w:rsidR="001D31E1" w:rsidRDefault="005277D4" w:rsidP="005277D4">
      <w:pPr>
        <w:widowControl/>
        <w:suppressAutoHyphens w:val="0"/>
        <w:spacing w:line="360" w:lineRule="auto"/>
        <w:ind w:firstLine="708"/>
        <w:contextualSpacing/>
        <w:jc w:val="both"/>
        <w:textAlignment w:val="auto"/>
        <w:rPr>
          <w:rFonts w:cs="Times New Roman"/>
          <w:bCs/>
          <w:kern w:val="3"/>
        </w:rPr>
      </w:pPr>
      <w:r w:rsidRPr="005277D4">
        <w:rPr>
          <w:rFonts w:cs="Times New Roman"/>
          <w:bCs/>
          <w:kern w:val="3"/>
        </w:rPr>
        <w:t>Powietrze pierwotne jest doprowadzane z bunkra odpadów lub/i z hali kotła. Powietrze wtórne jest doprowadzane z poddasza kotłowni oraz z przestrzeni odżużlacza.</w:t>
      </w:r>
    </w:p>
    <w:p w14:paraId="2F2A02F5" w14:textId="3ACA5C59" w:rsidR="007F2E0D" w:rsidRPr="007F2E0D" w:rsidRDefault="007F2E0D" w:rsidP="00101402">
      <w:pPr>
        <w:widowControl/>
        <w:suppressAutoHyphens w:val="0"/>
        <w:spacing w:line="360" w:lineRule="auto"/>
        <w:ind w:firstLine="708"/>
        <w:contextualSpacing/>
        <w:jc w:val="both"/>
        <w:textAlignment w:val="auto"/>
        <w:rPr>
          <w:rFonts w:cs="Times New Roman"/>
          <w:bCs/>
          <w:kern w:val="3"/>
        </w:rPr>
      </w:pPr>
      <w:r w:rsidRPr="007F2E0D">
        <w:rPr>
          <w:rFonts w:cs="Times New Roman"/>
          <w:bCs/>
          <w:kern w:val="3"/>
        </w:rPr>
        <w:t>Pod</w:t>
      </w:r>
      <w:r w:rsidR="00AD355D">
        <w:rPr>
          <w:rFonts w:cs="Times New Roman"/>
          <w:bCs/>
          <w:kern w:val="3"/>
        </w:rPr>
        <w:t xml:space="preserve"> </w:t>
      </w:r>
      <w:r w:rsidRPr="007F2E0D">
        <w:rPr>
          <w:rFonts w:cs="Times New Roman"/>
          <w:bCs/>
          <w:kern w:val="3"/>
        </w:rPr>
        <w:t>rusztem</w:t>
      </w:r>
      <w:r w:rsidR="00AD355D">
        <w:rPr>
          <w:rFonts w:cs="Times New Roman"/>
          <w:bCs/>
          <w:kern w:val="3"/>
        </w:rPr>
        <w:t xml:space="preserve"> </w:t>
      </w:r>
      <w:r w:rsidRPr="007F2E0D">
        <w:rPr>
          <w:rFonts w:cs="Times New Roman"/>
          <w:bCs/>
          <w:kern w:val="3"/>
        </w:rPr>
        <w:t>zainstalowany</w:t>
      </w:r>
      <w:r w:rsidR="00AD355D">
        <w:rPr>
          <w:rFonts w:cs="Times New Roman"/>
          <w:bCs/>
          <w:kern w:val="3"/>
        </w:rPr>
        <w:t xml:space="preserve"> </w:t>
      </w:r>
      <w:r w:rsidRPr="007F2E0D">
        <w:rPr>
          <w:rFonts w:cs="Times New Roman"/>
          <w:bCs/>
          <w:kern w:val="3"/>
        </w:rPr>
        <w:t>zostanie</w:t>
      </w:r>
      <w:r w:rsidR="00AD355D">
        <w:rPr>
          <w:rFonts w:cs="Times New Roman"/>
          <w:bCs/>
          <w:kern w:val="3"/>
        </w:rPr>
        <w:t xml:space="preserve"> </w:t>
      </w:r>
      <w:r w:rsidRPr="007F2E0D">
        <w:rPr>
          <w:rFonts w:cs="Times New Roman"/>
          <w:bCs/>
          <w:kern w:val="3"/>
        </w:rPr>
        <w:t>odżużlacz</w:t>
      </w:r>
      <w:r w:rsidR="00AD355D">
        <w:rPr>
          <w:rFonts w:cs="Times New Roman"/>
          <w:bCs/>
          <w:kern w:val="3"/>
        </w:rPr>
        <w:t xml:space="preserve"> </w:t>
      </w:r>
      <w:r w:rsidRPr="007F2E0D">
        <w:rPr>
          <w:rFonts w:cs="Times New Roman"/>
          <w:bCs/>
          <w:kern w:val="3"/>
        </w:rPr>
        <w:t>typu</w:t>
      </w:r>
      <w:r w:rsidR="00AD355D">
        <w:rPr>
          <w:rFonts w:cs="Times New Roman"/>
          <w:bCs/>
          <w:kern w:val="3"/>
        </w:rPr>
        <w:t xml:space="preserve"> </w:t>
      </w:r>
      <w:r w:rsidRPr="007F2E0D">
        <w:rPr>
          <w:rFonts w:cs="Times New Roman"/>
          <w:bCs/>
          <w:kern w:val="3"/>
        </w:rPr>
        <w:t>mokrego</w:t>
      </w:r>
      <w:r w:rsidR="00101402">
        <w:rPr>
          <w:rFonts w:cs="Times New Roman"/>
          <w:bCs/>
          <w:kern w:val="3"/>
        </w:rPr>
        <w:t>, którego z</w:t>
      </w:r>
      <w:r w:rsidRPr="007F2E0D">
        <w:rPr>
          <w:rFonts w:cs="Times New Roman"/>
          <w:bCs/>
          <w:kern w:val="3"/>
        </w:rPr>
        <w:t>adaniem</w:t>
      </w:r>
      <w:r w:rsidR="00101402">
        <w:rPr>
          <w:rFonts w:cs="Times New Roman"/>
          <w:bCs/>
          <w:kern w:val="3"/>
        </w:rPr>
        <w:t xml:space="preserve"> </w:t>
      </w:r>
      <w:r w:rsidR="00101402">
        <w:rPr>
          <w:rFonts w:cs="Times New Roman"/>
          <w:bCs/>
          <w:kern w:val="3"/>
        </w:rPr>
        <w:br/>
      </w:r>
      <w:r w:rsidR="009A3B3E">
        <w:rPr>
          <w:rFonts w:cs="Times New Roman"/>
          <w:bCs/>
          <w:kern w:val="3"/>
        </w:rPr>
        <w:t>będzie</w:t>
      </w:r>
      <w:r w:rsidR="00AD355D">
        <w:rPr>
          <w:rFonts w:cs="Times New Roman"/>
          <w:bCs/>
          <w:kern w:val="3"/>
        </w:rPr>
        <w:t xml:space="preserve"> </w:t>
      </w:r>
      <w:r w:rsidRPr="007F2E0D">
        <w:rPr>
          <w:rFonts w:cs="Times New Roman"/>
          <w:bCs/>
          <w:kern w:val="3"/>
        </w:rPr>
        <w:t>odbiór przesiewów</w:t>
      </w:r>
      <w:r w:rsidR="00AD355D">
        <w:rPr>
          <w:rFonts w:cs="Times New Roman"/>
          <w:bCs/>
          <w:kern w:val="3"/>
        </w:rPr>
        <w:t xml:space="preserve"> </w:t>
      </w:r>
      <w:r w:rsidRPr="007F2E0D">
        <w:rPr>
          <w:rFonts w:cs="Times New Roman"/>
          <w:bCs/>
          <w:kern w:val="3"/>
        </w:rPr>
        <w:t>spod</w:t>
      </w:r>
      <w:r w:rsidR="00AD355D">
        <w:rPr>
          <w:rFonts w:cs="Times New Roman"/>
          <w:bCs/>
          <w:kern w:val="3"/>
        </w:rPr>
        <w:t xml:space="preserve"> </w:t>
      </w:r>
      <w:r w:rsidRPr="007F2E0D">
        <w:rPr>
          <w:rFonts w:cs="Times New Roman"/>
          <w:bCs/>
          <w:kern w:val="3"/>
        </w:rPr>
        <w:t>rusztu</w:t>
      </w:r>
      <w:r w:rsidR="00AD355D">
        <w:rPr>
          <w:rFonts w:cs="Times New Roman"/>
          <w:bCs/>
          <w:kern w:val="3"/>
        </w:rPr>
        <w:t xml:space="preserve"> </w:t>
      </w:r>
      <w:r w:rsidRPr="007F2E0D">
        <w:rPr>
          <w:rFonts w:cs="Times New Roman"/>
          <w:bCs/>
          <w:kern w:val="3"/>
        </w:rPr>
        <w:t>oraz</w:t>
      </w:r>
      <w:r w:rsidR="00AD355D">
        <w:rPr>
          <w:rFonts w:cs="Times New Roman"/>
          <w:bCs/>
          <w:kern w:val="3"/>
        </w:rPr>
        <w:t xml:space="preserve"> </w:t>
      </w:r>
      <w:r w:rsidRPr="007F2E0D">
        <w:rPr>
          <w:rFonts w:cs="Times New Roman"/>
          <w:bCs/>
          <w:kern w:val="3"/>
        </w:rPr>
        <w:t>frakcji</w:t>
      </w:r>
      <w:r w:rsidR="00AD355D">
        <w:rPr>
          <w:rFonts w:cs="Times New Roman"/>
          <w:bCs/>
          <w:kern w:val="3"/>
        </w:rPr>
        <w:t xml:space="preserve"> </w:t>
      </w:r>
      <w:r w:rsidRPr="007F2E0D">
        <w:rPr>
          <w:rFonts w:cs="Times New Roman"/>
          <w:bCs/>
          <w:kern w:val="3"/>
        </w:rPr>
        <w:t>żużla</w:t>
      </w:r>
      <w:r w:rsidR="00AD355D">
        <w:rPr>
          <w:rFonts w:cs="Times New Roman"/>
          <w:bCs/>
          <w:kern w:val="3"/>
        </w:rPr>
        <w:t xml:space="preserve"> </w:t>
      </w:r>
      <w:r w:rsidRPr="007F2E0D">
        <w:rPr>
          <w:rFonts w:cs="Times New Roman"/>
          <w:bCs/>
          <w:kern w:val="3"/>
        </w:rPr>
        <w:t>wychodzącej</w:t>
      </w:r>
      <w:r w:rsidR="00AD355D">
        <w:rPr>
          <w:rFonts w:cs="Times New Roman"/>
          <w:bCs/>
          <w:kern w:val="3"/>
        </w:rPr>
        <w:t xml:space="preserve"> </w:t>
      </w:r>
      <w:r w:rsidRPr="007F2E0D">
        <w:rPr>
          <w:rFonts w:cs="Times New Roman"/>
          <w:bCs/>
          <w:kern w:val="3"/>
        </w:rPr>
        <w:t>za</w:t>
      </w:r>
      <w:r w:rsidR="00AD355D">
        <w:rPr>
          <w:rFonts w:cs="Times New Roman"/>
          <w:bCs/>
          <w:kern w:val="3"/>
        </w:rPr>
        <w:t xml:space="preserve"> </w:t>
      </w:r>
      <w:r w:rsidRPr="007F2E0D">
        <w:rPr>
          <w:rFonts w:cs="Times New Roman"/>
          <w:bCs/>
          <w:kern w:val="3"/>
        </w:rPr>
        <w:t>rusztem.</w:t>
      </w:r>
      <w:r w:rsidR="00AD355D">
        <w:rPr>
          <w:rFonts w:cs="Times New Roman"/>
          <w:bCs/>
          <w:kern w:val="3"/>
        </w:rPr>
        <w:t xml:space="preserve"> </w:t>
      </w:r>
      <w:r w:rsidRPr="007F2E0D">
        <w:rPr>
          <w:rFonts w:cs="Times New Roman"/>
          <w:bCs/>
          <w:kern w:val="3"/>
        </w:rPr>
        <w:t>Woda</w:t>
      </w:r>
      <w:r w:rsidR="00AD355D">
        <w:rPr>
          <w:rFonts w:cs="Times New Roman"/>
          <w:bCs/>
          <w:kern w:val="3"/>
        </w:rPr>
        <w:t xml:space="preserve"> </w:t>
      </w:r>
      <w:r w:rsidR="009A3B3E">
        <w:rPr>
          <w:rFonts w:cs="Times New Roman"/>
          <w:bCs/>
          <w:kern w:val="3"/>
        </w:rPr>
        <w:br/>
      </w:r>
      <w:r w:rsidRPr="007F2E0D">
        <w:rPr>
          <w:rFonts w:cs="Times New Roman"/>
          <w:bCs/>
          <w:kern w:val="3"/>
        </w:rPr>
        <w:t>w</w:t>
      </w:r>
      <w:r w:rsidR="00AD355D">
        <w:rPr>
          <w:rFonts w:cs="Times New Roman"/>
          <w:bCs/>
          <w:kern w:val="3"/>
        </w:rPr>
        <w:t xml:space="preserve"> </w:t>
      </w:r>
      <w:r w:rsidRPr="007F2E0D">
        <w:rPr>
          <w:rFonts w:cs="Times New Roman"/>
          <w:bCs/>
          <w:kern w:val="3"/>
        </w:rPr>
        <w:t>wannie</w:t>
      </w:r>
      <w:r w:rsidR="00AD355D">
        <w:rPr>
          <w:rFonts w:cs="Times New Roman"/>
          <w:bCs/>
          <w:kern w:val="3"/>
        </w:rPr>
        <w:t xml:space="preserve"> </w:t>
      </w:r>
      <w:r w:rsidRPr="007F2E0D">
        <w:rPr>
          <w:rFonts w:cs="Times New Roman"/>
          <w:bCs/>
          <w:kern w:val="3"/>
        </w:rPr>
        <w:t>odżużlacza stanowi</w:t>
      </w:r>
      <w:r w:rsidR="00AD355D">
        <w:rPr>
          <w:rFonts w:cs="Times New Roman"/>
          <w:bCs/>
          <w:kern w:val="3"/>
        </w:rPr>
        <w:t xml:space="preserve"> </w:t>
      </w:r>
      <w:r w:rsidRPr="007F2E0D">
        <w:rPr>
          <w:rFonts w:cs="Times New Roman"/>
          <w:bCs/>
          <w:kern w:val="3"/>
        </w:rPr>
        <w:t>uszczelnienie</w:t>
      </w:r>
      <w:r w:rsidR="00AD355D">
        <w:rPr>
          <w:rFonts w:cs="Times New Roman"/>
          <w:bCs/>
          <w:kern w:val="3"/>
        </w:rPr>
        <w:t xml:space="preserve"> </w:t>
      </w:r>
      <w:r w:rsidRPr="007F2E0D">
        <w:rPr>
          <w:rFonts w:cs="Times New Roman"/>
          <w:bCs/>
          <w:kern w:val="3"/>
        </w:rPr>
        <w:t>(zamknięcie</w:t>
      </w:r>
      <w:r w:rsidR="00AD355D">
        <w:rPr>
          <w:rFonts w:cs="Times New Roman"/>
          <w:bCs/>
          <w:kern w:val="3"/>
        </w:rPr>
        <w:t xml:space="preserve"> </w:t>
      </w:r>
      <w:r w:rsidRPr="007F2E0D">
        <w:rPr>
          <w:rFonts w:cs="Times New Roman"/>
          <w:bCs/>
          <w:kern w:val="3"/>
        </w:rPr>
        <w:t>wodne).</w:t>
      </w:r>
      <w:r w:rsidR="00AD355D">
        <w:rPr>
          <w:rFonts w:cs="Times New Roman"/>
          <w:bCs/>
          <w:kern w:val="3"/>
        </w:rPr>
        <w:t xml:space="preserve"> </w:t>
      </w:r>
      <w:r w:rsidRPr="007F2E0D">
        <w:rPr>
          <w:rFonts w:cs="Times New Roman"/>
          <w:bCs/>
          <w:kern w:val="3"/>
        </w:rPr>
        <w:t xml:space="preserve">Żużel opuszczający odżużlacz </w:t>
      </w:r>
      <w:r w:rsidR="00101402">
        <w:rPr>
          <w:rFonts w:cs="Times New Roman"/>
          <w:bCs/>
          <w:kern w:val="3"/>
        </w:rPr>
        <w:t>ma temperaturę ok</w:t>
      </w:r>
      <w:r w:rsidR="009A3B3E">
        <w:rPr>
          <w:rFonts w:cs="Times New Roman"/>
          <w:bCs/>
          <w:kern w:val="3"/>
        </w:rPr>
        <w:t>.</w:t>
      </w:r>
      <w:r w:rsidR="00101402">
        <w:rPr>
          <w:rFonts w:cs="Times New Roman"/>
          <w:bCs/>
          <w:kern w:val="3"/>
        </w:rPr>
        <w:t xml:space="preserve"> 60°C i </w:t>
      </w:r>
      <w:r w:rsidRPr="007F2E0D">
        <w:rPr>
          <w:rFonts w:cs="Times New Roman"/>
          <w:bCs/>
          <w:kern w:val="3"/>
        </w:rPr>
        <w:t xml:space="preserve">podawany </w:t>
      </w:r>
      <w:r w:rsidR="005B7D10">
        <w:rPr>
          <w:rFonts w:cs="Times New Roman"/>
          <w:bCs/>
          <w:kern w:val="3"/>
        </w:rPr>
        <w:t xml:space="preserve">jest </w:t>
      </w:r>
      <w:r w:rsidRPr="007F2E0D">
        <w:rPr>
          <w:rFonts w:cs="Times New Roman"/>
          <w:bCs/>
          <w:kern w:val="3"/>
        </w:rPr>
        <w:t>do układu waloryzacji</w:t>
      </w:r>
      <w:r w:rsidR="00AD355D">
        <w:rPr>
          <w:rFonts w:cs="Times New Roman"/>
          <w:bCs/>
          <w:kern w:val="3"/>
        </w:rPr>
        <w:t xml:space="preserve"> </w:t>
      </w:r>
      <w:r w:rsidR="009A3B3E">
        <w:rPr>
          <w:rFonts w:cs="Times New Roman"/>
          <w:bCs/>
          <w:kern w:val="3"/>
        </w:rPr>
        <w:br/>
      </w:r>
      <w:r w:rsidR="00101402">
        <w:rPr>
          <w:rFonts w:cs="Times New Roman"/>
          <w:bCs/>
          <w:kern w:val="3"/>
        </w:rPr>
        <w:t>oraz</w:t>
      </w:r>
      <w:r w:rsidRPr="007F2E0D">
        <w:rPr>
          <w:rFonts w:cs="Times New Roman"/>
          <w:bCs/>
          <w:kern w:val="3"/>
        </w:rPr>
        <w:t xml:space="preserve"> magazynowania żużla</w:t>
      </w:r>
      <w:r w:rsidR="00101402">
        <w:rPr>
          <w:rFonts w:cs="Times New Roman"/>
          <w:bCs/>
          <w:kern w:val="3"/>
        </w:rPr>
        <w:t>.</w:t>
      </w:r>
      <w:r w:rsidR="00AD355D">
        <w:rPr>
          <w:rFonts w:cs="Times New Roman"/>
          <w:bCs/>
          <w:kern w:val="3"/>
        </w:rPr>
        <w:t xml:space="preserve"> </w:t>
      </w:r>
    </w:p>
    <w:p w14:paraId="396713E1" w14:textId="15AEAAB3" w:rsidR="007F2E0D" w:rsidRPr="007F2E0D" w:rsidRDefault="007F2E0D" w:rsidP="007F2E0D">
      <w:pPr>
        <w:widowControl/>
        <w:suppressAutoHyphens w:val="0"/>
        <w:spacing w:line="360" w:lineRule="auto"/>
        <w:ind w:firstLine="708"/>
        <w:contextualSpacing/>
        <w:jc w:val="both"/>
        <w:textAlignment w:val="auto"/>
        <w:rPr>
          <w:rFonts w:cs="Times New Roman"/>
          <w:bCs/>
          <w:kern w:val="3"/>
        </w:rPr>
      </w:pPr>
      <w:r w:rsidRPr="007F2E0D">
        <w:rPr>
          <w:rFonts w:cs="Times New Roman"/>
          <w:bCs/>
          <w:kern w:val="3"/>
        </w:rPr>
        <w:t>Przewiduje się wykonanie plac</w:t>
      </w:r>
      <w:r w:rsidR="00101402">
        <w:rPr>
          <w:rFonts w:cs="Times New Roman"/>
          <w:bCs/>
          <w:kern w:val="3"/>
        </w:rPr>
        <w:t>u</w:t>
      </w:r>
      <w:r w:rsidRPr="007F2E0D">
        <w:rPr>
          <w:rFonts w:cs="Times New Roman"/>
          <w:bCs/>
          <w:kern w:val="3"/>
        </w:rPr>
        <w:t xml:space="preserve"> magazynowego żużla w północnej części nieruchomości. Wymaga to zapewnienia</w:t>
      </w:r>
      <w:r w:rsidR="00AD355D">
        <w:rPr>
          <w:rFonts w:cs="Times New Roman"/>
          <w:bCs/>
          <w:kern w:val="3"/>
        </w:rPr>
        <w:t xml:space="preserve"> </w:t>
      </w:r>
      <w:r w:rsidRPr="007F2E0D">
        <w:rPr>
          <w:rFonts w:cs="Times New Roman"/>
          <w:bCs/>
          <w:kern w:val="3"/>
        </w:rPr>
        <w:t>dodatkowego</w:t>
      </w:r>
      <w:r w:rsidR="00AD355D">
        <w:rPr>
          <w:rFonts w:cs="Times New Roman"/>
          <w:bCs/>
          <w:kern w:val="3"/>
        </w:rPr>
        <w:t xml:space="preserve"> </w:t>
      </w:r>
      <w:r w:rsidRPr="007F2E0D">
        <w:rPr>
          <w:rFonts w:cs="Times New Roman"/>
          <w:bCs/>
          <w:kern w:val="3"/>
        </w:rPr>
        <w:t>przenośnika</w:t>
      </w:r>
      <w:r w:rsidR="00AD355D">
        <w:rPr>
          <w:rFonts w:cs="Times New Roman"/>
          <w:bCs/>
          <w:kern w:val="3"/>
        </w:rPr>
        <w:t xml:space="preserve"> </w:t>
      </w:r>
      <w:r w:rsidRPr="007F2E0D">
        <w:rPr>
          <w:rFonts w:cs="Times New Roman"/>
          <w:bCs/>
          <w:kern w:val="3"/>
        </w:rPr>
        <w:t>pomiędzy</w:t>
      </w:r>
      <w:r w:rsidR="00AD355D">
        <w:rPr>
          <w:rFonts w:cs="Times New Roman"/>
          <w:bCs/>
          <w:kern w:val="3"/>
        </w:rPr>
        <w:t xml:space="preserve"> </w:t>
      </w:r>
      <w:r w:rsidRPr="007F2E0D">
        <w:rPr>
          <w:rFonts w:cs="Times New Roman"/>
          <w:bCs/>
          <w:kern w:val="3"/>
        </w:rPr>
        <w:t>odbiorem</w:t>
      </w:r>
      <w:r w:rsidR="00AD355D">
        <w:rPr>
          <w:rFonts w:cs="Times New Roman"/>
          <w:bCs/>
          <w:kern w:val="3"/>
        </w:rPr>
        <w:t xml:space="preserve"> </w:t>
      </w:r>
      <w:r w:rsidRPr="007F2E0D">
        <w:rPr>
          <w:rFonts w:cs="Times New Roman"/>
          <w:bCs/>
          <w:kern w:val="3"/>
        </w:rPr>
        <w:t>żużla</w:t>
      </w:r>
      <w:r w:rsidR="00AD355D">
        <w:rPr>
          <w:rFonts w:cs="Times New Roman"/>
          <w:bCs/>
          <w:kern w:val="3"/>
        </w:rPr>
        <w:t xml:space="preserve"> </w:t>
      </w:r>
      <w:r w:rsidRPr="007F2E0D">
        <w:rPr>
          <w:rFonts w:cs="Times New Roman"/>
          <w:bCs/>
          <w:kern w:val="3"/>
        </w:rPr>
        <w:t>spod</w:t>
      </w:r>
      <w:r w:rsidR="00AD355D">
        <w:rPr>
          <w:rFonts w:cs="Times New Roman"/>
          <w:bCs/>
          <w:kern w:val="3"/>
        </w:rPr>
        <w:t xml:space="preserve"> </w:t>
      </w:r>
      <w:r w:rsidRPr="007F2E0D">
        <w:rPr>
          <w:rFonts w:cs="Times New Roman"/>
          <w:bCs/>
          <w:kern w:val="3"/>
        </w:rPr>
        <w:t>kotła</w:t>
      </w:r>
      <w:r w:rsidR="00AD355D">
        <w:rPr>
          <w:rFonts w:cs="Times New Roman"/>
          <w:bCs/>
          <w:kern w:val="3"/>
        </w:rPr>
        <w:t xml:space="preserve"> </w:t>
      </w:r>
      <w:r w:rsidRPr="007F2E0D">
        <w:rPr>
          <w:rFonts w:cs="Times New Roman"/>
          <w:bCs/>
          <w:kern w:val="3"/>
        </w:rPr>
        <w:t>(paleniska)</w:t>
      </w:r>
      <w:r w:rsidR="00AD355D">
        <w:rPr>
          <w:rFonts w:cs="Times New Roman"/>
          <w:bCs/>
          <w:kern w:val="3"/>
        </w:rPr>
        <w:t xml:space="preserve"> </w:t>
      </w:r>
      <w:r w:rsidRPr="007F2E0D">
        <w:rPr>
          <w:rFonts w:cs="Times New Roman"/>
          <w:bCs/>
          <w:kern w:val="3"/>
        </w:rPr>
        <w:t>a</w:t>
      </w:r>
      <w:r w:rsidR="00AD355D">
        <w:rPr>
          <w:rFonts w:cs="Times New Roman"/>
          <w:bCs/>
          <w:kern w:val="3"/>
        </w:rPr>
        <w:t xml:space="preserve"> </w:t>
      </w:r>
      <w:r w:rsidRPr="007F2E0D">
        <w:rPr>
          <w:rFonts w:cs="Times New Roman"/>
          <w:bCs/>
          <w:kern w:val="3"/>
        </w:rPr>
        <w:t xml:space="preserve">placem magazynowym. Dodatkowy przenośnik wykonany zostanie </w:t>
      </w:r>
      <w:r w:rsidR="00101402">
        <w:rPr>
          <w:rFonts w:cs="Times New Roman"/>
          <w:bCs/>
          <w:kern w:val="3"/>
        </w:rPr>
        <w:br/>
      </w:r>
      <w:r w:rsidRPr="007F2E0D">
        <w:rPr>
          <w:rFonts w:cs="Times New Roman"/>
          <w:bCs/>
          <w:kern w:val="3"/>
        </w:rPr>
        <w:t>w formie za</w:t>
      </w:r>
      <w:r w:rsidR="00101402">
        <w:rPr>
          <w:rFonts w:cs="Times New Roman"/>
          <w:bCs/>
          <w:kern w:val="3"/>
        </w:rPr>
        <w:t>mkniętej</w:t>
      </w:r>
      <w:r w:rsidRPr="007F2E0D">
        <w:rPr>
          <w:rFonts w:cs="Times New Roman"/>
          <w:bCs/>
          <w:kern w:val="3"/>
        </w:rPr>
        <w:t>. Możliwe jest także wykonanie przenośnika podziemnego.</w:t>
      </w:r>
      <w:r w:rsidR="00AD355D">
        <w:rPr>
          <w:rFonts w:cs="Times New Roman"/>
          <w:bCs/>
          <w:kern w:val="3"/>
        </w:rPr>
        <w:t xml:space="preserve"> </w:t>
      </w:r>
    </w:p>
    <w:p w14:paraId="11B5B26E" w14:textId="6CA02932" w:rsidR="005277D4" w:rsidRDefault="007F2E0D" w:rsidP="007F2E0D">
      <w:pPr>
        <w:widowControl/>
        <w:suppressAutoHyphens w:val="0"/>
        <w:spacing w:line="360" w:lineRule="auto"/>
        <w:ind w:firstLine="708"/>
        <w:contextualSpacing/>
        <w:jc w:val="both"/>
        <w:textAlignment w:val="auto"/>
        <w:rPr>
          <w:rFonts w:cs="Times New Roman"/>
          <w:bCs/>
          <w:kern w:val="3"/>
        </w:rPr>
      </w:pPr>
      <w:r w:rsidRPr="007F2E0D">
        <w:rPr>
          <w:rFonts w:cs="Times New Roman"/>
          <w:bCs/>
          <w:kern w:val="3"/>
        </w:rPr>
        <w:t>Na terenie instalacji p</w:t>
      </w:r>
      <w:r w:rsidR="005B7D10">
        <w:rPr>
          <w:rFonts w:cs="Times New Roman"/>
          <w:bCs/>
          <w:kern w:val="3"/>
        </w:rPr>
        <w:t>lanuje</w:t>
      </w:r>
      <w:r w:rsidRPr="007F2E0D">
        <w:rPr>
          <w:rFonts w:cs="Times New Roman"/>
          <w:bCs/>
          <w:kern w:val="3"/>
        </w:rPr>
        <w:t xml:space="preserve"> się wykonanie układu waloryzacji żużli składającego się wyłącznie z urządzeń do separacji metali. Plac magazynowy żużla służyć będzie wyłączenie magazynowaniu żużli do czasu ich odbioru przez wyspecjalizowaną firmę zewnętrzną.</w:t>
      </w:r>
      <w:r w:rsidR="00AD355D">
        <w:rPr>
          <w:rFonts w:cs="Times New Roman"/>
          <w:bCs/>
          <w:kern w:val="3"/>
        </w:rPr>
        <w:t xml:space="preserve"> </w:t>
      </w:r>
    </w:p>
    <w:p w14:paraId="4F98F39A" w14:textId="0C0AF8D2" w:rsidR="007F2E0D" w:rsidRPr="007F2E0D" w:rsidRDefault="007F2E0D" w:rsidP="007F2E0D">
      <w:pPr>
        <w:widowControl/>
        <w:suppressAutoHyphens w:val="0"/>
        <w:spacing w:line="360" w:lineRule="auto"/>
        <w:ind w:firstLine="708"/>
        <w:contextualSpacing/>
        <w:jc w:val="both"/>
        <w:textAlignment w:val="auto"/>
        <w:rPr>
          <w:rFonts w:cs="Times New Roman"/>
          <w:bCs/>
          <w:kern w:val="3"/>
        </w:rPr>
      </w:pPr>
      <w:r w:rsidRPr="007F2E0D">
        <w:rPr>
          <w:rFonts w:cs="Times New Roman"/>
          <w:bCs/>
          <w:kern w:val="3"/>
        </w:rPr>
        <w:lastRenderedPageBreak/>
        <w:t>Układ</w:t>
      </w:r>
      <w:r w:rsidR="00AD355D">
        <w:rPr>
          <w:rFonts w:cs="Times New Roman"/>
          <w:bCs/>
          <w:kern w:val="3"/>
        </w:rPr>
        <w:t xml:space="preserve"> </w:t>
      </w:r>
      <w:r w:rsidRPr="007F2E0D">
        <w:rPr>
          <w:rFonts w:cs="Times New Roman"/>
          <w:bCs/>
          <w:kern w:val="3"/>
        </w:rPr>
        <w:t>woda-para</w:t>
      </w:r>
      <w:r w:rsidR="00AD355D">
        <w:rPr>
          <w:rFonts w:cs="Times New Roman"/>
          <w:bCs/>
          <w:kern w:val="3"/>
        </w:rPr>
        <w:t xml:space="preserve"> </w:t>
      </w:r>
      <w:r w:rsidRPr="007F2E0D">
        <w:rPr>
          <w:rFonts w:cs="Times New Roman"/>
          <w:bCs/>
          <w:kern w:val="3"/>
        </w:rPr>
        <w:t>jest</w:t>
      </w:r>
      <w:r w:rsidR="00AD355D">
        <w:rPr>
          <w:rFonts w:cs="Times New Roman"/>
          <w:bCs/>
          <w:kern w:val="3"/>
        </w:rPr>
        <w:t xml:space="preserve"> </w:t>
      </w:r>
      <w:r w:rsidRPr="007F2E0D">
        <w:rPr>
          <w:rFonts w:cs="Times New Roman"/>
          <w:bCs/>
          <w:kern w:val="3"/>
        </w:rPr>
        <w:t>podstawowym</w:t>
      </w:r>
      <w:r w:rsidR="00AD355D">
        <w:rPr>
          <w:rFonts w:cs="Times New Roman"/>
          <w:bCs/>
          <w:kern w:val="3"/>
        </w:rPr>
        <w:t xml:space="preserve"> </w:t>
      </w:r>
      <w:r w:rsidRPr="007F2E0D">
        <w:rPr>
          <w:rFonts w:cs="Times New Roman"/>
          <w:bCs/>
          <w:kern w:val="3"/>
        </w:rPr>
        <w:t>układem</w:t>
      </w:r>
      <w:r w:rsidR="00AD355D">
        <w:rPr>
          <w:rFonts w:cs="Times New Roman"/>
          <w:bCs/>
          <w:kern w:val="3"/>
        </w:rPr>
        <w:t xml:space="preserve"> </w:t>
      </w:r>
      <w:r w:rsidRPr="007F2E0D">
        <w:rPr>
          <w:rFonts w:cs="Times New Roman"/>
          <w:bCs/>
          <w:kern w:val="3"/>
        </w:rPr>
        <w:t>odpowiadającym</w:t>
      </w:r>
      <w:r w:rsidR="00AD355D">
        <w:rPr>
          <w:rFonts w:cs="Times New Roman"/>
          <w:bCs/>
          <w:kern w:val="3"/>
        </w:rPr>
        <w:t xml:space="preserve"> </w:t>
      </w:r>
      <w:r w:rsidRPr="007F2E0D">
        <w:rPr>
          <w:rFonts w:cs="Times New Roman"/>
          <w:bCs/>
          <w:kern w:val="3"/>
        </w:rPr>
        <w:t>za</w:t>
      </w:r>
      <w:r w:rsidR="00AD355D">
        <w:rPr>
          <w:rFonts w:cs="Times New Roman"/>
          <w:bCs/>
          <w:kern w:val="3"/>
        </w:rPr>
        <w:t xml:space="preserve"> </w:t>
      </w:r>
      <w:r w:rsidRPr="007F2E0D">
        <w:rPr>
          <w:rFonts w:cs="Times New Roman"/>
          <w:bCs/>
          <w:kern w:val="3"/>
        </w:rPr>
        <w:t>konwersje</w:t>
      </w:r>
      <w:r w:rsidR="00AD355D">
        <w:rPr>
          <w:rFonts w:cs="Times New Roman"/>
          <w:bCs/>
          <w:kern w:val="3"/>
        </w:rPr>
        <w:t xml:space="preserve"> </w:t>
      </w:r>
      <w:r w:rsidRPr="007F2E0D">
        <w:rPr>
          <w:rFonts w:cs="Times New Roman"/>
          <w:bCs/>
          <w:kern w:val="3"/>
        </w:rPr>
        <w:t>energii</w:t>
      </w:r>
      <w:r w:rsidR="00AD355D">
        <w:rPr>
          <w:rFonts w:cs="Times New Roman"/>
          <w:bCs/>
          <w:kern w:val="3"/>
        </w:rPr>
        <w:t xml:space="preserve"> </w:t>
      </w:r>
      <w:r w:rsidR="00101402">
        <w:rPr>
          <w:rFonts w:cs="Times New Roman"/>
          <w:bCs/>
          <w:kern w:val="3"/>
        </w:rPr>
        <w:br/>
      </w:r>
      <w:r w:rsidRPr="007F2E0D">
        <w:rPr>
          <w:rFonts w:cs="Times New Roman"/>
          <w:bCs/>
          <w:kern w:val="3"/>
        </w:rPr>
        <w:t>w</w:t>
      </w:r>
      <w:r w:rsidR="00AD355D">
        <w:rPr>
          <w:rFonts w:cs="Times New Roman"/>
          <w:bCs/>
          <w:kern w:val="3"/>
        </w:rPr>
        <w:t xml:space="preserve"> </w:t>
      </w:r>
      <w:r w:rsidRPr="007F2E0D">
        <w:rPr>
          <w:rFonts w:cs="Times New Roman"/>
          <w:bCs/>
          <w:kern w:val="3"/>
        </w:rPr>
        <w:t xml:space="preserve">CEW. </w:t>
      </w:r>
      <w:r>
        <w:rPr>
          <w:rFonts w:cs="Times New Roman"/>
          <w:bCs/>
          <w:kern w:val="3"/>
        </w:rPr>
        <w:t>W ramach i</w:t>
      </w:r>
      <w:r w:rsidR="005B7D10">
        <w:rPr>
          <w:rFonts w:cs="Times New Roman"/>
          <w:bCs/>
          <w:kern w:val="3"/>
        </w:rPr>
        <w:t xml:space="preserve">nwestycji przewiduje się </w:t>
      </w:r>
      <w:r w:rsidRPr="007F2E0D">
        <w:rPr>
          <w:rFonts w:cs="Times New Roman"/>
          <w:bCs/>
          <w:kern w:val="3"/>
        </w:rPr>
        <w:t xml:space="preserve">budowę kompletnego układu wraz z gospodarką pomocniczą. </w:t>
      </w:r>
    </w:p>
    <w:p w14:paraId="39C63EE6" w14:textId="77777777" w:rsidR="007F2E0D" w:rsidRPr="007F2E0D" w:rsidRDefault="007F2E0D" w:rsidP="007F2E0D">
      <w:pPr>
        <w:widowControl/>
        <w:suppressAutoHyphens w:val="0"/>
        <w:spacing w:line="360" w:lineRule="auto"/>
        <w:ind w:firstLine="708"/>
        <w:contextualSpacing/>
        <w:jc w:val="both"/>
        <w:textAlignment w:val="auto"/>
        <w:rPr>
          <w:rFonts w:cs="Times New Roman"/>
          <w:bCs/>
          <w:kern w:val="3"/>
        </w:rPr>
      </w:pPr>
      <w:r w:rsidRPr="007F2E0D">
        <w:rPr>
          <w:rFonts w:cs="Times New Roman"/>
          <w:bCs/>
          <w:kern w:val="3"/>
        </w:rPr>
        <w:t xml:space="preserve">Główne zadania realizowane za pośrednictwem tego układu to: </w:t>
      </w:r>
    </w:p>
    <w:p w14:paraId="04C0C25F" w14:textId="77777777" w:rsidR="007F2E0D" w:rsidRPr="007F2E0D" w:rsidRDefault="007F2E0D" w:rsidP="009742A6">
      <w:pPr>
        <w:pStyle w:val="Akapitzlist"/>
        <w:widowControl/>
        <w:numPr>
          <w:ilvl w:val="0"/>
          <w:numId w:val="36"/>
        </w:numPr>
        <w:spacing w:after="0" w:line="360" w:lineRule="auto"/>
        <w:contextualSpacing/>
        <w:jc w:val="both"/>
        <w:textAlignment w:val="auto"/>
        <w:rPr>
          <w:rFonts w:ascii="Times New Roman" w:hAnsi="Times New Roman" w:cs="Times New Roman"/>
          <w:bCs/>
          <w:kern w:val="3"/>
          <w:sz w:val="24"/>
          <w:szCs w:val="24"/>
          <w:lang w:val="pl-PL"/>
        </w:rPr>
      </w:pPr>
      <w:r w:rsidRPr="007F2E0D">
        <w:rPr>
          <w:rFonts w:ascii="Times New Roman" w:hAnsi="Times New Roman" w:cs="Times New Roman"/>
          <w:bCs/>
          <w:kern w:val="3"/>
          <w:sz w:val="24"/>
          <w:szCs w:val="24"/>
          <w:lang w:val="pl-PL"/>
        </w:rPr>
        <w:t xml:space="preserve">odzysk energii ze spalin, </w:t>
      </w:r>
    </w:p>
    <w:p w14:paraId="384E2ED9" w14:textId="77777777" w:rsidR="007F2E0D" w:rsidRPr="007F2E0D" w:rsidRDefault="007F2E0D" w:rsidP="009742A6">
      <w:pPr>
        <w:pStyle w:val="Akapitzlist"/>
        <w:widowControl/>
        <w:numPr>
          <w:ilvl w:val="0"/>
          <w:numId w:val="36"/>
        </w:numPr>
        <w:spacing w:after="0" w:line="360" w:lineRule="auto"/>
        <w:contextualSpacing/>
        <w:jc w:val="both"/>
        <w:textAlignment w:val="auto"/>
        <w:rPr>
          <w:rFonts w:ascii="Times New Roman" w:hAnsi="Times New Roman" w:cs="Times New Roman"/>
          <w:bCs/>
          <w:kern w:val="3"/>
          <w:sz w:val="24"/>
          <w:szCs w:val="24"/>
          <w:lang w:val="pl-PL"/>
        </w:rPr>
      </w:pPr>
      <w:r w:rsidRPr="007F2E0D">
        <w:rPr>
          <w:rFonts w:ascii="Times New Roman" w:hAnsi="Times New Roman" w:cs="Times New Roman"/>
          <w:bCs/>
          <w:kern w:val="3"/>
          <w:sz w:val="24"/>
          <w:szCs w:val="24"/>
          <w:lang w:val="pl-PL"/>
        </w:rPr>
        <w:t xml:space="preserve">wytworzenie energii elektrycznej w turbinie parowej z generatorem, </w:t>
      </w:r>
    </w:p>
    <w:p w14:paraId="1BDA6583" w14:textId="77777777" w:rsidR="007F2E0D" w:rsidRPr="007F2E0D" w:rsidRDefault="007F2E0D" w:rsidP="009742A6">
      <w:pPr>
        <w:pStyle w:val="Akapitzlist"/>
        <w:widowControl/>
        <w:numPr>
          <w:ilvl w:val="0"/>
          <w:numId w:val="36"/>
        </w:numPr>
        <w:spacing w:after="0" w:line="360" w:lineRule="auto"/>
        <w:contextualSpacing/>
        <w:jc w:val="both"/>
        <w:textAlignment w:val="auto"/>
        <w:rPr>
          <w:rFonts w:ascii="Times New Roman" w:hAnsi="Times New Roman" w:cs="Times New Roman"/>
          <w:bCs/>
          <w:kern w:val="3"/>
          <w:sz w:val="24"/>
          <w:szCs w:val="24"/>
          <w:lang w:val="pl-PL"/>
        </w:rPr>
      </w:pPr>
      <w:r w:rsidRPr="007F2E0D">
        <w:rPr>
          <w:rFonts w:ascii="Times New Roman" w:hAnsi="Times New Roman" w:cs="Times New Roman"/>
          <w:bCs/>
          <w:kern w:val="3"/>
          <w:sz w:val="24"/>
          <w:szCs w:val="24"/>
          <w:lang w:val="pl-PL"/>
        </w:rPr>
        <w:t xml:space="preserve">wytworzenie energii w postaci cieplej wody do sieci ciepłowniczej, </w:t>
      </w:r>
    </w:p>
    <w:p w14:paraId="0F421675" w14:textId="77777777" w:rsidR="007F2E0D" w:rsidRPr="007F2E0D" w:rsidRDefault="007F2E0D" w:rsidP="009742A6">
      <w:pPr>
        <w:pStyle w:val="Akapitzlist"/>
        <w:widowControl/>
        <w:numPr>
          <w:ilvl w:val="0"/>
          <w:numId w:val="36"/>
        </w:numPr>
        <w:spacing w:after="0" w:line="360" w:lineRule="auto"/>
        <w:contextualSpacing/>
        <w:jc w:val="both"/>
        <w:textAlignment w:val="auto"/>
        <w:rPr>
          <w:rFonts w:ascii="Times New Roman" w:hAnsi="Times New Roman" w:cs="Times New Roman"/>
          <w:bCs/>
          <w:kern w:val="3"/>
          <w:sz w:val="24"/>
          <w:szCs w:val="24"/>
          <w:lang w:val="pl-PL"/>
        </w:rPr>
      </w:pPr>
      <w:r w:rsidRPr="007F2E0D">
        <w:rPr>
          <w:rFonts w:ascii="Times New Roman" w:hAnsi="Times New Roman" w:cs="Times New Roman"/>
          <w:bCs/>
          <w:kern w:val="3"/>
          <w:sz w:val="24"/>
          <w:szCs w:val="24"/>
          <w:lang w:val="pl-PL"/>
        </w:rPr>
        <w:t xml:space="preserve">odgazowanie wody do procesu, </w:t>
      </w:r>
    </w:p>
    <w:p w14:paraId="3EC214C4" w14:textId="70C34BDB" w:rsidR="005277D4" w:rsidRPr="007F2E0D" w:rsidRDefault="007F2E0D" w:rsidP="009742A6">
      <w:pPr>
        <w:pStyle w:val="Akapitzlist"/>
        <w:widowControl/>
        <w:numPr>
          <w:ilvl w:val="0"/>
          <w:numId w:val="36"/>
        </w:numPr>
        <w:spacing w:after="0" w:line="360" w:lineRule="auto"/>
        <w:contextualSpacing/>
        <w:jc w:val="both"/>
        <w:textAlignment w:val="auto"/>
        <w:rPr>
          <w:rFonts w:ascii="Times New Roman" w:hAnsi="Times New Roman" w:cs="Times New Roman"/>
          <w:bCs/>
          <w:kern w:val="3"/>
          <w:sz w:val="24"/>
          <w:szCs w:val="24"/>
          <w:lang w:val="pl-PL"/>
        </w:rPr>
      </w:pPr>
      <w:r w:rsidRPr="007F2E0D">
        <w:rPr>
          <w:rFonts w:ascii="Times New Roman" w:hAnsi="Times New Roman" w:cs="Times New Roman"/>
          <w:bCs/>
          <w:kern w:val="3"/>
          <w:sz w:val="24"/>
          <w:szCs w:val="24"/>
          <w:lang w:val="pl-PL"/>
        </w:rPr>
        <w:t>ogrzewanie budynku.</w:t>
      </w:r>
    </w:p>
    <w:p w14:paraId="01AA5EB8" w14:textId="5701CD40" w:rsidR="005277D4" w:rsidRDefault="007F2E0D" w:rsidP="007F2E0D">
      <w:pPr>
        <w:widowControl/>
        <w:suppressAutoHyphens w:val="0"/>
        <w:spacing w:line="360" w:lineRule="auto"/>
        <w:ind w:firstLine="708"/>
        <w:contextualSpacing/>
        <w:jc w:val="both"/>
        <w:textAlignment w:val="auto"/>
        <w:rPr>
          <w:rFonts w:cs="Times New Roman"/>
          <w:bCs/>
          <w:kern w:val="3"/>
        </w:rPr>
      </w:pPr>
      <w:r w:rsidRPr="007F2E0D">
        <w:rPr>
          <w:rFonts w:cs="Times New Roman"/>
          <w:bCs/>
          <w:kern w:val="3"/>
        </w:rPr>
        <w:t>Parownik</w:t>
      </w:r>
      <w:r w:rsidR="00AD355D">
        <w:rPr>
          <w:rFonts w:cs="Times New Roman"/>
          <w:bCs/>
          <w:kern w:val="3"/>
        </w:rPr>
        <w:t xml:space="preserve"> </w:t>
      </w:r>
      <w:r w:rsidRPr="007F2E0D">
        <w:rPr>
          <w:rFonts w:cs="Times New Roman"/>
          <w:bCs/>
          <w:kern w:val="3"/>
        </w:rPr>
        <w:t>kotła</w:t>
      </w:r>
      <w:r w:rsidR="00AD355D">
        <w:rPr>
          <w:rFonts w:cs="Times New Roman"/>
          <w:bCs/>
          <w:kern w:val="3"/>
        </w:rPr>
        <w:t xml:space="preserve"> </w:t>
      </w:r>
      <w:r w:rsidRPr="007F2E0D">
        <w:rPr>
          <w:rFonts w:cs="Times New Roman"/>
          <w:bCs/>
          <w:kern w:val="3"/>
        </w:rPr>
        <w:t>zostanie</w:t>
      </w:r>
      <w:r w:rsidR="00AD355D">
        <w:rPr>
          <w:rFonts w:cs="Times New Roman"/>
          <w:bCs/>
          <w:kern w:val="3"/>
        </w:rPr>
        <w:t xml:space="preserve"> </w:t>
      </w:r>
      <w:r w:rsidRPr="007F2E0D">
        <w:rPr>
          <w:rFonts w:cs="Times New Roman"/>
          <w:bCs/>
          <w:kern w:val="3"/>
        </w:rPr>
        <w:t>wykonany</w:t>
      </w:r>
      <w:r w:rsidR="00AD355D">
        <w:rPr>
          <w:rFonts w:cs="Times New Roman"/>
          <w:bCs/>
          <w:kern w:val="3"/>
        </w:rPr>
        <w:t xml:space="preserve"> </w:t>
      </w:r>
      <w:r w:rsidRPr="007F2E0D">
        <w:rPr>
          <w:rFonts w:cs="Times New Roman"/>
          <w:bCs/>
          <w:kern w:val="3"/>
        </w:rPr>
        <w:t>w</w:t>
      </w:r>
      <w:r w:rsidR="00AD355D">
        <w:rPr>
          <w:rFonts w:cs="Times New Roman"/>
          <w:bCs/>
          <w:kern w:val="3"/>
        </w:rPr>
        <w:t xml:space="preserve"> </w:t>
      </w:r>
      <w:r w:rsidRPr="007F2E0D">
        <w:rPr>
          <w:rFonts w:cs="Times New Roman"/>
          <w:bCs/>
          <w:kern w:val="3"/>
        </w:rPr>
        <w:t>technologii</w:t>
      </w:r>
      <w:r w:rsidR="00AD355D">
        <w:rPr>
          <w:rFonts w:cs="Times New Roman"/>
          <w:bCs/>
          <w:kern w:val="3"/>
        </w:rPr>
        <w:t xml:space="preserve"> </w:t>
      </w:r>
      <w:r w:rsidRPr="007F2E0D">
        <w:rPr>
          <w:rFonts w:cs="Times New Roman"/>
          <w:bCs/>
          <w:kern w:val="3"/>
        </w:rPr>
        <w:t>ścian</w:t>
      </w:r>
      <w:r w:rsidR="00AD355D">
        <w:rPr>
          <w:rFonts w:cs="Times New Roman"/>
          <w:bCs/>
          <w:kern w:val="3"/>
        </w:rPr>
        <w:t xml:space="preserve"> </w:t>
      </w:r>
      <w:r w:rsidRPr="007F2E0D">
        <w:rPr>
          <w:rFonts w:cs="Times New Roman"/>
          <w:bCs/>
          <w:kern w:val="3"/>
        </w:rPr>
        <w:t>szczelnych.</w:t>
      </w:r>
      <w:r w:rsidR="00AD355D">
        <w:rPr>
          <w:rFonts w:cs="Times New Roman"/>
          <w:bCs/>
          <w:kern w:val="3"/>
        </w:rPr>
        <w:t xml:space="preserve"> </w:t>
      </w:r>
      <w:r w:rsidRPr="007F2E0D">
        <w:rPr>
          <w:rFonts w:cs="Times New Roman"/>
          <w:bCs/>
          <w:kern w:val="3"/>
        </w:rPr>
        <w:t>Dolna</w:t>
      </w:r>
      <w:r w:rsidR="00AD355D">
        <w:rPr>
          <w:rFonts w:cs="Times New Roman"/>
          <w:bCs/>
          <w:kern w:val="3"/>
        </w:rPr>
        <w:t xml:space="preserve"> </w:t>
      </w:r>
      <w:r w:rsidRPr="007F2E0D">
        <w:rPr>
          <w:rFonts w:cs="Times New Roman"/>
          <w:bCs/>
          <w:kern w:val="3"/>
        </w:rPr>
        <w:t>część pierwszego</w:t>
      </w:r>
      <w:r w:rsidR="00AD355D">
        <w:rPr>
          <w:rFonts w:cs="Times New Roman"/>
          <w:bCs/>
          <w:kern w:val="3"/>
        </w:rPr>
        <w:t xml:space="preserve"> </w:t>
      </w:r>
      <w:r w:rsidRPr="007F2E0D">
        <w:rPr>
          <w:rFonts w:cs="Times New Roman"/>
          <w:bCs/>
          <w:kern w:val="3"/>
        </w:rPr>
        <w:t>ciągu</w:t>
      </w:r>
      <w:r w:rsidR="00AD355D">
        <w:rPr>
          <w:rFonts w:cs="Times New Roman"/>
          <w:bCs/>
          <w:kern w:val="3"/>
        </w:rPr>
        <w:t xml:space="preserve"> </w:t>
      </w:r>
      <w:r w:rsidRPr="007F2E0D">
        <w:rPr>
          <w:rFonts w:cs="Times New Roman"/>
          <w:bCs/>
          <w:kern w:val="3"/>
        </w:rPr>
        <w:t>zostanie</w:t>
      </w:r>
      <w:r w:rsidR="00AD355D">
        <w:rPr>
          <w:rFonts w:cs="Times New Roman"/>
          <w:bCs/>
          <w:kern w:val="3"/>
        </w:rPr>
        <w:t xml:space="preserve"> </w:t>
      </w:r>
      <w:r w:rsidRPr="007F2E0D">
        <w:rPr>
          <w:rFonts w:cs="Times New Roman"/>
          <w:bCs/>
          <w:kern w:val="3"/>
        </w:rPr>
        <w:t>wyłożona</w:t>
      </w:r>
      <w:r w:rsidR="00AD355D">
        <w:rPr>
          <w:rFonts w:cs="Times New Roman"/>
          <w:bCs/>
          <w:kern w:val="3"/>
        </w:rPr>
        <w:t xml:space="preserve"> </w:t>
      </w:r>
      <w:r w:rsidRPr="007F2E0D">
        <w:rPr>
          <w:rFonts w:cs="Times New Roman"/>
          <w:bCs/>
          <w:kern w:val="3"/>
        </w:rPr>
        <w:t>wymurówką,</w:t>
      </w:r>
      <w:r w:rsidR="00AD355D">
        <w:rPr>
          <w:rFonts w:cs="Times New Roman"/>
          <w:bCs/>
          <w:kern w:val="3"/>
        </w:rPr>
        <w:t xml:space="preserve"> </w:t>
      </w:r>
      <w:r w:rsidRPr="007F2E0D">
        <w:rPr>
          <w:rFonts w:cs="Times New Roman"/>
          <w:bCs/>
          <w:kern w:val="3"/>
        </w:rPr>
        <w:t>przewał</w:t>
      </w:r>
      <w:r w:rsidR="00AD355D">
        <w:rPr>
          <w:rFonts w:cs="Times New Roman"/>
          <w:bCs/>
          <w:kern w:val="3"/>
        </w:rPr>
        <w:t xml:space="preserve"> </w:t>
      </w:r>
      <w:r w:rsidRPr="007F2E0D">
        <w:rPr>
          <w:rFonts w:cs="Times New Roman"/>
          <w:bCs/>
          <w:kern w:val="3"/>
        </w:rPr>
        <w:t>oraz</w:t>
      </w:r>
      <w:r w:rsidR="00AD355D">
        <w:rPr>
          <w:rFonts w:cs="Times New Roman"/>
          <w:bCs/>
          <w:kern w:val="3"/>
        </w:rPr>
        <w:t xml:space="preserve"> </w:t>
      </w:r>
      <w:r w:rsidRPr="007F2E0D">
        <w:rPr>
          <w:rFonts w:cs="Times New Roman"/>
          <w:bCs/>
          <w:kern w:val="3"/>
        </w:rPr>
        <w:t>pierwszy</w:t>
      </w:r>
      <w:r w:rsidR="00AD355D">
        <w:rPr>
          <w:rFonts w:cs="Times New Roman"/>
          <w:bCs/>
          <w:kern w:val="3"/>
        </w:rPr>
        <w:t xml:space="preserve"> </w:t>
      </w:r>
      <w:r w:rsidRPr="007F2E0D">
        <w:rPr>
          <w:rFonts w:cs="Times New Roman"/>
          <w:bCs/>
          <w:kern w:val="3"/>
        </w:rPr>
        <w:t>przegrzewacz</w:t>
      </w:r>
      <w:r w:rsidR="00AD355D">
        <w:rPr>
          <w:rFonts w:cs="Times New Roman"/>
          <w:bCs/>
          <w:kern w:val="3"/>
        </w:rPr>
        <w:t xml:space="preserve"> </w:t>
      </w:r>
      <w:r w:rsidRPr="007F2E0D">
        <w:rPr>
          <w:rFonts w:cs="Times New Roman"/>
          <w:bCs/>
          <w:kern w:val="3"/>
        </w:rPr>
        <w:t>zostanie zabezpieczony przed korozją poprzez napawanie materiałem wysokostopowym.</w:t>
      </w:r>
      <w:r w:rsidR="00AD355D">
        <w:rPr>
          <w:rFonts w:cs="Times New Roman"/>
          <w:bCs/>
          <w:kern w:val="3"/>
        </w:rPr>
        <w:t xml:space="preserve"> </w:t>
      </w:r>
    </w:p>
    <w:p w14:paraId="6BE56F5C" w14:textId="36F61DB7" w:rsidR="007F2E0D" w:rsidRPr="007F2E0D" w:rsidRDefault="007F2E0D" w:rsidP="007F2E0D">
      <w:pPr>
        <w:widowControl/>
        <w:suppressAutoHyphens w:val="0"/>
        <w:spacing w:line="360" w:lineRule="auto"/>
        <w:ind w:firstLine="708"/>
        <w:contextualSpacing/>
        <w:jc w:val="both"/>
        <w:textAlignment w:val="auto"/>
        <w:rPr>
          <w:rFonts w:cs="Times New Roman"/>
          <w:bCs/>
          <w:kern w:val="3"/>
        </w:rPr>
      </w:pPr>
      <w:r w:rsidRPr="007F2E0D">
        <w:rPr>
          <w:rFonts w:cs="Times New Roman"/>
          <w:bCs/>
          <w:kern w:val="3"/>
        </w:rPr>
        <w:t xml:space="preserve">W celach rozruchowych przewiduje się wspólne palniki rozruchowo wspomagające opalane olejem opałowym. Palniki umieszczone będą w pierwszym ciągu kotła. </w:t>
      </w:r>
    </w:p>
    <w:p w14:paraId="21776E04" w14:textId="4B448846" w:rsidR="005277D4" w:rsidRDefault="007F2E0D" w:rsidP="00101402">
      <w:pPr>
        <w:widowControl/>
        <w:suppressAutoHyphens w:val="0"/>
        <w:spacing w:line="360" w:lineRule="auto"/>
        <w:ind w:firstLine="708"/>
        <w:contextualSpacing/>
        <w:jc w:val="both"/>
        <w:textAlignment w:val="auto"/>
        <w:rPr>
          <w:rFonts w:cs="Times New Roman"/>
          <w:bCs/>
          <w:kern w:val="3"/>
        </w:rPr>
      </w:pPr>
      <w:r w:rsidRPr="007F2E0D">
        <w:rPr>
          <w:rFonts w:cs="Times New Roman"/>
          <w:bCs/>
          <w:kern w:val="3"/>
        </w:rPr>
        <w:t>Zadaniem palników wspomagających jest spełnienie przepisów prawa dotyczących utrzymania czasu przebywania</w:t>
      </w:r>
      <w:r w:rsidR="00AD355D">
        <w:rPr>
          <w:rFonts w:cs="Times New Roman"/>
          <w:bCs/>
          <w:kern w:val="3"/>
        </w:rPr>
        <w:t xml:space="preserve"> </w:t>
      </w:r>
      <w:r w:rsidRPr="007F2E0D">
        <w:rPr>
          <w:rFonts w:cs="Times New Roman"/>
          <w:bCs/>
          <w:kern w:val="3"/>
        </w:rPr>
        <w:t>spalin</w:t>
      </w:r>
      <w:r w:rsidR="00AD355D">
        <w:rPr>
          <w:rFonts w:cs="Times New Roman"/>
          <w:bCs/>
          <w:kern w:val="3"/>
        </w:rPr>
        <w:t xml:space="preserve"> </w:t>
      </w:r>
      <w:r w:rsidRPr="007F2E0D">
        <w:rPr>
          <w:rFonts w:cs="Times New Roman"/>
          <w:bCs/>
          <w:kern w:val="3"/>
        </w:rPr>
        <w:t>w</w:t>
      </w:r>
      <w:r w:rsidR="00AD355D">
        <w:rPr>
          <w:rFonts w:cs="Times New Roman"/>
          <w:bCs/>
          <w:kern w:val="3"/>
        </w:rPr>
        <w:t xml:space="preserve"> </w:t>
      </w:r>
      <w:r w:rsidRPr="007F2E0D">
        <w:rPr>
          <w:rFonts w:cs="Times New Roman"/>
          <w:bCs/>
          <w:kern w:val="3"/>
        </w:rPr>
        <w:t>temperaturze</w:t>
      </w:r>
      <w:r w:rsidR="00AD355D">
        <w:rPr>
          <w:rFonts w:cs="Times New Roman"/>
          <w:bCs/>
          <w:kern w:val="3"/>
        </w:rPr>
        <w:t xml:space="preserve"> </w:t>
      </w:r>
      <w:r w:rsidRPr="007F2E0D">
        <w:rPr>
          <w:rFonts w:cs="Times New Roman"/>
          <w:bCs/>
          <w:kern w:val="3"/>
        </w:rPr>
        <w:t>powyżej</w:t>
      </w:r>
      <w:r w:rsidR="00AD355D">
        <w:rPr>
          <w:rFonts w:cs="Times New Roman"/>
          <w:bCs/>
          <w:kern w:val="3"/>
        </w:rPr>
        <w:t xml:space="preserve"> </w:t>
      </w:r>
      <w:r w:rsidRPr="007F2E0D">
        <w:rPr>
          <w:rFonts w:cs="Times New Roman"/>
          <w:bCs/>
          <w:kern w:val="3"/>
        </w:rPr>
        <w:t>850°C</w:t>
      </w:r>
      <w:r w:rsidR="00101402">
        <w:rPr>
          <w:rFonts w:cs="Times New Roman"/>
          <w:bCs/>
          <w:kern w:val="3"/>
        </w:rPr>
        <w:t xml:space="preserve">. </w:t>
      </w:r>
      <w:r w:rsidRPr="007F2E0D">
        <w:rPr>
          <w:rFonts w:cs="Times New Roman"/>
          <w:bCs/>
          <w:kern w:val="3"/>
        </w:rPr>
        <w:t>Szacowana łączna moc palników wynosi ok. 60% mocy znamionowej kotła (ok. 25 MW). Zastosowane będą palniki na stałe umieszczone w komorze spalania.</w:t>
      </w:r>
    </w:p>
    <w:p w14:paraId="631F2175" w14:textId="486969D9" w:rsidR="007F2E0D" w:rsidRDefault="007F2E0D" w:rsidP="007F2E0D">
      <w:pPr>
        <w:widowControl/>
        <w:suppressAutoHyphens w:val="0"/>
        <w:spacing w:line="360" w:lineRule="auto"/>
        <w:ind w:firstLine="708"/>
        <w:contextualSpacing/>
        <w:jc w:val="both"/>
        <w:textAlignment w:val="auto"/>
        <w:rPr>
          <w:rFonts w:cs="Times New Roman"/>
          <w:bCs/>
          <w:kern w:val="3"/>
        </w:rPr>
      </w:pPr>
      <w:r w:rsidRPr="007F2E0D">
        <w:rPr>
          <w:rFonts w:cs="Times New Roman"/>
          <w:bCs/>
          <w:kern w:val="3"/>
        </w:rPr>
        <w:t>Przewiduje się, że układ wyposażony zostanie w indywidualny węzeł przygotowania wody</w:t>
      </w:r>
      <w:r w:rsidR="00AD355D">
        <w:rPr>
          <w:rFonts w:cs="Times New Roman"/>
          <w:bCs/>
          <w:kern w:val="3"/>
        </w:rPr>
        <w:t xml:space="preserve"> </w:t>
      </w:r>
      <w:r w:rsidR="005B7D10">
        <w:rPr>
          <w:rFonts w:cs="Times New Roman"/>
          <w:bCs/>
          <w:kern w:val="3"/>
        </w:rPr>
        <w:t>– stację</w:t>
      </w:r>
      <w:r w:rsidRPr="007F2E0D">
        <w:rPr>
          <w:rFonts w:cs="Times New Roman"/>
          <w:bCs/>
          <w:kern w:val="3"/>
        </w:rPr>
        <w:t xml:space="preserve"> uzdatniania wody (dalej również: SUW).</w:t>
      </w:r>
    </w:p>
    <w:p w14:paraId="5CF6D84D" w14:textId="5788A265" w:rsidR="007F2E0D" w:rsidRDefault="007F2E0D" w:rsidP="007F2E0D">
      <w:pPr>
        <w:widowControl/>
        <w:suppressAutoHyphens w:val="0"/>
        <w:spacing w:line="360" w:lineRule="auto"/>
        <w:ind w:firstLine="708"/>
        <w:contextualSpacing/>
        <w:jc w:val="both"/>
        <w:textAlignment w:val="auto"/>
        <w:rPr>
          <w:rFonts w:cs="Times New Roman"/>
          <w:bCs/>
          <w:kern w:val="3"/>
        </w:rPr>
      </w:pPr>
      <w:r w:rsidRPr="007F2E0D">
        <w:rPr>
          <w:rFonts w:cs="Times New Roman"/>
          <w:bCs/>
          <w:kern w:val="3"/>
        </w:rPr>
        <w:t>W</w:t>
      </w:r>
      <w:r w:rsidR="00AD355D">
        <w:rPr>
          <w:rFonts w:cs="Times New Roman"/>
          <w:bCs/>
          <w:kern w:val="3"/>
        </w:rPr>
        <w:t xml:space="preserve"> </w:t>
      </w:r>
      <w:r w:rsidRPr="007F2E0D">
        <w:rPr>
          <w:rFonts w:cs="Times New Roman"/>
          <w:bCs/>
          <w:kern w:val="3"/>
        </w:rPr>
        <w:t>CEW</w:t>
      </w:r>
      <w:r w:rsidR="00AD355D">
        <w:rPr>
          <w:rFonts w:cs="Times New Roman"/>
          <w:bCs/>
          <w:kern w:val="3"/>
        </w:rPr>
        <w:t xml:space="preserve"> </w:t>
      </w:r>
      <w:r w:rsidRPr="007F2E0D">
        <w:rPr>
          <w:rFonts w:cs="Times New Roman"/>
          <w:bCs/>
          <w:kern w:val="3"/>
        </w:rPr>
        <w:t>zastosowana</w:t>
      </w:r>
      <w:r w:rsidR="00AD355D">
        <w:rPr>
          <w:rFonts w:cs="Times New Roman"/>
          <w:bCs/>
          <w:kern w:val="3"/>
        </w:rPr>
        <w:t xml:space="preserve"> </w:t>
      </w:r>
      <w:r w:rsidRPr="007F2E0D">
        <w:rPr>
          <w:rFonts w:cs="Times New Roman"/>
          <w:bCs/>
          <w:kern w:val="3"/>
        </w:rPr>
        <w:t>będzie</w:t>
      </w:r>
      <w:r w:rsidR="00AD355D">
        <w:rPr>
          <w:rFonts w:cs="Times New Roman"/>
          <w:bCs/>
          <w:kern w:val="3"/>
        </w:rPr>
        <w:t xml:space="preserve"> </w:t>
      </w:r>
      <w:r w:rsidRPr="007F2E0D">
        <w:rPr>
          <w:rFonts w:cs="Times New Roman"/>
          <w:bCs/>
          <w:kern w:val="3"/>
        </w:rPr>
        <w:t>turbina</w:t>
      </w:r>
      <w:r w:rsidR="00AD355D">
        <w:rPr>
          <w:rFonts w:cs="Times New Roman"/>
          <w:bCs/>
          <w:kern w:val="3"/>
        </w:rPr>
        <w:t xml:space="preserve"> </w:t>
      </w:r>
      <w:r w:rsidRPr="007F2E0D">
        <w:rPr>
          <w:rFonts w:cs="Times New Roman"/>
          <w:bCs/>
          <w:kern w:val="3"/>
        </w:rPr>
        <w:t>parowa</w:t>
      </w:r>
      <w:r w:rsidR="00AD355D">
        <w:rPr>
          <w:rFonts w:cs="Times New Roman"/>
          <w:bCs/>
          <w:kern w:val="3"/>
        </w:rPr>
        <w:t xml:space="preserve"> </w:t>
      </w:r>
      <w:r w:rsidRPr="007F2E0D">
        <w:rPr>
          <w:rFonts w:cs="Times New Roman"/>
          <w:bCs/>
          <w:kern w:val="3"/>
        </w:rPr>
        <w:t>wraz</w:t>
      </w:r>
      <w:r w:rsidR="00AD355D">
        <w:rPr>
          <w:rFonts w:cs="Times New Roman"/>
          <w:bCs/>
          <w:kern w:val="3"/>
        </w:rPr>
        <w:t xml:space="preserve"> </w:t>
      </w:r>
      <w:r w:rsidRPr="007F2E0D">
        <w:rPr>
          <w:rFonts w:cs="Times New Roman"/>
          <w:bCs/>
          <w:kern w:val="3"/>
        </w:rPr>
        <w:t>z</w:t>
      </w:r>
      <w:r w:rsidR="00AD355D">
        <w:rPr>
          <w:rFonts w:cs="Times New Roman"/>
          <w:bCs/>
          <w:kern w:val="3"/>
        </w:rPr>
        <w:t xml:space="preserve"> </w:t>
      </w:r>
      <w:r w:rsidRPr="007F2E0D">
        <w:rPr>
          <w:rFonts w:cs="Times New Roman"/>
          <w:bCs/>
          <w:kern w:val="3"/>
        </w:rPr>
        <w:t>generatorem</w:t>
      </w:r>
      <w:r w:rsidR="00AD355D">
        <w:rPr>
          <w:rFonts w:cs="Times New Roman"/>
          <w:bCs/>
          <w:kern w:val="3"/>
        </w:rPr>
        <w:t xml:space="preserve"> </w:t>
      </w:r>
      <w:r w:rsidRPr="007F2E0D">
        <w:rPr>
          <w:rFonts w:cs="Times New Roman"/>
          <w:bCs/>
          <w:kern w:val="3"/>
        </w:rPr>
        <w:t>synchronicznym.</w:t>
      </w:r>
      <w:r w:rsidR="00AD355D">
        <w:rPr>
          <w:rFonts w:cs="Times New Roman"/>
          <w:bCs/>
          <w:kern w:val="3"/>
        </w:rPr>
        <w:t xml:space="preserve"> </w:t>
      </w:r>
      <w:r w:rsidRPr="007F2E0D">
        <w:rPr>
          <w:rFonts w:cs="Times New Roman"/>
          <w:bCs/>
          <w:kern w:val="3"/>
        </w:rPr>
        <w:t>Zakłada</w:t>
      </w:r>
      <w:r w:rsidR="00AD355D">
        <w:rPr>
          <w:rFonts w:cs="Times New Roman"/>
          <w:bCs/>
          <w:kern w:val="3"/>
        </w:rPr>
        <w:t xml:space="preserve"> </w:t>
      </w:r>
      <w:r w:rsidRPr="007F2E0D">
        <w:rPr>
          <w:rFonts w:cs="Times New Roman"/>
          <w:bCs/>
          <w:kern w:val="3"/>
        </w:rPr>
        <w:t>się wykorzystanie turbiny upustowo-przeciwprężnej.</w:t>
      </w:r>
      <w:r w:rsidR="00AD355D">
        <w:rPr>
          <w:rFonts w:cs="Times New Roman"/>
          <w:bCs/>
          <w:kern w:val="3"/>
        </w:rPr>
        <w:t xml:space="preserve"> </w:t>
      </w:r>
    </w:p>
    <w:p w14:paraId="2FCAE644" w14:textId="08FC3D6A" w:rsidR="00101402" w:rsidRDefault="00101402" w:rsidP="007F2E0D">
      <w:pPr>
        <w:widowControl/>
        <w:suppressAutoHyphens w:val="0"/>
        <w:spacing w:line="360" w:lineRule="auto"/>
        <w:ind w:firstLine="708"/>
        <w:contextualSpacing/>
        <w:jc w:val="both"/>
        <w:textAlignment w:val="auto"/>
        <w:rPr>
          <w:rFonts w:cs="Times New Roman"/>
          <w:bCs/>
          <w:kern w:val="3"/>
        </w:rPr>
      </w:pPr>
      <w:r w:rsidRPr="00101402">
        <w:rPr>
          <w:rFonts w:cs="Times New Roman"/>
          <w:bCs/>
          <w:kern w:val="3"/>
        </w:rPr>
        <w:t>Zgodnie z uzupełnieniem z dnia 20 czerwca 2023 r. Inwestor potwierdza, że planowane jest zastosowanie układu SCR oraz SNCR.</w:t>
      </w:r>
    </w:p>
    <w:p w14:paraId="5BC2A63B" w14:textId="5741443F" w:rsidR="001E7916" w:rsidRPr="001E7916" w:rsidRDefault="001E7916" w:rsidP="001E7916">
      <w:pPr>
        <w:widowControl/>
        <w:suppressAutoHyphens w:val="0"/>
        <w:spacing w:line="360" w:lineRule="auto"/>
        <w:ind w:firstLine="708"/>
        <w:contextualSpacing/>
        <w:jc w:val="both"/>
        <w:textAlignment w:val="auto"/>
        <w:rPr>
          <w:rFonts w:cs="Times New Roman"/>
          <w:bCs/>
          <w:kern w:val="3"/>
        </w:rPr>
      </w:pPr>
      <w:r w:rsidRPr="001E7916">
        <w:rPr>
          <w:rFonts w:cs="Times New Roman"/>
          <w:bCs/>
          <w:kern w:val="3"/>
        </w:rPr>
        <w:t xml:space="preserve">Gorące i zanieczyszczone spaliny trafiają z kotła do instalacji oczyszczania spalin, </w:t>
      </w:r>
      <w:r w:rsidR="00101402">
        <w:rPr>
          <w:rFonts w:cs="Times New Roman"/>
          <w:bCs/>
          <w:kern w:val="3"/>
        </w:rPr>
        <w:br/>
      </w:r>
      <w:r w:rsidRPr="001E7916">
        <w:rPr>
          <w:rFonts w:cs="Times New Roman"/>
          <w:bCs/>
          <w:kern w:val="3"/>
        </w:rPr>
        <w:t>gdzie realizowany jest proces redukcji związków kwaśnych (m.in.</w:t>
      </w:r>
      <w:r w:rsidR="00101402">
        <w:rPr>
          <w:rFonts w:cs="Times New Roman"/>
          <w:bCs/>
          <w:kern w:val="3"/>
        </w:rPr>
        <w:t xml:space="preserve"> </w:t>
      </w:r>
      <w:proofErr w:type="spellStart"/>
      <w:r w:rsidR="00101402">
        <w:rPr>
          <w:rFonts w:cs="Times New Roman"/>
          <w:bCs/>
          <w:kern w:val="3"/>
        </w:rPr>
        <w:t>SO</w:t>
      </w:r>
      <w:r w:rsidRPr="00101402">
        <w:rPr>
          <w:rFonts w:cs="Times New Roman"/>
          <w:bCs/>
          <w:kern w:val="3"/>
          <w:vertAlign w:val="subscript"/>
        </w:rPr>
        <w:t>x</w:t>
      </w:r>
      <w:proofErr w:type="spellEnd"/>
      <w:r w:rsidRPr="001E7916">
        <w:rPr>
          <w:rFonts w:cs="Times New Roman"/>
          <w:bCs/>
          <w:kern w:val="3"/>
        </w:rPr>
        <w:t>, HCl i HF). Redukcja następuje w wyniku podania do spalin wodorotlenku wapnia (Ca(OH)</w:t>
      </w:r>
      <w:r w:rsidR="00101402" w:rsidRPr="00101402">
        <w:rPr>
          <w:rFonts w:cs="Times New Roman"/>
          <w:bCs/>
          <w:kern w:val="3"/>
          <w:vertAlign w:val="subscript"/>
        </w:rPr>
        <w:t>2</w:t>
      </w:r>
      <w:r w:rsidRPr="001E7916">
        <w:rPr>
          <w:rFonts w:cs="Times New Roman"/>
          <w:bCs/>
          <w:kern w:val="3"/>
        </w:rPr>
        <w:t>). W celu zwiększenia efektywności procesu i zmniejszenia ilości</w:t>
      </w:r>
      <w:r w:rsidR="00AD355D">
        <w:rPr>
          <w:rFonts w:cs="Times New Roman"/>
          <w:bCs/>
          <w:kern w:val="3"/>
        </w:rPr>
        <w:t xml:space="preserve"> </w:t>
      </w:r>
      <w:r w:rsidRPr="001E7916">
        <w:rPr>
          <w:rFonts w:cs="Times New Roman"/>
          <w:bCs/>
          <w:kern w:val="3"/>
        </w:rPr>
        <w:t>odpadów</w:t>
      </w:r>
      <w:r w:rsidR="00AD355D">
        <w:rPr>
          <w:rFonts w:cs="Times New Roman"/>
          <w:bCs/>
          <w:kern w:val="3"/>
        </w:rPr>
        <w:t xml:space="preserve"> </w:t>
      </w:r>
      <w:r w:rsidRPr="001E7916">
        <w:rPr>
          <w:rFonts w:cs="Times New Roman"/>
          <w:bCs/>
          <w:kern w:val="3"/>
        </w:rPr>
        <w:t>poreakcyjnych</w:t>
      </w:r>
      <w:r w:rsidR="00AD355D">
        <w:rPr>
          <w:rFonts w:cs="Times New Roman"/>
          <w:bCs/>
          <w:kern w:val="3"/>
        </w:rPr>
        <w:t xml:space="preserve"> </w:t>
      </w:r>
      <w:r w:rsidRPr="001E7916">
        <w:rPr>
          <w:rFonts w:cs="Times New Roman"/>
          <w:bCs/>
          <w:kern w:val="3"/>
        </w:rPr>
        <w:t>instalacja</w:t>
      </w:r>
      <w:r w:rsidR="00AD355D">
        <w:rPr>
          <w:rFonts w:cs="Times New Roman"/>
          <w:bCs/>
          <w:kern w:val="3"/>
        </w:rPr>
        <w:t xml:space="preserve"> </w:t>
      </w:r>
      <w:r w:rsidRPr="001E7916">
        <w:rPr>
          <w:rFonts w:cs="Times New Roman"/>
          <w:bCs/>
          <w:kern w:val="3"/>
        </w:rPr>
        <w:t>wyposażona</w:t>
      </w:r>
      <w:r w:rsidR="00AD355D">
        <w:rPr>
          <w:rFonts w:cs="Times New Roman"/>
          <w:bCs/>
          <w:kern w:val="3"/>
        </w:rPr>
        <w:t xml:space="preserve"> </w:t>
      </w:r>
      <w:r w:rsidRPr="001E7916">
        <w:rPr>
          <w:rFonts w:cs="Times New Roman"/>
          <w:bCs/>
          <w:kern w:val="3"/>
        </w:rPr>
        <w:t>zostanie</w:t>
      </w:r>
      <w:r w:rsidR="00AD355D">
        <w:rPr>
          <w:rFonts w:cs="Times New Roman"/>
          <w:bCs/>
          <w:kern w:val="3"/>
        </w:rPr>
        <w:t xml:space="preserve"> </w:t>
      </w:r>
      <w:r w:rsidRPr="001E7916">
        <w:rPr>
          <w:rFonts w:cs="Times New Roman"/>
          <w:bCs/>
          <w:kern w:val="3"/>
        </w:rPr>
        <w:t>w</w:t>
      </w:r>
      <w:r w:rsidR="00AD355D">
        <w:rPr>
          <w:rFonts w:cs="Times New Roman"/>
          <w:bCs/>
          <w:kern w:val="3"/>
        </w:rPr>
        <w:t xml:space="preserve"> </w:t>
      </w:r>
      <w:r w:rsidRPr="001E7916">
        <w:rPr>
          <w:rFonts w:cs="Times New Roman"/>
          <w:bCs/>
          <w:kern w:val="3"/>
        </w:rPr>
        <w:t>układ</w:t>
      </w:r>
      <w:r w:rsidR="00AD355D">
        <w:rPr>
          <w:rFonts w:cs="Times New Roman"/>
          <w:bCs/>
          <w:kern w:val="3"/>
        </w:rPr>
        <w:t xml:space="preserve"> </w:t>
      </w:r>
      <w:r w:rsidRPr="001E7916">
        <w:rPr>
          <w:rFonts w:cs="Times New Roman"/>
          <w:bCs/>
          <w:kern w:val="3"/>
        </w:rPr>
        <w:t>recyrkulacji</w:t>
      </w:r>
      <w:r w:rsidR="00AD355D">
        <w:rPr>
          <w:rFonts w:cs="Times New Roman"/>
          <w:bCs/>
          <w:kern w:val="3"/>
        </w:rPr>
        <w:t xml:space="preserve"> </w:t>
      </w:r>
      <w:r w:rsidRPr="001E7916">
        <w:rPr>
          <w:rFonts w:cs="Times New Roman"/>
          <w:bCs/>
          <w:kern w:val="3"/>
        </w:rPr>
        <w:t>popiołów</w:t>
      </w:r>
      <w:r w:rsidR="00AD355D">
        <w:rPr>
          <w:rFonts w:cs="Times New Roman"/>
          <w:bCs/>
          <w:kern w:val="3"/>
        </w:rPr>
        <w:t xml:space="preserve"> </w:t>
      </w:r>
      <w:r w:rsidRPr="001E7916">
        <w:rPr>
          <w:rFonts w:cs="Times New Roman"/>
          <w:bCs/>
          <w:kern w:val="3"/>
        </w:rPr>
        <w:t>i odpadów</w:t>
      </w:r>
      <w:r w:rsidR="00AD355D">
        <w:rPr>
          <w:rFonts w:cs="Times New Roman"/>
          <w:bCs/>
          <w:kern w:val="3"/>
        </w:rPr>
        <w:t xml:space="preserve"> </w:t>
      </w:r>
      <w:r w:rsidR="005B7D10" w:rsidRPr="001E7916">
        <w:rPr>
          <w:rFonts w:cs="Times New Roman"/>
          <w:bCs/>
          <w:kern w:val="3"/>
        </w:rPr>
        <w:t>poreakcyjnych</w:t>
      </w:r>
      <w:r w:rsidR="00AD355D">
        <w:rPr>
          <w:rFonts w:cs="Times New Roman"/>
          <w:bCs/>
          <w:kern w:val="3"/>
        </w:rPr>
        <w:t xml:space="preserve"> </w:t>
      </w:r>
      <w:r w:rsidRPr="001E7916">
        <w:rPr>
          <w:rFonts w:cs="Times New Roman"/>
          <w:bCs/>
          <w:kern w:val="3"/>
        </w:rPr>
        <w:t>odbieranych</w:t>
      </w:r>
      <w:r w:rsidR="00AD355D">
        <w:rPr>
          <w:rFonts w:cs="Times New Roman"/>
          <w:bCs/>
          <w:kern w:val="3"/>
        </w:rPr>
        <w:t xml:space="preserve"> </w:t>
      </w:r>
      <w:r w:rsidRPr="001E7916">
        <w:rPr>
          <w:rFonts w:cs="Times New Roman"/>
          <w:bCs/>
          <w:kern w:val="3"/>
        </w:rPr>
        <w:t>spod</w:t>
      </w:r>
      <w:r w:rsidR="00AD355D">
        <w:rPr>
          <w:rFonts w:cs="Times New Roman"/>
          <w:bCs/>
          <w:kern w:val="3"/>
        </w:rPr>
        <w:t xml:space="preserve"> </w:t>
      </w:r>
      <w:r w:rsidRPr="001E7916">
        <w:rPr>
          <w:rFonts w:cs="Times New Roman"/>
          <w:bCs/>
          <w:kern w:val="3"/>
        </w:rPr>
        <w:t>filtra</w:t>
      </w:r>
      <w:r w:rsidR="00AD355D">
        <w:rPr>
          <w:rFonts w:cs="Times New Roman"/>
          <w:bCs/>
          <w:kern w:val="3"/>
        </w:rPr>
        <w:t xml:space="preserve"> </w:t>
      </w:r>
      <w:r w:rsidRPr="001E7916">
        <w:rPr>
          <w:rFonts w:cs="Times New Roman"/>
          <w:bCs/>
          <w:kern w:val="3"/>
        </w:rPr>
        <w:t>workowego</w:t>
      </w:r>
      <w:r w:rsidR="00AD355D">
        <w:rPr>
          <w:rFonts w:cs="Times New Roman"/>
          <w:bCs/>
          <w:kern w:val="3"/>
        </w:rPr>
        <w:t xml:space="preserve"> </w:t>
      </w:r>
      <w:r w:rsidRPr="001E7916">
        <w:rPr>
          <w:rFonts w:cs="Times New Roman"/>
          <w:bCs/>
          <w:kern w:val="3"/>
        </w:rPr>
        <w:t>wraz</w:t>
      </w:r>
      <w:r w:rsidR="00AD355D">
        <w:rPr>
          <w:rFonts w:cs="Times New Roman"/>
          <w:bCs/>
          <w:kern w:val="3"/>
        </w:rPr>
        <w:t xml:space="preserve"> </w:t>
      </w:r>
      <w:r w:rsidRPr="001E7916">
        <w:rPr>
          <w:rFonts w:cs="Times New Roman"/>
          <w:bCs/>
          <w:kern w:val="3"/>
        </w:rPr>
        <w:t>z</w:t>
      </w:r>
      <w:r w:rsidR="00AD355D">
        <w:rPr>
          <w:rFonts w:cs="Times New Roman"/>
          <w:bCs/>
          <w:kern w:val="3"/>
        </w:rPr>
        <w:t xml:space="preserve"> </w:t>
      </w:r>
      <w:r w:rsidRPr="001E7916">
        <w:rPr>
          <w:rFonts w:cs="Times New Roman"/>
          <w:bCs/>
          <w:kern w:val="3"/>
        </w:rPr>
        <w:t>układem</w:t>
      </w:r>
      <w:r w:rsidR="00AD355D">
        <w:rPr>
          <w:rFonts w:cs="Times New Roman"/>
          <w:bCs/>
          <w:kern w:val="3"/>
        </w:rPr>
        <w:t xml:space="preserve"> </w:t>
      </w:r>
      <w:r w:rsidRPr="001E7916">
        <w:rPr>
          <w:rFonts w:cs="Times New Roman"/>
          <w:bCs/>
          <w:kern w:val="3"/>
        </w:rPr>
        <w:t>dozowania</w:t>
      </w:r>
      <w:r w:rsidR="00AD355D">
        <w:rPr>
          <w:rFonts w:cs="Times New Roman"/>
          <w:bCs/>
          <w:kern w:val="3"/>
        </w:rPr>
        <w:t xml:space="preserve"> </w:t>
      </w:r>
      <w:r w:rsidRPr="001E7916">
        <w:rPr>
          <w:rFonts w:cs="Times New Roman"/>
          <w:bCs/>
          <w:kern w:val="3"/>
        </w:rPr>
        <w:t xml:space="preserve">wody. </w:t>
      </w:r>
    </w:p>
    <w:p w14:paraId="44BAD0F0" w14:textId="4467A8FA" w:rsidR="001E7916" w:rsidRPr="001E7916" w:rsidRDefault="001E7916" w:rsidP="001E7916">
      <w:pPr>
        <w:widowControl/>
        <w:suppressAutoHyphens w:val="0"/>
        <w:spacing w:line="360" w:lineRule="auto"/>
        <w:ind w:firstLine="708"/>
        <w:contextualSpacing/>
        <w:jc w:val="both"/>
        <w:textAlignment w:val="auto"/>
        <w:rPr>
          <w:rFonts w:cs="Times New Roman"/>
          <w:bCs/>
          <w:kern w:val="3"/>
        </w:rPr>
      </w:pPr>
      <w:r w:rsidRPr="001E7916">
        <w:rPr>
          <w:rFonts w:cs="Times New Roman"/>
          <w:bCs/>
          <w:kern w:val="3"/>
        </w:rPr>
        <w:t>Dodatkowo</w:t>
      </w:r>
      <w:r w:rsidR="00AD355D">
        <w:rPr>
          <w:rFonts w:cs="Times New Roman"/>
          <w:bCs/>
          <w:kern w:val="3"/>
        </w:rPr>
        <w:t xml:space="preserve"> </w:t>
      </w:r>
      <w:r w:rsidRPr="001E7916">
        <w:rPr>
          <w:rFonts w:cs="Times New Roman"/>
          <w:bCs/>
          <w:kern w:val="3"/>
        </w:rPr>
        <w:t>do</w:t>
      </w:r>
      <w:r w:rsidR="00AD355D">
        <w:rPr>
          <w:rFonts w:cs="Times New Roman"/>
          <w:bCs/>
          <w:kern w:val="3"/>
        </w:rPr>
        <w:t xml:space="preserve"> </w:t>
      </w:r>
      <w:r w:rsidRPr="001E7916">
        <w:rPr>
          <w:rFonts w:cs="Times New Roman"/>
          <w:bCs/>
          <w:kern w:val="3"/>
        </w:rPr>
        <w:t>spalin</w:t>
      </w:r>
      <w:r w:rsidR="00AD355D">
        <w:rPr>
          <w:rFonts w:cs="Times New Roman"/>
          <w:bCs/>
          <w:kern w:val="3"/>
        </w:rPr>
        <w:t xml:space="preserve"> </w:t>
      </w:r>
      <w:r w:rsidRPr="001E7916">
        <w:rPr>
          <w:rFonts w:cs="Times New Roman"/>
          <w:bCs/>
          <w:kern w:val="3"/>
        </w:rPr>
        <w:t>wprowadzany</w:t>
      </w:r>
      <w:r w:rsidR="00AD355D">
        <w:rPr>
          <w:rFonts w:cs="Times New Roman"/>
          <w:bCs/>
          <w:kern w:val="3"/>
        </w:rPr>
        <w:t xml:space="preserve"> </w:t>
      </w:r>
      <w:r w:rsidRPr="001E7916">
        <w:rPr>
          <w:rFonts w:cs="Times New Roman"/>
          <w:bCs/>
          <w:kern w:val="3"/>
        </w:rPr>
        <w:t>będzie</w:t>
      </w:r>
      <w:r w:rsidR="00AD355D">
        <w:rPr>
          <w:rFonts w:cs="Times New Roman"/>
          <w:bCs/>
          <w:kern w:val="3"/>
        </w:rPr>
        <w:t xml:space="preserve"> </w:t>
      </w:r>
      <w:r w:rsidRPr="001E7916">
        <w:rPr>
          <w:rFonts w:cs="Times New Roman"/>
          <w:bCs/>
          <w:kern w:val="3"/>
        </w:rPr>
        <w:t>węgiel</w:t>
      </w:r>
      <w:r w:rsidR="00AD355D">
        <w:rPr>
          <w:rFonts w:cs="Times New Roman"/>
          <w:bCs/>
          <w:kern w:val="3"/>
        </w:rPr>
        <w:t xml:space="preserve"> </w:t>
      </w:r>
      <w:r w:rsidRPr="001E7916">
        <w:rPr>
          <w:rFonts w:cs="Times New Roman"/>
          <w:bCs/>
          <w:kern w:val="3"/>
        </w:rPr>
        <w:t>aktywowany</w:t>
      </w:r>
      <w:r w:rsidR="00AD355D">
        <w:rPr>
          <w:rFonts w:cs="Times New Roman"/>
          <w:bCs/>
          <w:kern w:val="3"/>
        </w:rPr>
        <w:t xml:space="preserve"> </w:t>
      </w:r>
      <w:r w:rsidRPr="001E7916">
        <w:rPr>
          <w:rFonts w:cs="Times New Roman"/>
          <w:bCs/>
          <w:kern w:val="3"/>
        </w:rPr>
        <w:t>w</w:t>
      </w:r>
      <w:r w:rsidR="00AD355D">
        <w:rPr>
          <w:rFonts w:cs="Times New Roman"/>
          <w:bCs/>
          <w:kern w:val="3"/>
        </w:rPr>
        <w:t xml:space="preserve"> </w:t>
      </w:r>
      <w:r w:rsidRPr="001E7916">
        <w:rPr>
          <w:rFonts w:cs="Times New Roman"/>
          <w:bCs/>
          <w:kern w:val="3"/>
        </w:rPr>
        <w:t>celu</w:t>
      </w:r>
      <w:r w:rsidR="00AD355D">
        <w:rPr>
          <w:rFonts w:cs="Times New Roman"/>
          <w:bCs/>
          <w:kern w:val="3"/>
        </w:rPr>
        <w:t xml:space="preserve"> </w:t>
      </w:r>
      <w:r w:rsidRPr="001E7916">
        <w:rPr>
          <w:rFonts w:cs="Times New Roman"/>
          <w:bCs/>
          <w:kern w:val="3"/>
        </w:rPr>
        <w:t>redukcji</w:t>
      </w:r>
      <w:r w:rsidR="00AD355D">
        <w:rPr>
          <w:rFonts w:cs="Times New Roman"/>
          <w:bCs/>
          <w:kern w:val="3"/>
        </w:rPr>
        <w:t xml:space="preserve"> </w:t>
      </w:r>
      <w:r w:rsidRPr="001E7916">
        <w:rPr>
          <w:rFonts w:cs="Times New Roman"/>
          <w:bCs/>
          <w:kern w:val="3"/>
        </w:rPr>
        <w:t>metali</w:t>
      </w:r>
      <w:r w:rsidR="00AD355D">
        <w:rPr>
          <w:rFonts w:cs="Times New Roman"/>
          <w:bCs/>
          <w:kern w:val="3"/>
        </w:rPr>
        <w:t xml:space="preserve"> </w:t>
      </w:r>
      <w:r w:rsidRPr="001E7916">
        <w:rPr>
          <w:rFonts w:cs="Times New Roman"/>
          <w:bCs/>
          <w:kern w:val="3"/>
        </w:rPr>
        <w:t>ciężkich, dioksyn i furanów (PCDD/F).</w:t>
      </w:r>
      <w:r w:rsidR="00AD355D">
        <w:rPr>
          <w:rFonts w:cs="Times New Roman"/>
          <w:bCs/>
          <w:kern w:val="3"/>
        </w:rPr>
        <w:t xml:space="preserve"> </w:t>
      </w:r>
    </w:p>
    <w:p w14:paraId="4D2CB9CB" w14:textId="4EB609E1" w:rsidR="001E7916" w:rsidRPr="001E7916" w:rsidRDefault="00101402" w:rsidP="001E7916">
      <w:pPr>
        <w:widowControl/>
        <w:suppressAutoHyphens w:val="0"/>
        <w:spacing w:line="360" w:lineRule="auto"/>
        <w:ind w:firstLine="708"/>
        <w:contextualSpacing/>
        <w:jc w:val="both"/>
        <w:textAlignment w:val="auto"/>
        <w:rPr>
          <w:rFonts w:cs="Times New Roman"/>
          <w:bCs/>
          <w:kern w:val="3"/>
        </w:rPr>
      </w:pPr>
      <w:r>
        <w:rPr>
          <w:rFonts w:cs="Times New Roman"/>
          <w:bCs/>
          <w:kern w:val="3"/>
        </w:rPr>
        <w:t>W celu usuwania pyłu wykonany</w:t>
      </w:r>
      <w:r w:rsidR="001E7916" w:rsidRPr="001E7916">
        <w:rPr>
          <w:rFonts w:cs="Times New Roman"/>
          <w:bCs/>
          <w:kern w:val="3"/>
        </w:rPr>
        <w:t xml:space="preserve"> zostanie filtr workowy, </w:t>
      </w:r>
      <w:r>
        <w:rPr>
          <w:rFonts w:cs="Times New Roman"/>
          <w:bCs/>
          <w:kern w:val="3"/>
        </w:rPr>
        <w:t xml:space="preserve">w którym </w:t>
      </w:r>
      <w:r w:rsidR="001E7916" w:rsidRPr="001E7916">
        <w:rPr>
          <w:rFonts w:cs="Times New Roman"/>
          <w:bCs/>
          <w:kern w:val="3"/>
        </w:rPr>
        <w:t>usuwany będzie pył oraz produkty reakcji wraz z nieprzereagowanym reagentem.</w:t>
      </w:r>
      <w:r w:rsidR="00AD355D">
        <w:rPr>
          <w:rFonts w:cs="Times New Roman"/>
          <w:bCs/>
          <w:kern w:val="3"/>
        </w:rPr>
        <w:t xml:space="preserve"> </w:t>
      </w:r>
    </w:p>
    <w:p w14:paraId="486F89CC" w14:textId="36F6FAC0" w:rsidR="001E7916" w:rsidRDefault="001E7916" w:rsidP="001E7916">
      <w:pPr>
        <w:widowControl/>
        <w:suppressAutoHyphens w:val="0"/>
        <w:spacing w:line="360" w:lineRule="auto"/>
        <w:ind w:firstLine="708"/>
        <w:contextualSpacing/>
        <w:jc w:val="both"/>
        <w:textAlignment w:val="auto"/>
        <w:rPr>
          <w:rFonts w:cs="Times New Roman"/>
          <w:bCs/>
          <w:kern w:val="3"/>
        </w:rPr>
      </w:pPr>
      <w:r w:rsidRPr="001E7916">
        <w:rPr>
          <w:rFonts w:cs="Times New Roman"/>
          <w:bCs/>
          <w:kern w:val="3"/>
        </w:rPr>
        <w:lastRenderedPageBreak/>
        <w:t>Za</w:t>
      </w:r>
      <w:r w:rsidR="00AD355D">
        <w:rPr>
          <w:rFonts w:cs="Times New Roman"/>
          <w:bCs/>
          <w:kern w:val="3"/>
        </w:rPr>
        <w:t xml:space="preserve"> </w:t>
      </w:r>
      <w:r w:rsidRPr="001E7916">
        <w:rPr>
          <w:rFonts w:cs="Times New Roman"/>
          <w:bCs/>
          <w:kern w:val="3"/>
        </w:rPr>
        <w:t>filtrem</w:t>
      </w:r>
      <w:r w:rsidR="00AD355D">
        <w:rPr>
          <w:rFonts w:cs="Times New Roman"/>
          <w:bCs/>
          <w:kern w:val="3"/>
        </w:rPr>
        <w:t xml:space="preserve"> </w:t>
      </w:r>
      <w:r w:rsidRPr="001E7916">
        <w:rPr>
          <w:rFonts w:cs="Times New Roman"/>
          <w:bCs/>
          <w:kern w:val="3"/>
        </w:rPr>
        <w:t>workowym</w:t>
      </w:r>
      <w:r w:rsidR="00AD355D">
        <w:rPr>
          <w:rFonts w:cs="Times New Roman"/>
          <w:bCs/>
          <w:kern w:val="3"/>
        </w:rPr>
        <w:t xml:space="preserve"> </w:t>
      </w:r>
      <w:r w:rsidRPr="001E7916">
        <w:rPr>
          <w:rFonts w:cs="Times New Roman"/>
          <w:bCs/>
          <w:kern w:val="3"/>
        </w:rPr>
        <w:t>zastosowany</w:t>
      </w:r>
      <w:r w:rsidR="00AD355D">
        <w:rPr>
          <w:rFonts w:cs="Times New Roman"/>
          <w:bCs/>
          <w:kern w:val="3"/>
        </w:rPr>
        <w:t xml:space="preserve"> </w:t>
      </w:r>
      <w:r w:rsidRPr="001E7916">
        <w:rPr>
          <w:rFonts w:cs="Times New Roman"/>
          <w:bCs/>
          <w:kern w:val="3"/>
        </w:rPr>
        <w:t>zostanie</w:t>
      </w:r>
      <w:r w:rsidR="00AD355D">
        <w:rPr>
          <w:rFonts w:cs="Times New Roman"/>
          <w:bCs/>
          <w:kern w:val="3"/>
        </w:rPr>
        <w:t xml:space="preserve"> </w:t>
      </w:r>
      <w:r w:rsidRPr="001E7916">
        <w:rPr>
          <w:rFonts w:cs="Times New Roman"/>
          <w:bCs/>
          <w:kern w:val="3"/>
        </w:rPr>
        <w:t>układ</w:t>
      </w:r>
      <w:r w:rsidR="00AD355D">
        <w:rPr>
          <w:rFonts w:cs="Times New Roman"/>
          <w:bCs/>
          <w:kern w:val="3"/>
        </w:rPr>
        <w:t xml:space="preserve"> </w:t>
      </w:r>
      <w:r w:rsidRPr="001E7916">
        <w:rPr>
          <w:rFonts w:cs="Times New Roman"/>
          <w:bCs/>
          <w:kern w:val="3"/>
        </w:rPr>
        <w:t>redukcji</w:t>
      </w:r>
      <w:r w:rsidR="00AD355D">
        <w:rPr>
          <w:rFonts w:cs="Times New Roman"/>
          <w:bCs/>
          <w:kern w:val="3"/>
        </w:rPr>
        <w:t xml:space="preserve"> </w:t>
      </w:r>
      <w:r w:rsidRPr="001E7916">
        <w:rPr>
          <w:rFonts w:cs="Times New Roman"/>
          <w:bCs/>
          <w:kern w:val="3"/>
        </w:rPr>
        <w:t>katalitycznej</w:t>
      </w:r>
      <w:r w:rsidR="00AD355D">
        <w:rPr>
          <w:rFonts w:cs="Times New Roman"/>
          <w:bCs/>
          <w:kern w:val="3"/>
        </w:rPr>
        <w:t xml:space="preserve"> </w:t>
      </w:r>
      <w:r w:rsidRPr="001E7916">
        <w:rPr>
          <w:rFonts w:cs="Times New Roman"/>
          <w:bCs/>
          <w:kern w:val="3"/>
        </w:rPr>
        <w:t>(SCR)</w:t>
      </w:r>
      <w:r w:rsidR="00AD355D">
        <w:rPr>
          <w:rFonts w:cs="Times New Roman"/>
          <w:bCs/>
          <w:kern w:val="3"/>
        </w:rPr>
        <w:t xml:space="preserve"> </w:t>
      </w:r>
      <w:r w:rsidR="00101402">
        <w:rPr>
          <w:rFonts w:cs="Times New Roman"/>
          <w:bCs/>
          <w:kern w:val="3"/>
        </w:rPr>
        <w:br/>
      </w:r>
      <w:r w:rsidRPr="001E7916">
        <w:rPr>
          <w:rFonts w:cs="Times New Roman"/>
          <w:bCs/>
          <w:kern w:val="3"/>
        </w:rPr>
        <w:t>wraz</w:t>
      </w:r>
      <w:r w:rsidR="00AD355D">
        <w:rPr>
          <w:rFonts w:cs="Times New Roman"/>
          <w:bCs/>
          <w:kern w:val="3"/>
        </w:rPr>
        <w:t xml:space="preserve"> </w:t>
      </w:r>
      <w:r w:rsidRPr="001E7916">
        <w:rPr>
          <w:rFonts w:cs="Times New Roman"/>
          <w:bCs/>
          <w:kern w:val="3"/>
        </w:rPr>
        <w:t>z</w:t>
      </w:r>
      <w:r w:rsidR="00AD355D">
        <w:rPr>
          <w:rFonts w:cs="Times New Roman"/>
          <w:bCs/>
          <w:kern w:val="3"/>
        </w:rPr>
        <w:t xml:space="preserve"> </w:t>
      </w:r>
      <w:r w:rsidRPr="001E7916">
        <w:rPr>
          <w:rFonts w:cs="Times New Roman"/>
          <w:bCs/>
          <w:kern w:val="3"/>
        </w:rPr>
        <w:t>niezbędnymi układami. Układ SCR do prawidłowej pracy wykorzystywać będzie wodę amoniakalną.</w:t>
      </w:r>
      <w:r w:rsidR="00AD355D">
        <w:rPr>
          <w:rFonts w:cs="Times New Roman"/>
          <w:bCs/>
          <w:kern w:val="3"/>
        </w:rPr>
        <w:t xml:space="preserve"> </w:t>
      </w:r>
    </w:p>
    <w:p w14:paraId="3D7773A1" w14:textId="0C71A3E7" w:rsidR="001E7916" w:rsidRPr="001E7916" w:rsidRDefault="001E7916" w:rsidP="001E7916">
      <w:pPr>
        <w:widowControl/>
        <w:suppressAutoHyphens w:val="0"/>
        <w:spacing w:line="360" w:lineRule="auto"/>
        <w:ind w:firstLine="708"/>
        <w:contextualSpacing/>
        <w:jc w:val="both"/>
        <w:textAlignment w:val="auto"/>
        <w:rPr>
          <w:rFonts w:cs="Times New Roman"/>
          <w:bCs/>
          <w:kern w:val="3"/>
        </w:rPr>
      </w:pPr>
      <w:r w:rsidRPr="001E7916">
        <w:rPr>
          <w:rFonts w:cs="Times New Roman"/>
          <w:bCs/>
          <w:kern w:val="3"/>
        </w:rPr>
        <w:t>Za</w:t>
      </w:r>
      <w:r w:rsidR="00AD355D">
        <w:rPr>
          <w:rFonts w:cs="Times New Roman"/>
          <w:bCs/>
          <w:kern w:val="3"/>
        </w:rPr>
        <w:t xml:space="preserve"> </w:t>
      </w:r>
      <w:r w:rsidRPr="001E7916">
        <w:rPr>
          <w:rFonts w:cs="Times New Roman"/>
          <w:bCs/>
          <w:kern w:val="3"/>
        </w:rPr>
        <w:t>układem</w:t>
      </w:r>
      <w:r w:rsidR="00AD355D">
        <w:rPr>
          <w:rFonts w:cs="Times New Roman"/>
          <w:bCs/>
          <w:kern w:val="3"/>
        </w:rPr>
        <w:t xml:space="preserve"> </w:t>
      </w:r>
      <w:r w:rsidRPr="001E7916">
        <w:rPr>
          <w:rFonts w:cs="Times New Roman"/>
          <w:bCs/>
          <w:kern w:val="3"/>
        </w:rPr>
        <w:t>SCR</w:t>
      </w:r>
      <w:r w:rsidR="00AD355D">
        <w:rPr>
          <w:rFonts w:cs="Times New Roman"/>
          <w:bCs/>
          <w:kern w:val="3"/>
        </w:rPr>
        <w:t xml:space="preserve"> </w:t>
      </w:r>
      <w:r w:rsidR="005B7D10">
        <w:rPr>
          <w:rFonts w:cs="Times New Roman"/>
          <w:bCs/>
          <w:kern w:val="3"/>
        </w:rPr>
        <w:t xml:space="preserve">wykonany </w:t>
      </w:r>
      <w:r w:rsidRPr="001E7916">
        <w:rPr>
          <w:rFonts w:cs="Times New Roman"/>
          <w:bCs/>
          <w:kern w:val="3"/>
        </w:rPr>
        <w:t>zostanie</w:t>
      </w:r>
      <w:r w:rsidR="00AD355D">
        <w:rPr>
          <w:rFonts w:cs="Times New Roman"/>
          <w:bCs/>
          <w:kern w:val="3"/>
        </w:rPr>
        <w:t xml:space="preserve"> </w:t>
      </w:r>
      <w:r w:rsidRPr="001E7916">
        <w:rPr>
          <w:rFonts w:cs="Times New Roman"/>
          <w:bCs/>
          <w:kern w:val="3"/>
        </w:rPr>
        <w:t>układ</w:t>
      </w:r>
      <w:r w:rsidR="00AD355D">
        <w:rPr>
          <w:rFonts w:cs="Times New Roman"/>
          <w:bCs/>
          <w:kern w:val="3"/>
        </w:rPr>
        <w:t xml:space="preserve"> </w:t>
      </w:r>
      <w:r w:rsidRPr="001E7916">
        <w:rPr>
          <w:rFonts w:cs="Times New Roman"/>
          <w:bCs/>
          <w:kern w:val="3"/>
        </w:rPr>
        <w:t>kondensacji</w:t>
      </w:r>
      <w:r w:rsidR="00AD355D">
        <w:rPr>
          <w:rFonts w:cs="Times New Roman"/>
          <w:bCs/>
          <w:kern w:val="3"/>
        </w:rPr>
        <w:t xml:space="preserve"> </w:t>
      </w:r>
      <w:r w:rsidRPr="001E7916">
        <w:rPr>
          <w:rFonts w:cs="Times New Roman"/>
          <w:bCs/>
          <w:kern w:val="3"/>
        </w:rPr>
        <w:t>spalin,</w:t>
      </w:r>
      <w:r w:rsidR="00AD355D">
        <w:rPr>
          <w:rFonts w:cs="Times New Roman"/>
          <w:bCs/>
          <w:kern w:val="3"/>
        </w:rPr>
        <w:t xml:space="preserve"> </w:t>
      </w:r>
      <w:r w:rsidRPr="001E7916">
        <w:rPr>
          <w:rFonts w:cs="Times New Roman"/>
          <w:bCs/>
          <w:kern w:val="3"/>
        </w:rPr>
        <w:t>do</w:t>
      </w:r>
      <w:r w:rsidR="00AD355D">
        <w:rPr>
          <w:rFonts w:cs="Times New Roman"/>
          <w:bCs/>
          <w:kern w:val="3"/>
        </w:rPr>
        <w:t xml:space="preserve"> </w:t>
      </w:r>
      <w:r w:rsidRPr="001E7916">
        <w:rPr>
          <w:rFonts w:cs="Times New Roman"/>
          <w:bCs/>
          <w:kern w:val="3"/>
        </w:rPr>
        <w:t>którego</w:t>
      </w:r>
      <w:r w:rsidR="00AD355D">
        <w:rPr>
          <w:rFonts w:cs="Times New Roman"/>
          <w:bCs/>
          <w:kern w:val="3"/>
        </w:rPr>
        <w:t xml:space="preserve"> </w:t>
      </w:r>
      <w:r w:rsidRPr="001E7916">
        <w:rPr>
          <w:rFonts w:cs="Times New Roman"/>
          <w:bCs/>
          <w:kern w:val="3"/>
        </w:rPr>
        <w:t>dozowany</w:t>
      </w:r>
      <w:r w:rsidR="00AD355D">
        <w:rPr>
          <w:rFonts w:cs="Times New Roman"/>
          <w:bCs/>
          <w:kern w:val="3"/>
        </w:rPr>
        <w:t xml:space="preserve"> </w:t>
      </w:r>
      <w:r w:rsidRPr="001E7916">
        <w:rPr>
          <w:rFonts w:cs="Times New Roman"/>
          <w:bCs/>
          <w:kern w:val="3"/>
        </w:rPr>
        <w:t>będzie wodorotlenek sodu (NaOH) służący zobojętnieniu kondensatu powstałego w wyniku skraplania wody zawartej w spalinach.</w:t>
      </w:r>
      <w:r w:rsidR="00AD355D">
        <w:rPr>
          <w:rFonts w:cs="Times New Roman"/>
          <w:bCs/>
          <w:kern w:val="3"/>
        </w:rPr>
        <w:t xml:space="preserve"> </w:t>
      </w:r>
    </w:p>
    <w:p w14:paraId="4F1EA653" w14:textId="06F5F145" w:rsidR="001E7916" w:rsidRDefault="001E7916" w:rsidP="001E7916">
      <w:pPr>
        <w:widowControl/>
        <w:suppressAutoHyphens w:val="0"/>
        <w:spacing w:line="360" w:lineRule="auto"/>
        <w:ind w:firstLine="708"/>
        <w:contextualSpacing/>
        <w:jc w:val="both"/>
        <w:textAlignment w:val="auto"/>
        <w:rPr>
          <w:rFonts w:cs="Times New Roman"/>
          <w:bCs/>
          <w:kern w:val="3"/>
        </w:rPr>
      </w:pPr>
      <w:r w:rsidRPr="001E7916">
        <w:rPr>
          <w:rFonts w:cs="Times New Roman"/>
          <w:bCs/>
          <w:kern w:val="3"/>
        </w:rPr>
        <w:t>Przepływ</w:t>
      </w:r>
      <w:r w:rsidR="00AD355D">
        <w:rPr>
          <w:rFonts w:cs="Times New Roman"/>
          <w:bCs/>
          <w:kern w:val="3"/>
        </w:rPr>
        <w:t xml:space="preserve"> </w:t>
      </w:r>
      <w:r w:rsidRPr="001E7916">
        <w:rPr>
          <w:rFonts w:cs="Times New Roman"/>
          <w:bCs/>
          <w:kern w:val="3"/>
        </w:rPr>
        <w:t>spalin</w:t>
      </w:r>
      <w:r w:rsidR="00AD355D">
        <w:rPr>
          <w:rFonts w:cs="Times New Roman"/>
          <w:bCs/>
          <w:kern w:val="3"/>
        </w:rPr>
        <w:t xml:space="preserve"> </w:t>
      </w:r>
      <w:r w:rsidRPr="001E7916">
        <w:rPr>
          <w:rFonts w:cs="Times New Roman"/>
          <w:bCs/>
          <w:kern w:val="3"/>
        </w:rPr>
        <w:t>przez</w:t>
      </w:r>
      <w:r w:rsidR="00AD355D">
        <w:rPr>
          <w:rFonts w:cs="Times New Roman"/>
          <w:bCs/>
          <w:kern w:val="3"/>
        </w:rPr>
        <w:t xml:space="preserve"> </w:t>
      </w:r>
      <w:r w:rsidRPr="001E7916">
        <w:rPr>
          <w:rFonts w:cs="Times New Roman"/>
          <w:bCs/>
          <w:kern w:val="3"/>
        </w:rPr>
        <w:t>poszczególne</w:t>
      </w:r>
      <w:r w:rsidR="00AD355D">
        <w:rPr>
          <w:rFonts w:cs="Times New Roman"/>
          <w:bCs/>
          <w:kern w:val="3"/>
        </w:rPr>
        <w:t xml:space="preserve"> </w:t>
      </w:r>
      <w:r w:rsidRPr="001E7916">
        <w:rPr>
          <w:rFonts w:cs="Times New Roman"/>
          <w:bCs/>
          <w:kern w:val="3"/>
        </w:rPr>
        <w:t>układy</w:t>
      </w:r>
      <w:r w:rsidR="00AD355D">
        <w:rPr>
          <w:rFonts w:cs="Times New Roman"/>
          <w:bCs/>
          <w:kern w:val="3"/>
        </w:rPr>
        <w:t xml:space="preserve"> </w:t>
      </w:r>
      <w:r w:rsidRPr="001E7916">
        <w:rPr>
          <w:rFonts w:cs="Times New Roman"/>
          <w:bCs/>
          <w:kern w:val="3"/>
        </w:rPr>
        <w:t>oczyszczania</w:t>
      </w:r>
      <w:r w:rsidR="00AD355D">
        <w:rPr>
          <w:rFonts w:cs="Times New Roman"/>
          <w:bCs/>
          <w:kern w:val="3"/>
        </w:rPr>
        <w:t xml:space="preserve"> </w:t>
      </w:r>
      <w:r w:rsidRPr="001E7916">
        <w:rPr>
          <w:rFonts w:cs="Times New Roman"/>
          <w:bCs/>
          <w:kern w:val="3"/>
        </w:rPr>
        <w:t>jest</w:t>
      </w:r>
      <w:r w:rsidR="00AD355D">
        <w:rPr>
          <w:rFonts w:cs="Times New Roman"/>
          <w:bCs/>
          <w:kern w:val="3"/>
        </w:rPr>
        <w:t xml:space="preserve"> </w:t>
      </w:r>
      <w:r w:rsidRPr="001E7916">
        <w:rPr>
          <w:rFonts w:cs="Times New Roman"/>
          <w:bCs/>
          <w:kern w:val="3"/>
        </w:rPr>
        <w:t>wywoływany</w:t>
      </w:r>
      <w:r w:rsidR="00AD355D">
        <w:rPr>
          <w:rFonts w:cs="Times New Roman"/>
          <w:bCs/>
          <w:kern w:val="3"/>
        </w:rPr>
        <w:t xml:space="preserve"> </w:t>
      </w:r>
      <w:r w:rsidR="00101402">
        <w:rPr>
          <w:rFonts w:cs="Times New Roman"/>
          <w:bCs/>
          <w:kern w:val="3"/>
        </w:rPr>
        <w:br/>
      </w:r>
      <w:r w:rsidRPr="001E7916">
        <w:rPr>
          <w:rFonts w:cs="Times New Roman"/>
          <w:bCs/>
          <w:kern w:val="3"/>
        </w:rPr>
        <w:t>przez</w:t>
      </w:r>
      <w:r w:rsidR="00AD355D">
        <w:rPr>
          <w:rFonts w:cs="Times New Roman"/>
          <w:bCs/>
          <w:kern w:val="3"/>
        </w:rPr>
        <w:t xml:space="preserve"> </w:t>
      </w:r>
      <w:r w:rsidRPr="001E7916">
        <w:rPr>
          <w:rFonts w:cs="Times New Roman"/>
          <w:bCs/>
          <w:kern w:val="3"/>
        </w:rPr>
        <w:t>wentylator wyciągowy (odpowiada on również za podciśnienie w kotle). Z wentylatora spaliny podawane są do komina i odprowadzane do atmosfery.</w:t>
      </w:r>
      <w:r w:rsidR="00AD355D">
        <w:rPr>
          <w:rFonts w:cs="Times New Roman"/>
          <w:bCs/>
          <w:kern w:val="3"/>
        </w:rPr>
        <w:t xml:space="preserve"> </w:t>
      </w:r>
    </w:p>
    <w:p w14:paraId="35EC41C0" w14:textId="53CBB934" w:rsidR="007F2E0D" w:rsidRDefault="001E7916" w:rsidP="001E7916">
      <w:pPr>
        <w:widowControl/>
        <w:suppressAutoHyphens w:val="0"/>
        <w:spacing w:line="360" w:lineRule="auto"/>
        <w:ind w:firstLine="708"/>
        <w:contextualSpacing/>
        <w:jc w:val="both"/>
        <w:textAlignment w:val="auto"/>
        <w:rPr>
          <w:rFonts w:cs="Times New Roman"/>
          <w:bCs/>
          <w:kern w:val="3"/>
        </w:rPr>
      </w:pPr>
      <w:r w:rsidRPr="001E7916">
        <w:rPr>
          <w:rFonts w:cs="Times New Roman"/>
          <w:bCs/>
          <w:kern w:val="3"/>
        </w:rPr>
        <w:t>Odpady z procesu oczyszczania spalin z lejów pod filtrem workowym są odprowadzane do silosu.</w:t>
      </w:r>
      <w:r w:rsidR="00AD355D">
        <w:rPr>
          <w:rFonts w:cs="Times New Roman"/>
          <w:bCs/>
          <w:kern w:val="3"/>
        </w:rPr>
        <w:t xml:space="preserve"> </w:t>
      </w:r>
    </w:p>
    <w:p w14:paraId="2EB9D12F" w14:textId="01346BA4" w:rsidR="007F2E0D" w:rsidRDefault="00D4183F" w:rsidP="00D4183F">
      <w:pPr>
        <w:widowControl/>
        <w:suppressAutoHyphens w:val="0"/>
        <w:spacing w:line="360" w:lineRule="auto"/>
        <w:ind w:firstLine="708"/>
        <w:contextualSpacing/>
        <w:jc w:val="both"/>
        <w:textAlignment w:val="auto"/>
        <w:rPr>
          <w:rFonts w:cs="Times New Roman"/>
          <w:bCs/>
          <w:kern w:val="3"/>
        </w:rPr>
      </w:pPr>
      <w:r w:rsidRPr="00D4183F">
        <w:rPr>
          <w:rFonts w:cs="Times New Roman"/>
          <w:bCs/>
          <w:kern w:val="3"/>
        </w:rPr>
        <w:t>Spaliny</w:t>
      </w:r>
      <w:r w:rsidR="00AD355D">
        <w:rPr>
          <w:rFonts w:cs="Times New Roman"/>
          <w:bCs/>
          <w:kern w:val="3"/>
        </w:rPr>
        <w:t xml:space="preserve"> </w:t>
      </w:r>
      <w:r w:rsidRPr="00D4183F">
        <w:rPr>
          <w:rFonts w:cs="Times New Roman"/>
          <w:bCs/>
          <w:kern w:val="3"/>
        </w:rPr>
        <w:t>odprowadzane</w:t>
      </w:r>
      <w:r w:rsidR="00AD355D">
        <w:rPr>
          <w:rFonts w:cs="Times New Roman"/>
          <w:bCs/>
          <w:kern w:val="3"/>
        </w:rPr>
        <w:t xml:space="preserve"> </w:t>
      </w:r>
      <w:r w:rsidRPr="00D4183F">
        <w:rPr>
          <w:rFonts w:cs="Times New Roman"/>
          <w:bCs/>
          <w:kern w:val="3"/>
        </w:rPr>
        <w:t>będą</w:t>
      </w:r>
      <w:r w:rsidR="00AD355D">
        <w:rPr>
          <w:rFonts w:cs="Times New Roman"/>
          <w:bCs/>
          <w:kern w:val="3"/>
        </w:rPr>
        <w:t xml:space="preserve"> </w:t>
      </w:r>
      <w:r w:rsidRPr="00D4183F">
        <w:rPr>
          <w:rFonts w:cs="Times New Roman"/>
          <w:bCs/>
          <w:kern w:val="3"/>
        </w:rPr>
        <w:t>przez</w:t>
      </w:r>
      <w:r w:rsidR="00AD355D">
        <w:rPr>
          <w:rFonts w:cs="Times New Roman"/>
          <w:bCs/>
          <w:kern w:val="3"/>
        </w:rPr>
        <w:t xml:space="preserve"> </w:t>
      </w:r>
      <w:r w:rsidRPr="00D4183F">
        <w:rPr>
          <w:rFonts w:cs="Times New Roman"/>
          <w:bCs/>
          <w:kern w:val="3"/>
        </w:rPr>
        <w:t>komin</w:t>
      </w:r>
      <w:r w:rsidR="00AD355D">
        <w:rPr>
          <w:rFonts w:cs="Times New Roman"/>
          <w:bCs/>
          <w:kern w:val="3"/>
        </w:rPr>
        <w:t xml:space="preserve"> </w:t>
      </w:r>
      <w:r w:rsidRPr="00D4183F">
        <w:rPr>
          <w:rFonts w:cs="Times New Roman"/>
          <w:bCs/>
          <w:kern w:val="3"/>
        </w:rPr>
        <w:t>do</w:t>
      </w:r>
      <w:r w:rsidR="00AD355D">
        <w:rPr>
          <w:rFonts w:cs="Times New Roman"/>
          <w:bCs/>
          <w:kern w:val="3"/>
        </w:rPr>
        <w:t xml:space="preserve"> </w:t>
      </w:r>
      <w:r w:rsidRPr="00D4183F">
        <w:rPr>
          <w:rFonts w:cs="Times New Roman"/>
          <w:bCs/>
          <w:kern w:val="3"/>
        </w:rPr>
        <w:t>atmosfery.</w:t>
      </w:r>
      <w:r w:rsidR="00AD355D">
        <w:rPr>
          <w:rFonts w:cs="Times New Roman"/>
          <w:bCs/>
          <w:kern w:val="3"/>
        </w:rPr>
        <w:t xml:space="preserve"> </w:t>
      </w:r>
      <w:r w:rsidRPr="00D4183F">
        <w:rPr>
          <w:rFonts w:cs="Times New Roman"/>
          <w:bCs/>
          <w:kern w:val="3"/>
        </w:rPr>
        <w:t>Zakładana</w:t>
      </w:r>
      <w:r w:rsidR="00AD355D">
        <w:rPr>
          <w:rFonts w:cs="Times New Roman"/>
          <w:bCs/>
          <w:kern w:val="3"/>
        </w:rPr>
        <w:t xml:space="preserve"> </w:t>
      </w:r>
      <w:r w:rsidRPr="00D4183F">
        <w:rPr>
          <w:rFonts w:cs="Times New Roman"/>
          <w:bCs/>
          <w:kern w:val="3"/>
        </w:rPr>
        <w:t>temperatura</w:t>
      </w:r>
      <w:r w:rsidR="00AD355D">
        <w:rPr>
          <w:rFonts w:cs="Times New Roman"/>
          <w:bCs/>
          <w:kern w:val="3"/>
        </w:rPr>
        <w:t xml:space="preserve"> </w:t>
      </w:r>
      <w:r w:rsidRPr="00D4183F">
        <w:rPr>
          <w:rFonts w:cs="Times New Roman"/>
          <w:bCs/>
          <w:kern w:val="3"/>
        </w:rPr>
        <w:t>spalin</w:t>
      </w:r>
      <w:r w:rsidR="00AD355D">
        <w:rPr>
          <w:rFonts w:cs="Times New Roman"/>
          <w:bCs/>
          <w:kern w:val="3"/>
        </w:rPr>
        <w:t xml:space="preserve"> </w:t>
      </w:r>
      <w:r w:rsidR="00101402">
        <w:rPr>
          <w:rFonts w:cs="Times New Roman"/>
          <w:bCs/>
          <w:kern w:val="3"/>
        </w:rPr>
        <w:br/>
      </w:r>
      <w:r w:rsidRPr="00D4183F">
        <w:rPr>
          <w:rFonts w:cs="Times New Roman"/>
          <w:bCs/>
          <w:kern w:val="3"/>
        </w:rPr>
        <w:t>na</w:t>
      </w:r>
      <w:r w:rsidR="00AD355D">
        <w:rPr>
          <w:rFonts w:cs="Times New Roman"/>
          <w:bCs/>
          <w:kern w:val="3"/>
        </w:rPr>
        <w:t xml:space="preserve"> </w:t>
      </w:r>
      <w:r w:rsidRPr="00D4183F">
        <w:rPr>
          <w:rFonts w:cs="Times New Roman"/>
          <w:bCs/>
          <w:kern w:val="3"/>
        </w:rPr>
        <w:t>wylocie</w:t>
      </w:r>
      <w:r w:rsidR="00AD355D">
        <w:rPr>
          <w:rFonts w:cs="Times New Roman"/>
          <w:bCs/>
          <w:kern w:val="3"/>
        </w:rPr>
        <w:t xml:space="preserve"> </w:t>
      </w:r>
      <w:r w:rsidRPr="00D4183F">
        <w:rPr>
          <w:rFonts w:cs="Times New Roman"/>
          <w:bCs/>
          <w:kern w:val="3"/>
        </w:rPr>
        <w:t>z</w:t>
      </w:r>
      <w:r w:rsidR="00AD355D">
        <w:rPr>
          <w:rFonts w:cs="Times New Roman"/>
          <w:bCs/>
          <w:kern w:val="3"/>
        </w:rPr>
        <w:t xml:space="preserve"> </w:t>
      </w:r>
      <w:r w:rsidRPr="00D4183F">
        <w:rPr>
          <w:rFonts w:cs="Times New Roman"/>
          <w:bCs/>
          <w:kern w:val="3"/>
        </w:rPr>
        <w:t>komina wynosi około 140°C, zakładana prędkość wylotu spalin 15,8 m/s.</w:t>
      </w:r>
    </w:p>
    <w:p w14:paraId="280ECFBA" w14:textId="591C240A" w:rsidR="008510EC" w:rsidRPr="008510EC" w:rsidRDefault="008510EC" w:rsidP="008510EC">
      <w:pPr>
        <w:widowControl/>
        <w:suppressAutoHyphens w:val="0"/>
        <w:spacing w:line="360" w:lineRule="auto"/>
        <w:ind w:firstLine="708"/>
        <w:contextualSpacing/>
        <w:jc w:val="both"/>
        <w:textAlignment w:val="auto"/>
        <w:rPr>
          <w:rFonts w:cs="Times New Roman"/>
          <w:bCs/>
          <w:kern w:val="3"/>
        </w:rPr>
      </w:pPr>
      <w:r w:rsidRPr="008510EC">
        <w:rPr>
          <w:rFonts w:cs="Times New Roman"/>
          <w:bCs/>
          <w:kern w:val="3"/>
        </w:rPr>
        <w:t xml:space="preserve">W fazie eksploatacji projektowanej </w:t>
      </w:r>
      <w:r w:rsidR="001D31E1" w:rsidRPr="008510EC">
        <w:rPr>
          <w:rFonts w:cs="Times New Roman"/>
          <w:bCs/>
          <w:kern w:val="3"/>
        </w:rPr>
        <w:t>instalacji termicznego przekształcania odpadów</w:t>
      </w:r>
      <w:r w:rsidR="00101402">
        <w:rPr>
          <w:rFonts w:cs="Times New Roman"/>
          <w:bCs/>
          <w:kern w:val="3"/>
        </w:rPr>
        <w:br/>
      </w:r>
      <w:r w:rsidRPr="008510EC">
        <w:rPr>
          <w:rFonts w:cs="Times New Roman"/>
          <w:bCs/>
          <w:kern w:val="3"/>
        </w:rPr>
        <w:t xml:space="preserve">we Włocławku zachodzić będą następujące emisje do powietrza w zakresie zanieczyszczeń, </w:t>
      </w:r>
      <w:r w:rsidR="00765812">
        <w:rPr>
          <w:rFonts w:cs="Times New Roman"/>
          <w:bCs/>
          <w:kern w:val="3"/>
        </w:rPr>
        <w:br/>
      </w:r>
      <w:r w:rsidRPr="008510EC">
        <w:rPr>
          <w:rFonts w:cs="Times New Roman"/>
          <w:bCs/>
          <w:kern w:val="3"/>
        </w:rPr>
        <w:t xml:space="preserve">dla których normowany jest poziom emisji lub stężenie w powietrzu (dla których określone </w:t>
      </w:r>
      <w:r w:rsidR="00765812">
        <w:rPr>
          <w:rFonts w:cs="Times New Roman"/>
          <w:bCs/>
          <w:kern w:val="3"/>
        </w:rPr>
        <w:br/>
      </w:r>
      <w:r w:rsidRPr="008510EC">
        <w:rPr>
          <w:rFonts w:cs="Times New Roman"/>
          <w:bCs/>
          <w:kern w:val="3"/>
        </w:rPr>
        <w:t xml:space="preserve">są poziomy BAT AEL, standardy emisyjne, dopuszczalne poziomy substancji w powietrzu </w:t>
      </w:r>
      <w:r w:rsidR="00765812">
        <w:rPr>
          <w:rFonts w:cs="Times New Roman"/>
          <w:bCs/>
          <w:kern w:val="3"/>
        </w:rPr>
        <w:br/>
      </w:r>
      <w:r w:rsidRPr="008510EC">
        <w:rPr>
          <w:rFonts w:cs="Times New Roman"/>
          <w:bCs/>
          <w:kern w:val="3"/>
        </w:rPr>
        <w:t xml:space="preserve">lub wartości odniesienia substancji w powietrzu): </w:t>
      </w:r>
    </w:p>
    <w:p w14:paraId="5B43C9CB" w14:textId="77777777" w:rsidR="008510EC" w:rsidRPr="008510EC" w:rsidRDefault="008510EC" w:rsidP="009742A6">
      <w:pPr>
        <w:widowControl/>
        <w:numPr>
          <w:ilvl w:val="0"/>
          <w:numId w:val="21"/>
        </w:numPr>
        <w:suppressAutoHyphens w:val="0"/>
        <w:spacing w:after="200" w:line="360" w:lineRule="auto"/>
        <w:contextualSpacing/>
        <w:jc w:val="both"/>
        <w:textAlignment w:val="auto"/>
        <w:rPr>
          <w:rFonts w:cs="Times New Roman"/>
          <w:bCs/>
          <w:kern w:val="3"/>
        </w:rPr>
      </w:pPr>
      <w:r w:rsidRPr="008510EC">
        <w:rPr>
          <w:rFonts w:cs="Times New Roman"/>
          <w:bCs/>
          <w:kern w:val="3"/>
        </w:rPr>
        <w:t xml:space="preserve">Emisja zorganizowana produktów termicznego przekształcania odpadów – emisja pyłu (w tym pyłu PM10 i PM2,5), Lotnych Związków Organicznych (tj. całkowitego LZO rozumianego jako całkowita zawartość lotnych związków organicznych, wyrażona jako węgiel w powietrzu – tożsama z całkowitym węglem organicznym TOC), chlorowodoru, fluorowodoru, dwutlenku siarki, tlenku węgla, tlenków azotu, metali ciężkich (kadm, tal, rtęć, antymon, arsen, ołów, chrom, kobalt, miedź, mangan, nikiel, wanad), dioksyn i furanów (PCDD/F) oraz </w:t>
      </w:r>
      <w:proofErr w:type="spellStart"/>
      <w:r w:rsidRPr="008510EC">
        <w:rPr>
          <w:rFonts w:cs="Times New Roman"/>
          <w:bCs/>
          <w:kern w:val="3"/>
        </w:rPr>
        <w:t>dioksynopodobnych</w:t>
      </w:r>
      <w:proofErr w:type="spellEnd"/>
      <w:r w:rsidRPr="008510EC">
        <w:rPr>
          <w:rFonts w:cs="Times New Roman"/>
          <w:bCs/>
          <w:kern w:val="3"/>
        </w:rPr>
        <w:t xml:space="preserve"> PCB; w wyniku pracy instalacji redukcji tlenków azotu zachodzić będzie również emisja amoniaku.</w:t>
      </w:r>
    </w:p>
    <w:p w14:paraId="52A14590" w14:textId="206FE4D4" w:rsidR="008510EC" w:rsidRPr="007127EA" w:rsidRDefault="008510EC" w:rsidP="008510EC">
      <w:pPr>
        <w:widowControl/>
        <w:suppressAutoHyphens w:val="0"/>
        <w:spacing w:line="360" w:lineRule="auto"/>
        <w:ind w:left="720"/>
        <w:contextualSpacing/>
        <w:jc w:val="both"/>
        <w:textAlignment w:val="auto"/>
        <w:rPr>
          <w:rFonts w:cs="Times New Roman"/>
          <w:bCs/>
          <w:kern w:val="3"/>
        </w:rPr>
      </w:pPr>
      <w:r w:rsidRPr="007127EA">
        <w:rPr>
          <w:rFonts w:cs="Times New Roman"/>
          <w:bCs/>
          <w:kern w:val="3"/>
        </w:rPr>
        <w:t>Obiekt posiadał będzie jedną linię termicznego przekształcania odpadów składającą się z kotła rusztowego wraz z całym ciągiem spalin, w tym instalacją oczyszczania spalin.</w:t>
      </w:r>
      <w:r w:rsidR="00AD355D" w:rsidRPr="007127EA">
        <w:rPr>
          <w:rFonts w:cs="Times New Roman"/>
          <w:bCs/>
          <w:kern w:val="3"/>
        </w:rPr>
        <w:t xml:space="preserve"> </w:t>
      </w:r>
    </w:p>
    <w:p w14:paraId="0FF696D5" w14:textId="77777777" w:rsidR="008510EC" w:rsidRPr="008510EC" w:rsidRDefault="008510EC" w:rsidP="008510EC">
      <w:pPr>
        <w:widowControl/>
        <w:suppressAutoHyphens w:val="0"/>
        <w:spacing w:line="360" w:lineRule="auto"/>
        <w:ind w:left="720"/>
        <w:contextualSpacing/>
        <w:jc w:val="both"/>
        <w:textAlignment w:val="auto"/>
        <w:rPr>
          <w:rFonts w:cs="Times New Roman"/>
          <w:bCs/>
          <w:kern w:val="3"/>
        </w:rPr>
      </w:pPr>
      <w:r w:rsidRPr="007127EA">
        <w:rPr>
          <w:rFonts w:cs="Times New Roman"/>
          <w:bCs/>
          <w:kern w:val="3"/>
        </w:rPr>
        <w:t>Maksymalnie instalacja</w:t>
      </w:r>
      <w:r w:rsidRPr="008510EC">
        <w:rPr>
          <w:rFonts w:cs="Times New Roman"/>
          <w:bCs/>
          <w:kern w:val="3"/>
        </w:rPr>
        <w:t xml:space="preserve"> będzie pracować przez 8760 h/rok i przetworzy do 98 550 Mg odpadów w ciągu roku.</w:t>
      </w:r>
    </w:p>
    <w:p w14:paraId="020523FA" w14:textId="78C20899" w:rsidR="008510EC" w:rsidRPr="008510EC" w:rsidRDefault="008510EC" w:rsidP="008510EC">
      <w:pPr>
        <w:widowControl/>
        <w:suppressAutoHyphens w:val="0"/>
        <w:spacing w:line="360" w:lineRule="auto"/>
        <w:ind w:left="720"/>
        <w:contextualSpacing/>
        <w:jc w:val="both"/>
        <w:textAlignment w:val="auto"/>
        <w:rPr>
          <w:rFonts w:cs="Times New Roman"/>
          <w:bCs/>
          <w:kern w:val="3"/>
        </w:rPr>
      </w:pPr>
      <w:r w:rsidRPr="008510EC">
        <w:rPr>
          <w:rFonts w:cs="Times New Roman"/>
          <w:bCs/>
          <w:kern w:val="3"/>
        </w:rPr>
        <w:t xml:space="preserve">Strumień gazów odlotowych kierowany będzie do kilkustopniowego układu oczyszczania spalin, </w:t>
      </w:r>
      <w:r w:rsidR="00EC6B84">
        <w:rPr>
          <w:rFonts w:cs="Times New Roman"/>
          <w:bCs/>
          <w:kern w:val="3"/>
        </w:rPr>
        <w:t xml:space="preserve">a </w:t>
      </w:r>
      <w:r w:rsidRPr="008510EC">
        <w:rPr>
          <w:rFonts w:cs="Times New Roman"/>
          <w:bCs/>
          <w:kern w:val="3"/>
        </w:rPr>
        <w:t>następnie odprowadzany do otwartego komina (emitora ITPO-1) o wysokości minimum 60 m i maksymalnej średnicy wewnętrznej na wylocie 1,32 m.</w:t>
      </w:r>
    </w:p>
    <w:p w14:paraId="1A41E2F2" w14:textId="77777777" w:rsidR="008510EC" w:rsidRPr="008510EC" w:rsidRDefault="008510EC" w:rsidP="008510EC">
      <w:pPr>
        <w:widowControl/>
        <w:suppressAutoHyphens w:val="0"/>
        <w:spacing w:line="360" w:lineRule="auto"/>
        <w:ind w:left="720"/>
        <w:contextualSpacing/>
        <w:jc w:val="both"/>
        <w:textAlignment w:val="auto"/>
        <w:rPr>
          <w:rFonts w:cs="Times New Roman"/>
          <w:bCs/>
          <w:kern w:val="3"/>
        </w:rPr>
      </w:pPr>
      <w:r w:rsidRPr="008510EC">
        <w:rPr>
          <w:rFonts w:cs="Times New Roman"/>
          <w:bCs/>
          <w:kern w:val="3"/>
        </w:rPr>
        <w:t xml:space="preserve">Zaprojektowano następujące metody redukcji zanieczyszczeń w spalinach: </w:t>
      </w:r>
    </w:p>
    <w:p w14:paraId="6CAC2F70" w14:textId="77777777" w:rsidR="008510EC" w:rsidRPr="008510EC" w:rsidRDefault="008510EC" w:rsidP="009742A6">
      <w:pPr>
        <w:widowControl/>
        <w:numPr>
          <w:ilvl w:val="0"/>
          <w:numId w:val="26"/>
        </w:numPr>
        <w:suppressAutoHyphens w:val="0"/>
        <w:spacing w:after="200" w:line="360" w:lineRule="auto"/>
        <w:contextualSpacing/>
        <w:jc w:val="both"/>
        <w:textAlignment w:val="auto"/>
        <w:rPr>
          <w:rFonts w:cs="Times New Roman"/>
          <w:bCs/>
          <w:kern w:val="3"/>
        </w:rPr>
      </w:pPr>
      <w:r w:rsidRPr="008510EC">
        <w:rPr>
          <w:rFonts w:cs="Times New Roman"/>
          <w:bCs/>
          <w:kern w:val="3"/>
        </w:rPr>
        <w:lastRenderedPageBreak/>
        <w:t xml:space="preserve">pyły – filtr workowy, </w:t>
      </w:r>
    </w:p>
    <w:p w14:paraId="24A4BE25" w14:textId="77777777" w:rsidR="008510EC" w:rsidRPr="008510EC" w:rsidRDefault="008510EC" w:rsidP="009742A6">
      <w:pPr>
        <w:widowControl/>
        <w:numPr>
          <w:ilvl w:val="0"/>
          <w:numId w:val="26"/>
        </w:numPr>
        <w:suppressAutoHyphens w:val="0"/>
        <w:spacing w:after="200" w:line="360" w:lineRule="auto"/>
        <w:contextualSpacing/>
        <w:jc w:val="both"/>
        <w:textAlignment w:val="auto"/>
        <w:rPr>
          <w:rFonts w:cs="Times New Roman"/>
          <w:bCs/>
          <w:kern w:val="3"/>
        </w:rPr>
      </w:pPr>
      <w:r w:rsidRPr="008510EC">
        <w:rPr>
          <w:rFonts w:cs="Times New Roman"/>
          <w:bCs/>
          <w:kern w:val="3"/>
        </w:rPr>
        <w:t>SO</w:t>
      </w:r>
      <w:r w:rsidRPr="008510EC">
        <w:rPr>
          <w:rFonts w:cs="Times New Roman"/>
          <w:bCs/>
          <w:kern w:val="3"/>
          <w:vertAlign w:val="subscript"/>
        </w:rPr>
        <w:t>2</w:t>
      </w:r>
      <w:r w:rsidRPr="008510EC">
        <w:rPr>
          <w:rFonts w:cs="Times New Roman"/>
          <w:bCs/>
          <w:kern w:val="3"/>
        </w:rPr>
        <w:t>, HCl, HF – usuwanie kwaśnych zanieczyszczeń poprzez dozowanie wodorotlenku wapnia (Ca(OH)</w:t>
      </w:r>
      <w:r w:rsidRPr="008510EC">
        <w:rPr>
          <w:rFonts w:cs="Times New Roman"/>
          <w:bCs/>
          <w:kern w:val="3"/>
          <w:vertAlign w:val="subscript"/>
        </w:rPr>
        <w:t>2</w:t>
      </w:r>
      <w:r w:rsidRPr="008510EC">
        <w:rPr>
          <w:rFonts w:cs="Times New Roman"/>
          <w:bCs/>
          <w:kern w:val="3"/>
        </w:rPr>
        <w:t xml:space="preserve">) wraz z recyrkulacją reagentów i dozowaniem wody, </w:t>
      </w:r>
    </w:p>
    <w:p w14:paraId="5F1F5EFE" w14:textId="7206676C" w:rsidR="008510EC" w:rsidRPr="008510EC" w:rsidRDefault="008510EC" w:rsidP="009742A6">
      <w:pPr>
        <w:widowControl/>
        <w:numPr>
          <w:ilvl w:val="0"/>
          <w:numId w:val="26"/>
        </w:numPr>
        <w:suppressAutoHyphens w:val="0"/>
        <w:spacing w:after="200" w:line="360" w:lineRule="auto"/>
        <w:contextualSpacing/>
        <w:jc w:val="both"/>
        <w:textAlignment w:val="auto"/>
        <w:rPr>
          <w:rFonts w:cs="Times New Roman"/>
          <w:bCs/>
          <w:kern w:val="3"/>
        </w:rPr>
      </w:pPr>
      <w:r w:rsidRPr="008510EC">
        <w:rPr>
          <w:rFonts w:cs="Times New Roman"/>
          <w:bCs/>
          <w:kern w:val="3"/>
        </w:rPr>
        <w:t>metale ciężkie oraz LZO i PCDD/F – dozowanie węgla aktywnego,</w:t>
      </w:r>
      <w:r w:rsidR="00AD355D">
        <w:rPr>
          <w:rFonts w:cs="Times New Roman"/>
          <w:bCs/>
          <w:kern w:val="3"/>
        </w:rPr>
        <w:t xml:space="preserve"> </w:t>
      </w:r>
    </w:p>
    <w:p w14:paraId="518C1009" w14:textId="6089C9F4" w:rsidR="008510EC" w:rsidRPr="008510EC" w:rsidRDefault="008510EC" w:rsidP="009742A6">
      <w:pPr>
        <w:widowControl/>
        <w:numPr>
          <w:ilvl w:val="0"/>
          <w:numId w:val="26"/>
        </w:numPr>
        <w:suppressAutoHyphens w:val="0"/>
        <w:spacing w:after="200" w:line="360" w:lineRule="auto"/>
        <w:contextualSpacing/>
        <w:jc w:val="both"/>
        <w:textAlignment w:val="auto"/>
        <w:rPr>
          <w:rFonts w:cs="Times New Roman"/>
          <w:bCs/>
          <w:kern w:val="3"/>
        </w:rPr>
      </w:pPr>
      <w:proofErr w:type="spellStart"/>
      <w:r w:rsidRPr="008510EC">
        <w:rPr>
          <w:rFonts w:cs="Times New Roman"/>
          <w:bCs/>
          <w:kern w:val="3"/>
        </w:rPr>
        <w:t>NO</w:t>
      </w:r>
      <w:r w:rsidRPr="008510EC">
        <w:rPr>
          <w:rFonts w:cs="Times New Roman"/>
          <w:bCs/>
          <w:kern w:val="3"/>
          <w:vertAlign w:val="subscript"/>
        </w:rPr>
        <w:t>x</w:t>
      </w:r>
      <w:proofErr w:type="spellEnd"/>
      <w:r w:rsidRPr="008510EC">
        <w:rPr>
          <w:rFonts w:cs="Times New Roman"/>
          <w:bCs/>
          <w:kern w:val="3"/>
        </w:rPr>
        <w:t xml:space="preserve"> – metoda niekatalityczna SNCR z wykorzystaniem wody amoniakalnej oraz recyrkulacja spalin, dodatkowo metoda katalityczna SCR </w:t>
      </w:r>
      <w:r w:rsidR="00EC6B84">
        <w:rPr>
          <w:rFonts w:cs="Times New Roman"/>
          <w:bCs/>
          <w:kern w:val="3"/>
        </w:rPr>
        <w:br/>
      </w:r>
      <w:r w:rsidRPr="008510EC">
        <w:rPr>
          <w:rFonts w:cs="Times New Roman"/>
          <w:bCs/>
          <w:kern w:val="3"/>
        </w:rPr>
        <w:t>z wykorzystaniem wody amoniakalnej,</w:t>
      </w:r>
    </w:p>
    <w:p w14:paraId="05501A57" w14:textId="77777777" w:rsidR="008510EC" w:rsidRPr="008510EC" w:rsidRDefault="008510EC" w:rsidP="009742A6">
      <w:pPr>
        <w:widowControl/>
        <w:numPr>
          <w:ilvl w:val="0"/>
          <w:numId w:val="26"/>
        </w:numPr>
        <w:suppressAutoHyphens w:val="0"/>
        <w:spacing w:after="200" w:line="360" w:lineRule="auto"/>
        <w:contextualSpacing/>
        <w:jc w:val="both"/>
        <w:textAlignment w:val="auto"/>
        <w:rPr>
          <w:rFonts w:cs="Times New Roman"/>
          <w:bCs/>
          <w:kern w:val="3"/>
        </w:rPr>
      </w:pPr>
      <w:r w:rsidRPr="008510EC">
        <w:rPr>
          <w:rFonts w:cs="Times New Roman"/>
          <w:bCs/>
          <w:kern w:val="3"/>
        </w:rPr>
        <w:t>CO – optymalizacja procesu spalania i wykorzystanie powietrza wtórnego.</w:t>
      </w:r>
    </w:p>
    <w:p w14:paraId="6D0F32C0" w14:textId="5704D61F" w:rsidR="008510EC" w:rsidRPr="008510EC" w:rsidRDefault="008510EC" w:rsidP="008510EC">
      <w:pPr>
        <w:widowControl/>
        <w:suppressAutoHyphens w:val="0"/>
        <w:spacing w:line="360" w:lineRule="auto"/>
        <w:ind w:left="709" w:right="15"/>
        <w:jc w:val="both"/>
        <w:textAlignment w:val="auto"/>
        <w:rPr>
          <w:rFonts w:eastAsia="Calibri" w:cs="Times New Roman"/>
          <w:color w:val="000000"/>
        </w:rPr>
      </w:pPr>
      <w:r w:rsidRPr="008510EC">
        <w:rPr>
          <w:rFonts w:eastAsia="Calibri" w:cs="Times New Roman"/>
          <w:color w:val="000000"/>
        </w:rPr>
        <w:t xml:space="preserve">Na kominie zainstalowany zostanie system ciągłego pomiaru emisji zanieczyszczeń. </w:t>
      </w:r>
      <w:r w:rsidR="00765812">
        <w:rPr>
          <w:rFonts w:eastAsia="Calibri" w:cs="Times New Roman"/>
          <w:color w:val="000000"/>
        </w:rPr>
        <w:br/>
      </w:r>
      <w:r w:rsidRPr="008510EC">
        <w:rPr>
          <w:rFonts w:eastAsia="Calibri" w:cs="Times New Roman"/>
          <w:color w:val="000000"/>
        </w:rPr>
        <w:t>W ramach monitoringu zorganizowanych emisji do powietrza przewiduje się pomiary ciągłe</w:t>
      </w:r>
      <w:r w:rsidR="00F40053">
        <w:rPr>
          <w:rFonts w:eastAsia="Calibri" w:cs="Times New Roman"/>
          <w:color w:val="000000"/>
        </w:rPr>
        <w:t xml:space="preserve"> następujących zanieczyszczeń: p</w:t>
      </w:r>
      <w:r w:rsidRPr="008510EC">
        <w:rPr>
          <w:rFonts w:eastAsia="Calibri" w:cs="Times New Roman"/>
          <w:color w:val="000000"/>
        </w:rPr>
        <w:t>ył, HCl, HF, SO</w:t>
      </w:r>
      <w:r w:rsidRPr="008510EC">
        <w:rPr>
          <w:rFonts w:eastAsia="Calibri" w:cs="Times New Roman"/>
          <w:color w:val="000000"/>
          <w:vertAlign w:val="subscript"/>
        </w:rPr>
        <w:t>2</w:t>
      </w:r>
      <w:r w:rsidRPr="008510EC">
        <w:rPr>
          <w:rFonts w:eastAsia="Calibri" w:cs="Times New Roman"/>
          <w:color w:val="000000"/>
        </w:rPr>
        <w:t xml:space="preserve">, </w:t>
      </w:r>
      <w:proofErr w:type="spellStart"/>
      <w:r w:rsidRPr="008510EC">
        <w:rPr>
          <w:rFonts w:eastAsia="Calibri" w:cs="Times New Roman"/>
          <w:color w:val="000000"/>
        </w:rPr>
        <w:t>NOx</w:t>
      </w:r>
      <w:proofErr w:type="spellEnd"/>
      <w:r w:rsidRPr="008510EC">
        <w:rPr>
          <w:rFonts w:eastAsia="Calibri" w:cs="Times New Roman"/>
          <w:color w:val="000000"/>
        </w:rPr>
        <w:t>, NH</w:t>
      </w:r>
      <w:r w:rsidRPr="008510EC">
        <w:rPr>
          <w:rFonts w:eastAsia="Calibri" w:cs="Times New Roman"/>
          <w:color w:val="000000"/>
          <w:vertAlign w:val="subscript"/>
        </w:rPr>
        <w:t>3</w:t>
      </w:r>
      <w:r w:rsidRPr="008510EC">
        <w:rPr>
          <w:rFonts w:eastAsia="Calibri" w:cs="Times New Roman"/>
          <w:color w:val="000000"/>
        </w:rPr>
        <w:t>, CO, Hg, LZO (TOC) oraz okresowe metali i metaloidów z wyjątkiem rtęci, PBDD/F,</w:t>
      </w:r>
      <w:r w:rsidRPr="008510EC">
        <w:rPr>
          <w:rFonts w:eastAsia="Calibri" w:cs="Times New Roman"/>
          <w:lang w:eastAsia="en-US"/>
        </w:rPr>
        <w:t xml:space="preserve"> </w:t>
      </w:r>
      <w:r w:rsidRPr="008510EC">
        <w:rPr>
          <w:rFonts w:eastAsia="Calibri" w:cs="Times New Roman"/>
          <w:color w:val="000000"/>
        </w:rPr>
        <w:t>PCDD/F</w:t>
      </w:r>
      <w:r w:rsidRPr="008510EC">
        <w:rPr>
          <w:rFonts w:eastAsia="Calibri" w:cs="Times New Roman"/>
          <w:lang w:eastAsia="en-US"/>
        </w:rPr>
        <w:t xml:space="preserve">, </w:t>
      </w:r>
      <w:proofErr w:type="spellStart"/>
      <w:r w:rsidRPr="008510EC">
        <w:rPr>
          <w:rFonts w:eastAsia="Calibri" w:cs="Times New Roman"/>
          <w:color w:val="000000"/>
        </w:rPr>
        <w:t>dioksynopodobne</w:t>
      </w:r>
      <w:proofErr w:type="spellEnd"/>
      <w:r w:rsidRPr="008510EC">
        <w:rPr>
          <w:rFonts w:eastAsia="Calibri" w:cs="Times New Roman"/>
          <w:color w:val="000000"/>
        </w:rPr>
        <w:t xml:space="preserve"> PCB oraz </w:t>
      </w:r>
      <w:proofErr w:type="spellStart"/>
      <w:r w:rsidRPr="008510EC">
        <w:rPr>
          <w:rFonts w:eastAsia="Calibri" w:cs="Times New Roman"/>
          <w:color w:val="000000"/>
        </w:rPr>
        <w:t>benzo</w:t>
      </w:r>
      <w:proofErr w:type="spellEnd"/>
      <w:r w:rsidRPr="008510EC">
        <w:rPr>
          <w:rFonts w:eastAsia="Calibri" w:cs="Times New Roman"/>
          <w:color w:val="000000"/>
        </w:rPr>
        <w:t>(a)</w:t>
      </w:r>
      <w:proofErr w:type="spellStart"/>
      <w:r w:rsidRPr="008510EC">
        <w:rPr>
          <w:rFonts w:eastAsia="Calibri" w:cs="Times New Roman"/>
          <w:color w:val="000000"/>
        </w:rPr>
        <w:t>piren</w:t>
      </w:r>
      <w:proofErr w:type="spellEnd"/>
      <w:r w:rsidRPr="008510EC">
        <w:rPr>
          <w:rFonts w:eastAsia="Calibri" w:cs="Times New Roman"/>
          <w:color w:val="000000"/>
        </w:rPr>
        <w:t xml:space="preserve">. </w:t>
      </w:r>
    </w:p>
    <w:p w14:paraId="7B1AE3F6" w14:textId="77777777" w:rsidR="008510EC" w:rsidRPr="008510EC" w:rsidRDefault="008510EC" w:rsidP="009742A6">
      <w:pPr>
        <w:widowControl/>
        <w:numPr>
          <w:ilvl w:val="0"/>
          <w:numId w:val="21"/>
        </w:numPr>
        <w:suppressAutoHyphens w:val="0"/>
        <w:spacing w:after="200" w:line="360" w:lineRule="auto"/>
        <w:ind w:left="709"/>
        <w:contextualSpacing/>
        <w:jc w:val="both"/>
        <w:textAlignment w:val="auto"/>
        <w:rPr>
          <w:rFonts w:cs="Times New Roman"/>
          <w:bCs/>
          <w:kern w:val="3"/>
        </w:rPr>
      </w:pPr>
      <w:r w:rsidRPr="008510EC">
        <w:rPr>
          <w:rFonts w:cs="Times New Roman"/>
          <w:bCs/>
          <w:kern w:val="3"/>
        </w:rPr>
        <w:t>Emisja zorganizowana produktów energetycznego spalania oleju opałowego lekkiego oraz propanu podczas rozruchu instalacji – emisja pyłu – w tym pyłu PM10 i PM2,5, dwutlenku siarki, tlenku węgla, tlenków azotu.</w:t>
      </w:r>
    </w:p>
    <w:p w14:paraId="51A84A14" w14:textId="2F4AE335" w:rsidR="008510EC" w:rsidRPr="008510EC" w:rsidRDefault="008510EC" w:rsidP="008510EC">
      <w:pPr>
        <w:widowControl/>
        <w:suppressAutoHyphens w:val="0"/>
        <w:spacing w:line="360" w:lineRule="auto"/>
        <w:ind w:left="720"/>
        <w:contextualSpacing/>
        <w:jc w:val="both"/>
        <w:textAlignment w:val="auto"/>
        <w:rPr>
          <w:rFonts w:cs="Times New Roman"/>
          <w:bCs/>
          <w:kern w:val="3"/>
        </w:rPr>
      </w:pPr>
      <w:r w:rsidRPr="008510EC">
        <w:rPr>
          <w:rFonts w:cs="Times New Roman"/>
          <w:bCs/>
          <w:kern w:val="3"/>
        </w:rPr>
        <w:t xml:space="preserve">Dla układu rozruchowego projektuje się palniki na stałe umieszczone w komorze spalania, które </w:t>
      </w:r>
      <w:r w:rsidR="00F40053">
        <w:rPr>
          <w:rFonts w:cs="Times New Roman"/>
          <w:bCs/>
          <w:kern w:val="3"/>
        </w:rPr>
        <w:t>jednocześnie będą pełnić funkcję</w:t>
      </w:r>
      <w:r w:rsidRPr="008510EC">
        <w:rPr>
          <w:rFonts w:cs="Times New Roman"/>
          <w:bCs/>
          <w:kern w:val="3"/>
        </w:rPr>
        <w:t xml:space="preserve"> palników wspomagających, gwarantujących utrzymanie temperatury minimalnej 850°C strumienia spalin</w:t>
      </w:r>
      <w:r w:rsidR="009A3B3E">
        <w:rPr>
          <w:rFonts w:cs="Times New Roman"/>
          <w:bCs/>
          <w:kern w:val="3"/>
        </w:rPr>
        <w:t>,</w:t>
      </w:r>
      <w:r w:rsidRPr="008510EC">
        <w:rPr>
          <w:rFonts w:cs="Times New Roman"/>
          <w:bCs/>
          <w:kern w:val="3"/>
        </w:rPr>
        <w:t xml:space="preserve"> w strefie powyżej miejsca ostatniego doprowadzenia powietrza do komory spalania. Palniki </w:t>
      </w:r>
      <w:r w:rsidR="00765812">
        <w:rPr>
          <w:rFonts w:cs="Times New Roman"/>
          <w:bCs/>
          <w:kern w:val="3"/>
        </w:rPr>
        <w:br/>
      </w:r>
      <w:r w:rsidRPr="008510EC">
        <w:rPr>
          <w:rFonts w:cs="Times New Roman"/>
          <w:bCs/>
          <w:kern w:val="3"/>
        </w:rPr>
        <w:t xml:space="preserve">te będą się w razie potrzeby automatycznie załączać w celu spełnienia w/w kryterium, zapewniając dopalenie związków organicznych (w tym w szczególności dioksyn </w:t>
      </w:r>
      <w:r w:rsidR="00765812">
        <w:rPr>
          <w:rFonts w:cs="Times New Roman"/>
          <w:bCs/>
          <w:kern w:val="3"/>
        </w:rPr>
        <w:br/>
      </w:r>
      <w:r w:rsidRPr="008510EC">
        <w:rPr>
          <w:rFonts w:cs="Times New Roman"/>
          <w:bCs/>
          <w:kern w:val="3"/>
        </w:rPr>
        <w:t>i furanów) do wymaganego poziomu. Łączna moc palników rozruchowo-wspomagających wyniesie ok. 25 MW.</w:t>
      </w:r>
    </w:p>
    <w:p w14:paraId="402EC8E4" w14:textId="48CF106B" w:rsidR="008510EC" w:rsidRPr="008510EC" w:rsidRDefault="008510EC" w:rsidP="008510EC">
      <w:pPr>
        <w:widowControl/>
        <w:suppressAutoHyphens w:val="0"/>
        <w:spacing w:line="360" w:lineRule="auto"/>
        <w:ind w:left="720"/>
        <w:contextualSpacing/>
        <w:jc w:val="both"/>
        <w:textAlignment w:val="auto"/>
        <w:rPr>
          <w:rFonts w:cs="Times New Roman"/>
          <w:bCs/>
          <w:kern w:val="3"/>
        </w:rPr>
      </w:pPr>
      <w:r w:rsidRPr="008510EC">
        <w:rPr>
          <w:rFonts w:cs="Times New Roman"/>
          <w:bCs/>
          <w:kern w:val="3"/>
        </w:rPr>
        <w:t xml:space="preserve">W instalacji przewiduje się również zastosowanie palników służących do wygrzewania układu katalitycznej redukcji tlenków azotu (SCR) podczas startu oraz regeneracji. </w:t>
      </w:r>
      <w:r w:rsidR="00101402">
        <w:rPr>
          <w:rFonts w:cs="Times New Roman"/>
          <w:bCs/>
          <w:kern w:val="3"/>
        </w:rPr>
        <w:br/>
      </w:r>
      <w:r w:rsidRPr="008510EC">
        <w:rPr>
          <w:rFonts w:cs="Times New Roman"/>
          <w:bCs/>
          <w:kern w:val="3"/>
        </w:rPr>
        <w:t xml:space="preserve">Jako paliwo do palników proponuje się propan. Palniki te będą pracować podczas rozruchu, jak również będą się periodycznie załączać w celu regeneracji złoża katalitycznego w warunkach normalnej eksploatacji, tj. podczas prowadzenia procesu termicznego przekształcania odpadów. W przypadku pracy podczas prowadzenia procesu termicznego przekształcania odpadów, emisje ze spalania propanu zawierać </w:t>
      </w:r>
      <w:r w:rsidR="00101402">
        <w:rPr>
          <w:rFonts w:cs="Times New Roman"/>
          <w:bCs/>
          <w:kern w:val="3"/>
        </w:rPr>
        <w:br/>
      </w:r>
      <w:r w:rsidRPr="008510EC">
        <w:rPr>
          <w:rFonts w:cs="Times New Roman"/>
          <w:bCs/>
          <w:kern w:val="3"/>
        </w:rPr>
        <w:t xml:space="preserve">się będą w ogólnej emisji z emitora ITPO-1. Podczas rozruchu natomiast, emisje </w:t>
      </w:r>
      <w:r w:rsidR="00101402">
        <w:rPr>
          <w:rFonts w:cs="Times New Roman"/>
          <w:bCs/>
          <w:kern w:val="3"/>
        </w:rPr>
        <w:br/>
      </w:r>
      <w:r w:rsidRPr="008510EC">
        <w:rPr>
          <w:rFonts w:cs="Times New Roman"/>
          <w:bCs/>
          <w:kern w:val="3"/>
        </w:rPr>
        <w:t xml:space="preserve">ze spalania propanu będą się sumować z emisjami ze spalania oleju opałowego </w:t>
      </w:r>
      <w:r w:rsidR="00101402">
        <w:rPr>
          <w:rFonts w:cs="Times New Roman"/>
          <w:bCs/>
          <w:kern w:val="3"/>
        </w:rPr>
        <w:br/>
      </w:r>
      <w:r w:rsidRPr="008510EC">
        <w:rPr>
          <w:rFonts w:cs="Times New Roman"/>
          <w:bCs/>
          <w:kern w:val="3"/>
        </w:rPr>
        <w:lastRenderedPageBreak/>
        <w:t>w palnikach rozruchowyc</w:t>
      </w:r>
      <w:r w:rsidR="00101402">
        <w:rPr>
          <w:rFonts w:cs="Times New Roman"/>
          <w:bCs/>
          <w:kern w:val="3"/>
        </w:rPr>
        <w:t>h</w:t>
      </w:r>
      <w:r w:rsidRPr="008510EC">
        <w:rPr>
          <w:rFonts w:cs="Times New Roman"/>
          <w:bCs/>
          <w:kern w:val="3"/>
        </w:rPr>
        <w:t xml:space="preserve">. Łączna moc palników do wygrzania układu SCR wyniesie ok. 1 MW. Podczas rozruchu instalacji zanieczyszczenia </w:t>
      </w:r>
      <w:r w:rsidR="00101402">
        <w:rPr>
          <w:rFonts w:cs="Times New Roman"/>
          <w:bCs/>
          <w:kern w:val="3"/>
        </w:rPr>
        <w:t>wprowadzo</w:t>
      </w:r>
      <w:r w:rsidRPr="008510EC">
        <w:rPr>
          <w:rFonts w:cs="Times New Roman"/>
          <w:bCs/>
          <w:kern w:val="3"/>
        </w:rPr>
        <w:t xml:space="preserve">ne </w:t>
      </w:r>
      <w:r w:rsidR="00101402">
        <w:rPr>
          <w:rFonts w:cs="Times New Roman"/>
          <w:bCs/>
          <w:kern w:val="3"/>
        </w:rPr>
        <w:t xml:space="preserve">zostaną </w:t>
      </w:r>
      <w:r w:rsidR="00101402">
        <w:rPr>
          <w:rFonts w:cs="Times New Roman"/>
          <w:bCs/>
          <w:kern w:val="3"/>
        </w:rPr>
        <w:br/>
      </w:r>
      <w:r w:rsidRPr="008510EC">
        <w:rPr>
          <w:rFonts w:cs="Times New Roman"/>
          <w:bCs/>
          <w:kern w:val="3"/>
        </w:rPr>
        <w:t>do powietrza przez ten sam emitor, co w warunkach normalnej pracy instalacji.</w:t>
      </w:r>
    </w:p>
    <w:p w14:paraId="5DDDB4AF" w14:textId="77777777" w:rsidR="008510EC" w:rsidRPr="008510EC" w:rsidRDefault="008510EC" w:rsidP="009742A6">
      <w:pPr>
        <w:widowControl/>
        <w:numPr>
          <w:ilvl w:val="0"/>
          <w:numId w:val="21"/>
        </w:numPr>
        <w:suppressAutoHyphens w:val="0"/>
        <w:spacing w:after="200" w:line="360" w:lineRule="auto"/>
        <w:contextualSpacing/>
        <w:jc w:val="both"/>
        <w:textAlignment w:val="auto"/>
        <w:rPr>
          <w:rFonts w:cs="Times New Roman"/>
          <w:bCs/>
          <w:kern w:val="3"/>
        </w:rPr>
      </w:pPr>
      <w:r w:rsidRPr="008510EC">
        <w:rPr>
          <w:rFonts w:cs="Times New Roman"/>
          <w:bCs/>
          <w:kern w:val="3"/>
        </w:rPr>
        <w:t>Emisja zorganizowana pyłu – w tym pyłu PM10 i PM2,5 – z zasobników odpadów procesowych (lotnego popiołu i pozostałości z oczyszczania spalin) oraz odciągu powietrza z procesu waloryzacji żużla.</w:t>
      </w:r>
    </w:p>
    <w:p w14:paraId="1D697FF5" w14:textId="77777777" w:rsidR="008510EC" w:rsidRPr="008510EC" w:rsidRDefault="008510EC" w:rsidP="008510EC">
      <w:pPr>
        <w:widowControl/>
        <w:suppressAutoHyphens w:val="0"/>
        <w:spacing w:line="360" w:lineRule="auto"/>
        <w:ind w:left="720"/>
        <w:contextualSpacing/>
        <w:jc w:val="both"/>
        <w:textAlignment w:val="auto"/>
        <w:rPr>
          <w:rFonts w:cs="Times New Roman"/>
          <w:bCs/>
          <w:kern w:val="3"/>
        </w:rPr>
      </w:pPr>
      <w:r w:rsidRPr="008510EC">
        <w:rPr>
          <w:rFonts w:cs="Times New Roman"/>
          <w:bCs/>
          <w:kern w:val="3"/>
        </w:rPr>
        <w:t>Projektuje się 2 zasobniki</w:t>
      </w:r>
      <w:r w:rsidRPr="008510EC">
        <w:rPr>
          <w:rFonts w:ascii="Calibri" w:eastAsia="Calibri" w:hAnsi="Calibri" w:cs="Times New Roman"/>
          <w:sz w:val="22"/>
          <w:szCs w:val="22"/>
          <w:lang w:eastAsia="en-US"/>
        </w:rPr>
        <w:t xml:space="preserve"> </w:t>
      </w:r>
      <w:r w:rsidRPr="008510EC">
        <w:rPr>
          <w:rFonts w:cs="Times New Roman"/>
          <w:bCs/>
          <w:kern w:val="3"/>
        </w:rPr>
        <w:t>odpadów procesowych zaopatrzone w filtry odpylające, gwarantujące dotrzymanie maksymalnego stężenia pyłu na wylocie filtrów odpylających nieprzekraczającego 10 mg/Nm</w:t>
      </w:r>
      <w:r w:rsidRPr="008510EC">
        <w:rPr>
          <w:rFonts w:cs="Times New Roman"/>
          <w:bCs/>
          <w:kern w:val="3"/>
          <w:vertAlign w:val="superscript"/>
        </w:rPr>
        <w:t>3</w:t>
      </w:r>
      <w:r w:rsidRPr="008510EC">
        <w:rPr>
          <w:rFonts w:cs="Times New Roman"/>
          <w:bCs/>
          <w:kern w:val="3"/>
        </w:rPr>
        <w:t>.</w:t>
      </w:r>
    </w:p>
    <w:p w14:paraId="735EA06F" w14:textId="1577E07A" w:rsidR="008510EC" w:rsidRPr="008510EC" w:rsidRDefault="008510EC" w:rsidP="008510EC">
      <w:pPr>
        <w:widowControl/>
        <w:suppressAutoHyphens w:val="0"/>
        <w:spacing w:line="360" w:lineRule="auto"/>
        <w:ind w:left="720"/>
        <w:contextualSpacing/>
        <w:jc w:val="both"/>
        <w:textAlignment w:val="auto"/>
        <w:rPr>
          <w:rFonts w:cs="Times New Roman"/>
          <w:bCs/>
          <w:kern w:val="3"/>
        </w:rPr>
      </w:pPr>
      <w:r w:rsidRPr="008510EC">
        <w:rPr>
          <w:rFonts w:cs="Times New Roman"/>
          <w:bCs/>
          <w:kern w:val="3"/>
        </w:rPr>
        <w:t>Żużel spod rusztu będzie transportowany układem przenośników na miejsce magazynowania, tj. na zadaszone lekką konstrukcją place składowe. W pierwszej kolejności żużel trafi</w:t>
      </w:r>
      <w:r w:rsidR="00101402">
        <w:rPr>
          <w:rFonts w:cs="Times New Roman"/>
          <w:bCs/>
          <w:kern w:val="3"/>
        </w:rPr>
        <w:t xml:space="preserve"> </w:t>
      </w:r>
      <w:r w:rsidRPr="008510EC">
        <w:rPr>
          <w:rFonts w:cs="Times New Roman"/>
          <w:bCs/>
          <w:kern w:val="3"/>
        </w:rPr>
        <w:t xml:space="preserve">na układ separatorów magnetycznych, gdzie będą usuwane elementy metalowe i metale nieżelazne. W dalszej części żużel </w:t>
      </w:r>
      <w:r w:rsidR="00101402">
        <w:rPr>
          <w:rFonts w:cs="Times New Roman"/>
          <w:bCs/>
          <w:kern w:val="3"/>
        </w:rPr>
        <w:t>planuje się</w:t>
      </w:r>
      <w:r w:rsidRPr="008510EC">
        <w:rPr>
          <w:rFonts w:cs="Times New Roman"/>
          <w:bCs/>
          <w:kern w:val="3"/>
        </w:rPr>
        <w:t xml:space="preserve"> </w:t>
      </w:r>
      <w:r w:rsidR="00101402">
        <w:rPr>
          <w:rFonts w:cs="Times New Roman"/>
          <w:bCs/>
          <w:kern w:val="3"/>
        </w:rPr>
        <w:t xml:space="preserve">gromadzić </w:t>
      </w:r>
      <w:r w:rsidRPr="008510EC">
        <w:rPr>
          <w:rFonts w:cs="Times New Roman"/>
          <w:bCs/>
          <w:kern w:val="3"/>
        </w:rPr>
        <w:t xml:space="preserve">tymczasowo na pryzmach, skąd będzie regularnie wywożony do zakładów zajmujących się dalszym przetwarzaniem żużli. </w:t>
      </w:r>
    </w:p>
    <w:p w14:paraId="103DB8A4" w14:textId="40ACC31F" w:rsidR="008510EC" w:rsidRPr="008510EC" w:rsidRDefault="008510EC" w:rsidP="008510EC">
      <w:pPr>
        <w:widowControl/>
        <w:suppressAutoHyphens w:val="0"/>
        <w:spacing w:line="360" w:lineRule="auto"/>
        <w:ind w:left="720"/>
        <w:contextualSpacing/>
        <w:jc w:val="both"/>
        <w:textAlignment w:val="auto"/>
        <w:rPr>
          <w:rFonts w:cs="Times New Roman"/>
          <w:bCs/>
          <w:kern w:val="3"/>
        </w:rPr>
      </w:pPr>
      <w:r w:rsidRPr="008510EC">
        <w:rPr>
          <w:rFonts w:cs="Times New Roman"/>
          <w:bCs/>
          <w:kern w:val="3"/>
        </w:rPr>
        <w:t xml:space="preserve">Przenośnik taśmowy żużla spod kotła (paleniska) do układu waloryzacji wykonany zostanie w formie zamkniętej, co ograniczy wpływ warunków atmosferycznych </w:t>
      </w:r>
      <w:r w:rsidR="00765812">
        <w:rPr>
          <w:rFonts w:cs="Times New Roman"/>
          <w:bCs/>
          <w:kern w:val="3"/>
        </w:rPr>
        <w:br/>
      </w:r>
      <w:r w:rsidRPr="008510EC">
        <w:rPr>
          <w:rFonts w:cs="Times New Roman"/>
          <w:bCs/>
          <w:kern w:val="3"/>
        </w:rPr>
        <w:t xml:space="preserve">oraz niepożądane rozsypywanie żużla z przenośnika. </w:t>
      </w:r>
    </w:p>
    <w:p w14:paraId="2AE117DD" w14:textId="1F3F8059" w:rsidR="008510EC" w:rsidRPr="008510EC" w:rsidRDefault="008510EC" w:rsidP="008510EC">
      <w:pPr>
        <w:widowControl/>
        <w:suppressAutoHyphens w:val="0"/>
        <w:spacing w:line="360" w:lineRule="auto"/>
        <w:ind w:left="720"/>
        <w:contextualSpacing/>
        <w:jc w:val="both"/>
        <w:textAlignment w:val="auto"/>
        <w:rPr>
          <w:rFonts w:cs="Times New Roman"/>
          <w:bCs/>
          <w:kern w:val="3"/>
        </w:rPr>
      </w:pPr>
      <w:r w:rsidRPr="008510EC">
        <w:rPr>
          <w:rFonts w:cs="Times New Roman"/>
          <w:bCs/>
          <w:kern w:val="3"/>
        </w:rPr>
        <w:t xml:space="preserve">Waloryzowany żużel będzie wilgotny, dodatkowo w miejscu prowadzenia procesu waloryzacji zainstalowany </w:t>
      </w:r>
      <w:r w:rsidR="00F40053">
        <w:rPr>
          <w:rFonts w:cs="Times New Roman"/>
          <w:bCs/>
          <w:kern w:val="3"/>
        </w:rPr>
        <w:t>zostanie</w:t>
      </w:r>
      <w:r w:rsidRPr="008510EC">
        <w:rPr>
          <w:rFonts w:cs="Times New Roman"/>
          <w:bCs/>
          <w:kern w:val="3"/>
        </w:rPr>
        <w:t xml:space="preserve"> odciąg powietrza do filtra workowego, gwarantującego dotrzymanie maksymalnego stężenia pyłu na wylocie nieprzekraczającego 5 mg/Nm</w:t>
      </w:r>
      <w:r w:rsidRPr="008510EC">
        <w:rPr>
          <w:rFonts w:cs="Times New Roman"/>
          <w:bCs/>
          <w:kern w:val="3"/>
          <w:vertAlign w:val="superscript"/>
        </w:rPr>
        <w:t>3</w:t>
      </w:r>
      <w:r w:rsidRPr="008510EC">
        <w:rPr>
          <w:rFonts w:cs="Times New Roman"/>
          <w:bCs/>
          <w:kern w:val="3"/>
        </w:rPr>
        <w:t>. Zakłada się, że wylot z filtra odpylającego zostanie wyprowadzony ponad dach wiaty. Emitor z procesu waloryzacji żużla wyposażyć należy w stanowisko przeznaczone do monitoringu zorganizowanych emisji pyłów (częstotliwość monitorowania przewiduje się raz w roku).</w:t>
      </w:r>
    </w:p>
    <w:p w14:paraId="185D3A2D" w14:textId="595EE9F3" w:rsidR="008510EC" w:rsidRPr="008510EC" w:rsidRDefault="008510EC" w:rsidP="009742A6">
      <w:pPr>
        <w:widowControl/>
        <w:numPr>
          <w:ilvl w:val="0"/>
          <w:numId w:val="21"/>
        </w:numPr>
        <w:suppressAutoHyphens w:val="0"/>
        <w:spacing w:after="200" w:line="360" w:lineRule="auto"/>
        <w:contextualSpacing/>
        <w:jc w:val="both"/>
        <w:textAlignment w:val="auto"/>
        <w:rPr>
          <w:rFonts w:cs="Times New Roman"/>
          <w:bCs/>
          <w:kern w:val="3"/>
        </w:rPr>
      </w:pPr>
      <w:r w:rsidRPr="008510EC">
        <w:rPr>
          <w:rFonts w:cs="Times New Roman"/>
          <w:bCs/>
          <w:kern w:val="3"/>
        </w:rPr>
        <w:t xml:space="preserve">Emisja zorganizowana produktów energetycznego spalania oleju napędowego </w:t>
      </w:r>
      <w:r w:rsidR="00765812">
        <w:rPr>
          <w:rFonts w:cs="Times New Roman"/>
          <w:bCs/>
          <w:kern w:val="3"/>
        </w:rPr>
        <w:br/>
      </w:r>
      <w:r w:rsidRPr="008510EC">
        <w:rPr>
          <w:rFonts w:cs="Times New Roman"/>
          <w:bCs/>
          <w:kern w:val="3"/>
        </w:rPr>
        <w:t xml:space="preserve">w silnikach awaryjnego agregatu prądotwórczego oraz pompy p.poż. – emisja pyłu </w:t>
      </w:r>
      <w:r w:rsidR="00765812">
        <w:rPr>
          <w:rFonts w:cs="Times New Roman"/>
          <w:bCs/>
          <w:kern w:val="3"/>
        </w:rPr>
        <w:br/>
      </w:r>
      <w:r w:rsidRPr="008510EC">
        <w:rPr>
          <w:rFonts w:cs="Times New Roman"/>
          <w:bCs/>
          <w:kern w:val="3"/>
        </w:rPr>
        <w:t>– w tym pyłu PM10 i PM2,5, dwutlenku siarki, tlenku węgla, tlenków azotu.</w:t>
      </w:r>
    </w:p>
    <w:p w14:paraId="4B8D8F5D" w14:textId="3880C471" w:rsidR="008510EC" w:rsidRPr="008510EC" w:rsidRDefault="008510EC" w:rsidP="008510EC">
      <w:pPr>
        <w:widowControl/>
        <w:suppressAutoHyphens w:val="0"/>
        <w:spacing w:line="360" w:lineRule="auto"/>
        <w:ind w:left="720"/>
        <w:contextualSpacing/>
        <w:jc w:val="both"/>
        <w:textAlignment w:val="auto"/>
        <w:rPr>
          <w:rFonts w:cs="Times New Roman"/>
          <w:bCs/>
          <w:kern w:val="3"/>
        </w:rPr>
      </w:pPr>
      <w:r w:rsidRPr="008510EC">
        <w:rPr>
          <w:rFonts w:cs="Times New Roman"/>
          <w:bCs/>
          <w:kern w:val="3"/>
        </w:rPr>
        <w:t xml:space="preserve">W projektowanym obiekcie planuje się zainstalowanie awaryjnego agregatu prądotwórczego o mocy znamionowej do ok. 1 </w:t>
      </w:r>
      <w:proofErr w:type="spellStart"/>
      <w:r w:rsidRPr="008510EC">
        <w:rPr>
          <w:rFonts w:cs="Times New Roman"/>
          <w:bCs/>
          <w:kern w:val="3"/>
        </w:rPr>
        <w:t>MWe</w:t>
      </w:r>
      <w:proofErr w:type="spellEnd"/>
      <w:r w:rsidRPr="008510EC">
        <w:rPr>
          <w:rFonts w:cs="Times New Roman"/>
          <w:bCs/>
          <w:kern w:val="3"/>
        </w:rPr>
        <w:t xml:space="preserve">, zasilanego olejem napędowym. Agregat załączany będzie w przypadku awaryjnej przerwy w dostawie prądu </w:t>
      </w:r>
      <w:r w:rsidR="00765812">
        <w:rPr>
          <w:rFonts w:cs="Times New Roman"/>
          <w:bCs/>
          <w:kern w:val="3"/>
        </w:rPr>
        <w:br/>
      </w:r>
      <w:r w:rsidRPr="008510EC">
        <w:rPr>
          <w:rFonts w:cs="Times New Roman"/>
          <w:bCs/>
          <w:kern w:val="3"/>
        </w:rPr>
        <w:t>oraz w celu okresowego sprawdzenia gotowości do podjęcia pracy.</w:t>
      </w:r>
    </w:p>
    <w:p w14:paraId="10C1B369" w14:textId="5E348FA4" w:rsidR="008510EC" w:rsidRPr="008510EC" w:rsidRDefault="008510EC" w:rsidP="008510EC">
      <w:pPr>
        <w:widowControl/>
        <w:suppressAutoHyphens w:val="0"/>
        <w:spacing w:line="360" w:lineRule="auto"/>
        <w:ind w:left="720"/>
        <w:contextualSpacing/>
        <w:jc w:val="both"/>
        <w:textAlignment w:val="auto"/>
        <w:rPr>
          <w:rFonts w:cs="Times New Roman"/>
          <w:bCs/>
          <w:kern w:val="3"/>
        </w:rPr>
      </w:pPr>
      <w:r w:rsidRPr="008510EC">
        <w:rPr>
          <w:rFonts w:cs="Times New Roman"/>
          <w:bCs/>
          <w:kern w:val="3"/>
        </w:rPr>
        <w:t xml:space="preserve">Jedna z pomp w pompowni p.poż wyposażona </w:t>
      </w:r>
      <w:r w:rsidR="00101402">
        <w:rPr>
          <w:rFonts w:cs="Times New Roman"/>
          <w:bCs/>
          <w:kern w:val="3"/>
        </w:rPr>
        <w:t>zostanie</w:t>
      </w:r>
      <w:r w:rsidRPr="008510EC">
        <w:rPr>
          <w:rFonts w:cs="Times New Roman"/>
          <w:bCs/>
          <w:kern w:val="3"/>
        </w:rPr>
        <w:t xml:space="preserve"> w silnik spalinowy Diesla (zasilany olejem napędowym) o mocy znamionowej do 150 </w:t>
      </w:r>
      <w:proofErr w:type="spellStart"/>
      <w:r w:rsidRPr="008510EC">
        <w:rPr>
          <w:rFonts w:cs="Times New Roman"/>
          <w:bCs/>
          <w:kern w:val="3"/>
        </w:rPr>
        <w:t>kW.</w:t>
      </w:r>
      <w:proofErr w:type="spellEnd"/>
      <w:r w:rsidRPr="008510EC">
        <w:rPr>
          <w:rFonts w:cs="Times New Roman"/>
          <w:bCs/>
          <w:kern w:val="3"/>
        </w:rPr>
        <w:t xml:space="preserve"> Pompa ta będzie </w:t>
      </w:r>
      <w:r w:rsidRPr="008510EC">
        <w:rPr>
          <w:rFonts w:cs="Times New Roman"/>
          <w:bCs/>
          <w:kern w:val="3"/>
        </w:rPr>
        <w:lastRenderedPageBreak/>
        <w:t>okazjonalnie uruchamiana w celu przep</w:t>
      </w:r>
      <w:r w:rsidR="00101402">
        <w:rPr>
          <w:rFonts w:cs="Times New Roman"/>
          <w:bCs/>
          <w:kern w:val="3"/>
        </w:rPr>
        <w:t>rowadzenia testów instalacji p.</w:t>
      </w:r>
      <w:r w:rsidRPr="008510EC">
        <w:rPr>
          <w:rFonts w:cs="Times New Roman"/>
          <w:bCs/>
          <w:kern w:val="3"/>
        </w:rPr>
        <w:t xml:space="preserve">poż. Pozostałe zainstalowane z pompowni p.poż. pompy </w:t>
      </w:r>
      <w:r w:rsidR="00101402">
        <w:rPr>
          <w:rFonts w:cs="Times New Roman"/>
          <w:bCs/>
          <w:kern w:val="3"/>
        </w:rPr>
        <w:t>wyposażone zostaną w</w:t>
      </w:r>
      <w:r w:rsidRPr="008510EC">
        <w:rPr>
          <w:rFonts w:cs="Times New Roman"/>
          <w:bCs/>
          <w:kern w:val="3"/>
        </w:rPr>
        <w:t xml:space="preserve"> silniki elektryczne </w:t>
      </w:r>
      <w:r w:rsidR="00101402">
        <w:rPr>
          <w:rFonts w:cs="Times New Roman"/>
          <w:bCs/>
          <w:kern w:val="3"/>
        </w:rPr>
        <w:br/>
      </w:r>
      <w:r w:rsidRPr="008510EC">
        <w:rPr>
          <w:rFonts w:cs="Times New Roman"/>
          <w:bCs/>
          <w:kern w:val="3"/>
        </w:rPr>
        <w:t>i ich praca nie będzie powodować emisji zanieczyszczeń.</w:t>
      </w:r>
      <w:r w:rsidR="00AD355D">
        <w:rPr>
          <w:rFonts w:cs="Times New Roman"/>
          <w:bCs/>
          <w:kern w:val="3"/>
        </w:rPr>
        <w:t xml:space="preserve"> </w:t>
      </w:r>
    </w:p>
    <w:p w14:paraId="720C87B4" w14:textId="4EF07639" w:rsidR="008510EC" w:rsidRPr="008510EC" w:rsidRDefault="008510EC" w:rsidP="009742A6">
      <w:pPr>
        <w:widowControl/>
        <w:numPr>
          <w:ilvl w:val="0"/>
          <w:numId w:val="21"/>
        </w:numPr>
        <w:suppressAutoHyphens w:val="0"/>
        <w:spacing w:after="200" w:line="360" w:lineRule="auto"/>
        <w:contextualSpacing/>
        <w:jc w:val="both"/>
        <w:textAlignment w:val="auto"/>
        <w:rPr>
          <w:rFonts w:cs="Times New Roman"/>
          <w:bCs/>
          <w:kern w:val="3"/>
        </w:rPr>
      </w:pPr>
      <w:r w:rsidRPr="008510EC">
        <w:rPr>
          <w:rFonts w:cs="Times New Roman"/>
          <w:bCs/>
          <w:kern w:val="3"/>
        </w:rPr>
        <w:t xml:space="preserve">Emisja niezorganizowana produktów spalania paliwa w silnikach samochodów poruszających się po drogach wewnętrznych i placach manewrowych, dowożących </w:t>
      </w:r>
      <w:r w:rsidR="00765812">
        <w:rPr>
          <w:rFonts w:cs="Times New Roman"/>
          <w:bCs/>
          <w:kern w:val="3"/>
        </w:rPr>
        <w:br/>
      </w:r>
      <w:r w:rsidRPr="008510EC">
        <w:rPr>
          <w:rFonts w:cs="Times New Roman"/>
          <w:bCs/>
          <w:kern w:val="3"/>
        </w:rPr>
        <w:t xml:space="preserve">do zakładu odpady do termicznego przekształcenia i materiały eksploatacyjne </w:t>
      </w:r>
      <w:r w:rsidR="00765812">
        <w:rPr>
          <w:rFonts w:cs="Times New Roman"/>
          <w:bCs/>
          <w:kern w:val="3"/>
        </w:rPr>
        <w:br/>
      </w:r>
      <w:r w:rsidRPr="008510EC">
        <w:rPr>
          <w:rFonts w:cs="Times New Roman"/>
          <w:bCs/>
          <w:kern w:val="3"/>
        </w:rPr>
        <w:t>oraz wywożących odpady – głównie emisja tlenków azotu, dwutlenku siarki, tlenku węgla, pyłu – w tym pyłu PM10 i PM2,5 oraz węglowodorów.</w:t>
      </w:r>
    </w:p>
    <w:p w14:paraId="65BEE5F2" w14:textId="77777777" w:rsidR="008510EC" w:rsidRPr="008510EC" w:rsidRDefault="008510EC" w:rsidP="008510EC">
      <w:pPr>
        <w:widowControl/>
        <w:suppressAutoHyphens w:val="0"/>
        <w:spacing w:line="360" w:lineRule="auto"/>
        <w:ind w:left="720"/>
        <w:contextualSpacing/>
        <w:jc w:val="both"/>
        <w:textAlignment w:val="auto"/>
        <w:rPr>
          <w:rFonts w:cs="Times New Roman"/>
          <w:bCs/>
          <w:kern w:val="3"/>
        </w:rPr>
      </w:pPr>
      <w:r w:rsidRPr="008510EC">
        <w:rPr>
          <w:rFonts w:cs="Times New Roman"/>
          <w:bCs/>
          <w:kern w:val="3"/>
        </w:rPr>
        <w:t xml:space="preserve">Ruch pojazdów na terenie projektowanego zakładu związany będzie z: </w:t>
      </w:r>
    </w:p>
    <w:p w14:paraId="678861EF" w14:textId="77777777" w:rsidR="008510EC" w:rsidRPr="008510EC" w:rsidRDefault="008510EC" w:rsidP="009742A6">
      <w:pPr>
        <w:widowControl/>
        <w:numPr>
          <w:ilvl w:val="0"/>
          <w:numId w:val="22"/>
        </w:numPr>
        <w:suppressAutoHyphens w:val="0"/>
        <w:spacing w:after="200" w:line="360" w:lineRule="auto"/>
        <w:contextualSpacing/>
        <w:jc w:val="both"/>
        <w:textAlignment w:val="auto"/>
        <w:rPr>
          <w:rFonts w:cs="Times New Roman"/>
          <w:bCs/>
          <w:kern w:val="3"/>
        </w:rPr>
      </w:pPr>
      <w:r w:rsidRPr="008510EC">
        <w:rPr>
          <w:rFonts w:cs="Times New Roman"/>
          <w:bCs/>
          <w:kern w:val="3"/>
        </w:rPr>
        <w:t xml:space="preserve">dostawą odpadów do termicznego przekształcenia i materiałów eksploatacyjnych oraz wywozem odpadów (samochody ciężarowe); </w:t>
      </w:r>
    </w:p>
    <w:p w14:paraId="7621F2AD" w14:textId="43D0C7D1" w:rsidR="008510EC" w:rsidRPr="008510EC" w:rsidRDefault="00F40053" w:rsidP="009742A6">
      <w:pPr>
        <w:widowControl/>
        <w:numPr>
          <w:ilvl w:val="0"/>
          <w:numId w:val="22"/>
        </w:numPr>
        <w:suppressAutoHyphens w:val="0"/>
        <w:spacing w:after="200" w:line="360" w:lineRule="auto"/>
        <w:contextualSpacing/>
        <w:jc w:val="both"/>
        <w:textAlignment w:val="auto"/>
        <w:rPr>
          <w:rFonts w:cs="Times New Roman"/>
          <w:bCs/>
          <w:kern w:val="3"/>
        </w:rPr>
      </w:pPr>
      <w:r>
        <w:rPr>
          <w:rFonts w:cs="Times New Roman"/>
          <w:bCs/>
          <w:kern w:val="3"/>
        </w:rPr>
        <w:t>dojazdem pracowników i gości z</w:t>
      </w:r>
      <w:r w:rsidR="008510EC" w:rsidRPr="008510EC">
        <w:rPr>
          <w:rFonts w:cs="Times New Roman"/>
          <w:bCs/>
          <w:kern w:val="3"/>
        </w:rPr>
        <w:t>akładu (samochody osobowe).</w:t>
      </w:r>
    </w:p>
    <w:p w14:paraId="0F67C36C" w14:textId="35BCE305" w:rsidR="008510EC" w:rsidRPr="008510EC" w:rsidRDefault="008510EC" w:rsidP="009742A6">
      <w:pPr>
        <w:widowControl/>
        <w:numPr>
          <w:ilvl w:val="0"/>
          <w:numId w:val="21"/>
        </w:numPr>
        <w:suppressAutoHyphens w:val="0"/>
        <w:spacing w:after="200" w:line="360" w:lineRule="auto"/>
        <w:contextualSpacing/>
        <w:jc w:val="both"/>
        <w:textAlignment w:val="auto"/>
        <w:rPr>
          <w:rFonts w:cs="Times New Roman"/>
          <w:bCs/>
          <w:kern w:val="3"/>
        </w:rPr>
      </w:pPr>
      <w:r w:rsidRPr="008510EC">
        <w:rPr>
          <w:rFonts w:cs="Times New Roman"/>
          <w:bCs/>
          <w:kern w:val="3"/>
        </w:rPr>
        <w:t xml:space="preserve">Emisja niezorganizowana produktów spalania paliw w silnikach maszyn roboczych: zakłada się pracę do maksymalnie 3 ładowarek, 3 wózków widłowych, 2 zamiatarek oraz okazjonalnie urządzeń ogrodniczych (2 kosiarki samojezdne) – głównie emisja tlenków azotu, dwutlenku siarki, tlenku węgla, pyłu (w tym pyłu PM10 i PM2,5) </w:t>
      </w:r>
      <w:r w:rsidR="00765812">
        <w:rPr>
          <w:rFonts w:cs="Times New Roman"/>
          <w:bCs/>
          <w:kern w:val="3"/>
        </w:rPr>
        <w:br/>
      </w:r>
      <w:r w:rsidRPr="008510EC">
        <w:rPr>
          <w:rFonts w:cs="Times New Roman"/>
          <w:bCs/>
          <w:kern w:val="3"/>
        </w:rPr>
        <w:t>oraz węglowodorów.</w:t>
      </w:r>
    </w:p>
    <w:p w14:paraId="1AC0C15B" w14:textId="77777777" w:rsidR="008510EC" w:rsidRPr="008510EC" w:rsidRDefault="008510EC" w:rsidP="009742A6">
      <w:pPr>
        <w:widowControl/>
        <w:numPr>
          <w:ilvl w:val="0"/>
          <w:numId w:val="21"/>
        </w:numPr>
        <w:suppressAutoHyphens w:val="0"/>
        <w:spacing w:after="200" w:line="360" w:lineRule="auto"/>
        <w:contextualSpacing/>
        <w:jc w:val="both"/>
        <w:textAlignment w:val="auto"/>
        <w:rPr>
          <w:rFonts w:cs="Times New Roman"/>
          <w:bCs/>
          <w:kern w:val="3"/>
        </w:rPr>
      </w:pPr>
      <w:r w:rsidRPr="008510EC">
        <w:rPr>
          <w:rFonts w:cs="Times New Roman"/>
          <w:bCs/>
          <w:kern w:val="3"/>
        </w:rPr>
        <w:t xml:space="preserve">Emisja niezorganizowana węglowodorów alifatycznych z operacji tankowania urządzeń transportu wewnętrznego olejem napędowym oraz z zaworów oddechowych zbiorników magazynowych oleju opałowego i napędowego. </w:t>
      </w:r>
    </w:p>
    <w:p w14:paraId="6FC67F98" w14:textId="2C175674" w:rsidR="008510EC" w:rsidRPr="008510EC" w:rsidRDefault="008510EC" w:rsidP="008510EC">
      <w:pPr>
        <w:widowControl/>
        <w:suppressAutoHyphens w:val="0"/>
        <w:spacing w:line="360" w:lineRule="auto"/>
        <w:ind w:left="720"/>
        <w:contextualSpacing/>
        <w:jc w:val="both"/>
        <w:textAlignment w:val="auto"/>
        <w:rPr>
          <w:rFonts w:cs="Times New Roman"/>
          <w:bCs/>
          <w:kern w:val="3"/>
        </w:rPr>
      </w:pPr>
      <w:r w:rsidRPr="008510EC">
        <w:rPr>
          <w:rFonts w:cs="Times New Roman"/>
          <w:bCs/>
          <w:kern w:val="3"/>
        </w:rPr>
        <w:t xml:space="preserve">Na terenie analizowanego zakładu znajdować się będzie zbiornik lekkiego oleju opałowego (dla potrzeb opalania palników rozruchowo-wspomagających) oraz zbiornik oleju napędowego (dla potrzeb tankowania urządzeń transportu wewnętrznego), </w:t>
      </w:r>
      <w:r w:rsidR="00C57CE3">
        <w:rPr>
          <w:rFonts w:cs="Times New Roman"/>
          <w:bCs/>
          <w:kern w:val="3"/>
        </w:rPr>
        <w:br/>
      </w:r>
      <w:r w:rsidRPr="008510EC">
        <w:rPr>
          <w:rFonts w:cs="Times New Roman"/>
          <w:bCs/>
          <w:kern w:val="3"/>
        </w:rPr>
        <w:t xml:space="preserve">jak również zbiornik propanu (dla potrzeb wygrzewania układu SCR). </w:t>
      </w:r>
    </w:p>
    <w:p w14:paraId="2D19EB9F" w14:textId="77777777" w:rsidR="008510EC" w:rsidRPr="008510EC" w:rsidRDefault="008510EC" w:rsidP="008510EC">
      <w:pPr>
        <w:widowControl/>
        <w:suppressAutoHyphens w:val="0"/>
        <w:spacing w:line="360" w:lineRule="auto"/>
        <w:ind w:left="720"/>
        <w:contextualSpacing/>
        <w:jc w:val="both"/>
        <w:textAlignment w:val="auto"/>
        <w:rPr>
          <w:rFonts w:cs="Times New Roman"/>
          <w:bCs/>
          <w:kern w:val="3"/>
        </w:rPr>
      </w:pPr>
      <w:r w:rsidRPr="008510EC">
        <w:rPr>
          <w:rFonts w:cs="Times New Roman"/>
          <w:bCs/>
          <w:kern w:val="3"/>
        </w:rPr>
        <w:t>Napełnianie tych zbiorników, jak również operacje tankowania urządzeń transportu wewnętrznego ze zbiornika ON, będą źródłem emisji niewielkiej ilości par węglowodorów alifatycznych. Zbiornik propanu nie będzie natomiast źródłem emisji, gdyż rodzaj magazynowanego medium (gaz płynny) wymusza pełną hermetyczność zbiornika.</w:t>
      </w:r>
    </w:p>
    <w:p w14:paraId="567100E9" w14:textId="7C44B671" w:rsidR="008510EC" w:rsidRPr="008510EC" w:rsidRDefault="008510EC" w:rsidP="008510EC">
      <w:pPr>
        <w:widowControl/>
        <w:suppressAutoHyphens w:val="0"/>
        <w:spacing w:line="360" w:lineRule="auto"/>
        <w:ind w:firstLine="708"/>
        <w:contextualSpacing/>
        <w:jc w:val="both"/>
        <w:textAlignment w:val="auto"/>
        <w:rPr>
          <w:rFonts w:cs="Times New Roman"/>
          <w:bCs/>
          <w:kern w:val="3"/>
        </w:rPr>
      </w:pPr>
      <w:r w:rsidRPr="008510EC">
        <w:rPr>
          <w:rFonts w:cs="Times New Roman"/>
          <w:bCs/>
          <w:kern w:val="3"/>
        </w:rPr>
        <w:t xml:space="preserve">Zasadniczą masę odpadów, które będą poddawane termicznemu przekształceniu </w:t>
      </w:r>
      <w:r w:rsidR="00C57CE3">
        <w:rPr>
          <w:rFonts w:cs="Times New Roman"/>
          <w:bCs/>
          <w:kern w:val="3"/>
        </w:rPr>
        <w:br/>
      </w:r>
      <w:r w:rsidRPr="008510EC">
        <w:rPr>
          <w:rFonts w:cs="Times New Roman"/>
          <w:bCs/>
          <w:kern w:val="3"/>
        </w:rPr>
        <w:t xml:space="preserve">w analizowanej instalacji, stanowić będą odpady już przetworzone (przefermentowane </w:t>
      </w:r>
      <w:r w:rsidR="00C57CE3">
        <w:rPr>
          <w:rFonts w:cs="Times New Roman"/>
          <w:bCs/>
          <w:kern w:val="3"/>
        </w:rPr>
        <w:br/>
      </w:r>
      <w:r w:rsidRPr="008510EC">
        <w:rPr>
          <w:rFonts w:cs="Times New Roman"/>
          <w:bCs/>
          <w:kern w:val="3"/>
        </w:rPr>
        <w:t xml:space="preserve">- bez frakcji </w:t>
      </w:r>
      <w:proofErr w:type="spellStart"/>
      <w:r w:rsidRPr="008510EC">
        <w:rPr>
          <w:rFonts w:cs="Times New Roman"/>
          <w:bCs/>
          <w:kern w:val="3"/>
        </w:rPr>
        <w:t>bio</w:t>
      </w:r>
      <w:proofErr w:type="spellEnd"/>
      <w:r w:rsidRPr="008510EC">
        <w:rPr>
          <w:rFonts w:cs="Times New Roman"/>
          <w:bCs/>
          <w:kern w:val="3"/>
        </w:rPr>
        <w:t>), które na etapie dostarczenia do instalacji energetycznej wykazują już znikomą aktywność biologiczną.</w:t>
      </w:r>
    </w:p>
    <w:p w14:paraId="483CD5CB" w14:textId="1B7E7EDD" w:rsidR="008510EC" w:rsidRPr="008510EC" w:rsidRDefault="008510EC" w:rsidP="008510EC">
      <w:pPr>
        <w:widowControl/>
        <w:suppressAutoHyphens w:val="0"/>
        <w:spacing w:line="360" w:lineRule="auto"/>
        <w:ind w:firstLine="708"/>
        <w:contextualSpacing/>
        <w:jc w:val="both"/>
        <w:textAlignment w:val="auto"/>
        <w:rPr>
          <w:rFonts w:cs="Times New Roman"/>
          <w:bCs/>
          <w:kern w:val="3"/>
        </w:rPr>
      </w:pPr>
      <w:r w:rsidRPr="008510EC">
        <w:rPr>
          <w:rFonts w:cs="Times New Roman"/>
          <w:bCs/>
          <w:kern w:val="3"/>
        </w:rPr>
        <w:lastRenderedPageBreak/>
        <w:t xml:space="preserve">W zakładzie nie przewiduje się przyjmowania odpadów gazowych, a zaplanowana technologia termicznego przetwarzania odpadów uniemożliwia zastosowanie bezpośredniego załadunku odpadów płynnych. W związku z powyższym, w przypadku analizowanej instalacji możliwość wystąpienia </w:t>
      </w:r>
      <w:proofErr w:type="spellStart"/>
      <w:r w:rsidRPr="008510EC">
        <w:rPr>
          <w:rFonts w:cs="Times New Roman"/>
          <w:bCs/>
          <w:kern w:val="3"/>
        </w:rPr>
        <w:t>odorogennych</w:t>
      </w:r>
      <w:proofErr w:type="spellEnd"/>
      <w:r w:rsidRPr="008510EC">
        <w:rPr>
          <w:rFonts w:cs="Times New Roman"/>
          <w:bCs/>
          <w:kern w:val="3"/>
        </w:rPr>
        <w:t xml:space="preserve"> beztlenowych procesów fermentacji będzie ograniczona</w:t>
      </w:r>
    </w:p>
    <w:p w14:paraId="60E29CD8" w14:textId="76F05DBC" w:rsidR="008510EC" w:rsidRPr="008510EC" w:rsidRDefault="008510EC" w:rsidP="008510EC">
      <w:pPr>
        <w:widowControl/>
        <w:suppressAutoHyphens w:val="0"/>
        <w:spacing w:line="360" w:lineRule="auto"/>
        <w:ind w:firstLine="708"/>
        <w:contextualSpacing/>
        <w:jc w:val="both"/>
        <w:textAlignment w:val="auto"/>
        <w:rPr>
          <w:rFonts w:cs="Times New Roman"/>
          <w:bCs/>
          <w:kern w:val="3"/>
        </w:rPr>
      </w:pPr>
      <w:r w:rsidRPr="008510EC">
        <w:rPr>
          <w:rFonts w:cs="Times New Roman"/>
          <w:bCs/>
          <w:kern w:val="3"/>
        </w:rPr>
        <w:t>Niemniej jednak w bunkrze na odpady, na wypadek postoju awaryjnego instalacji, zaplanowano instalację dezodoryzacji z filtrami węglowymi. Natomiast w trakcie normalnej eksploatacji w bunkrze zapewnione będzie podciśnienie (poprzez pobór</w:t>
      </w:r>
      <w:r w:rsidR="00F40053">
        <w:rPr>
          <w:rFonts w:cs="Times New Roman"/>
          <w:bCs/>
          <w:kern w:val="3"/>
        </w:rPr>
        <w:t xml:space="preserve"> powietrza do spalania), co zapobiegnie</w:t>
      </w:r>
      <w:r w:rsidRPr="008510EC">
        <w:rPr>
          <w:rFonts w:cs="Times New Roman"/>
          <w:bCs/>
          <w:kern w:val="3"/>
        </w:rPr>
        <w:t xml:space="preserve"> wydostawaniu się ewentualnego odoru.</w:t>
      </w:r>
    </w:p>
    <w:p w14:paraId="70A7EAF9" w14:textId="70FB09EF" w:rsidR="008510EC" w:rsidRPr="008510EC" w:rsidRDefault="008510EC" w:rsidP="008510EC">
      <w:pPr>
        <w:widowControl/>
        <w:suppressAutoHyphens w:val="0"/>
        <w:spacing w:line="360" w:lineRule="auto"/>
        <w:ind w:firstLine="708"/>
        <w:contextualSpacing/>
        <w:jc w:val="both"/>
        <w:textAlignment w:val="auto"/>
        <w:rPr>
          <w:rFonts w:cs="Times New Roman"/>
          <w:bCs/>
          <w:kern w:val="3"/>
        </w:rPr>
      </w:pPr>
      <w:r w:rsidRPr="008510EC">
        <w:rPr>
          <w:rFonts w:cs="Times New Roman"/>
          <w:bCs/>
          <w:kern w:val="3"/>
        </w:rPr>
        <w:t xml:space="preserve">Analizę rozprzestrzeniania się zanieczyszczeń w powietrzu wykonano </w:t>
      </w:r>
      <w:r w:rsidR="00F40053">
        <w:rPr>
          <w:rFonts w:cs="Times New Roman"/>
          <w:bCs/>
          <w:kern w:val="3"/>
        </w:rPr>
        <w:br/>
      </w:r>
      <w:r w:rsidRPr="008510EC">
        <w:rPr>
          <w:rFonts w:cs="Times New Roman"/>
          <w:bCs/>
          <w:kern w:val="3"/>
        </w:rPr>
        <w:t>przy wykorzystaniu oprogramowania OPERAT FB, opartego o referencyjną metodykę modelowania poziomów substancji w powietrzu</w:t>
      </w:r>
      <w:r w:rsidR="00F40053">
        <w:rPr>
          <w:rFonts w:cs="Times New Roman"/>
          <w:bCs/>
          <w:kern w:val="3"/>
        </w:rPr>
        <w:t>,</w:t>
      </w:r>
      <w:r w:rsidRPr="008510EC">
        <w:rPr>
          <w:rFonts w:cs="Times New Roman"/>
          <w:bCs/>
          <w:kern w:val="3"/>
        </w:rPr>
        <w:t xml:space="preserve"> określoną w załączniku nr 3 rozporządzenia Ministra Środowiska z dnia 26 stycznia 2010 r. w sprawie wartości odniesienia dla niektórych substancji w powietrzu (Dz. U. z 2010 r. Nr 16, poz. 87).</w:t>
      </w:r>
    </w:p>
    <w:p w14:paraId="74EE50DC" w14:textId="7B8CC7CA" w:rsidR="008510EC" w:rsidRPr="008510EC" w:rsidRDefault="008510EC" w:rsidP="008510EC">
      <w:pPr>
        <w:widowControl/>
        <w:suppressAutoHyphens w:val="0"/>
        <w:spacing w:line="360" w:lineRule="auto"/>
        <w:ind w:firstLine="708"/>
        <w:contextualSpacing/>
        <w:jc w:val="both"/>
        <w:textAlignment w:val="auto"/>
        <w:rPr>
          <w:rFonts w:cs="Times New Roman"/>
          <w:bCs/>
          <w:kern w:val="3"/>
        </w:rPr>
      </w:pPr>
      <w:r w:rsidRPr="008510EC">
        <w:rPr>
          <w:rFonts w:cs="Times New Roman"/>
          <w:bCs/>
          <w:kern w:val="3"/>
        </w:rPr>
        <w:t xml:space="preserve">Przeprowadzone obliczenia rozprzestrzeniania zanieczyszczeń wykazały, </w:t>
      </w:r>
      <w:r w:rsidR="00C57CE3">
        <w:rPr>
          <w:rFonts w:cs="Times New Roman"/>
          <w:bCs/>
          <w:kern w:val="3"/>
        </w:rPr>
        <w:br/>
      </w:r>
      <w:r w:rsidRPr="008510EC">
        <w:rPr>
          <w:rFonts w:cs="Times New Roman"/>
          <w:bCs/>
          <w:kern w:val="3"/>
        </w:rPr>
        <w:t xml:space="preserve">że eksploatacja instalacji przy uwzględnieniu tła zanieczyszczeń (odzwierciedlającego wpływ istniejących źródeł wpływających na stan jakości powietrza w analizowanym rejonie) </w:t>
      </w:r>
      <w:r w:rsidRPr="008510EC">
        <w:rPr>
          <w:rFonts w:cs="Times New Roman"/>
          <w:bCs/>
          <w:kern w:val="3"/>
        </w:rPr>
        <w:br/>
        <w:t>oraz oddziaływań skumulowanych</w:t>
      </w:r>
      <w:r w:rsidR="00F40053">
        <w:rPr>
          <w:rFonts w:cs="Times New Roman"/>
          <w:bCs/>
          <w:kern w:val="3"/>
        </w:rPr>
        <w:t>,</w:t>
      </w:r>
      <w:r w:rsidRPr="008510EC">
        <w:rPr>
          <w:rFonts w:cs="Times New Roman"/>
          <w:bCs/>
          <w:kern w:val="3"/>
        </w:rPr>
        <w:t xml:space="preserve"> nie spowoduje przekroczenia dopuszczalnych poziomów substancji w powietrzu ani wartości odniesienia.</w:t>
      </w:r>
    </w:p>
    <w:p w14:paraId="75A0F23E" w14:textId="77777777" w:rsidR="008510EC" w:rsidRPr="008510EC" w:rsidRDefault="008510EC" w:rsidP="008510EC">
      <w:pPr>
        <w:widowControl/>
        <w:suppressAutoHyphens w:val="0"/>
        <w:spacing w:line="360" w:lineRule="auto"/>
        <w:ind w:firstLine="708"/>
        <w:contextualSpacing/>
        <w:jc w:val="both"/>
        <w:textAlignment w:val="auto"/>
        <w:rPr>
          <w:rFonts w:cs="Times New Roman"/>
          <w:bCs/>
          <w:kern w:val="3"/>
        </w:rPr>
      </w:pPr>
      <w:r w:rsidRPr="008510EC">
        <w:rPr>
          <w:rFonts w:cs="Times New Roman"/>
          <w:bCs/>
          <w:kern w:val="3"/>
        </w:rPr>
        <w:t>Projektowana inwestycja podlegać będzie przepisom:</w:t>
      </w:r>
    </w:p>
    <w:p w14:paraId="3A7A2B23" w14:textId="77777777" w:rsidR="008510EC" w:rsidRPr="008510EC" w:rsidRDefault="008510EC" w:rsidP="009742A6">
      <w:pPr>
        <w:widowControl/>
        <w:numPr>
          <w:ilvl w:val="0"/>
          <w:numId w:val="27"/>
        </w:numPr>
        <w:suppressAutoHyphens w:val="0"/>
        <w:spacing w:after="200" w:line="360" w:lineRule="auto"/>
        <w:contextualSpacing/>
        <w:jc w:val="both"/>
        <w:textAlignment w:val="auto"/>
        <w:rPr>
          <w:rFonts w:cs="Times New Roman"/>
          <w:bCs/>
          <w:kern w:val="3"/>
        </w:rPr>
      </w:pPr>
      <w:r w:rsidRPr="008510EC">
        <w:rPr>
          <w:rFonts w:cs="Times New Roman"/>
          <w:bCs/>
          <w:kern w:val="3"/>
        </w:rPr>
        <w:t>Decyzji Wykonawczej Komisji (UE) z dnia 12 listopada 2019 r. ustanawiającą konkluzje dotyczące najlepszych dostępnych technik (BAT) zgodnie z dyrektywą Parlamentu Europejskiego i Rady 2010/75/UE w odniesieniu do spalania odpadów;</w:t>
      </w:r>
    </w:p>
    <w:p w14:paraId="7BD5A5DE" w14:textId="77777777" w:rsidR="008510EC" w:rsidRPr="008510EC" w:rsidRDefault="008510EC" w:rsidP="009742A6">
      <w:pPr>
        <w:widowControl/>
        <w:numPr>
          <w:ilvl w:val="0"/>
          <w:numId w:val="27"/>
        </w:numPr>
        <w:suppressAutoHyphens w:val="0"/>
        <w:spacing w:after="200" w:line="360" w:lineRule="auto"/>
        <w:contextualSpacing/>
        <w:jc w:val="both"/>
        <w:textAlignment w:val="auto"/>
        <w:rPr>
          <w:rFonts w:cs="Times New Roman"/>
          <w:bCs/>
          <w:kern w:val="3"/>
        </w:rPr>
      </w:pPr>
      <w:r w:rsidRPr="008510EC">
        <w:rPr>
          <w:rFonts w:cs="Times New Roman"/>
          <w:bCs/>
          <w:kern w:val="3"/>
        </w:rPr>
        <w:t xml:space="preserve">rozporządzenia Ministra Rozwoju z dnia 21 stycznia 2016 r. w sprawie wymagań dotyczących prowadzenia procesu termicznego przekształcania odpadów </w:t>
      </w:r>
      <w:r w:rsidRPr="008510EC">
        <w:rPr>
          <w:rFonts w:cs="Times New Roman"/>
          <w:bCs/>
          <w:kern w:val="3"/>
        </w:rPr>
        <w:br/>
        <w:t xml:space="preserve">oraz sposobów postępowania z odpadami powstałymi w wyniku tego procesu </w:t>
      </w:r>
      <w:r w:rsidRPr="008510EC">
        <w:rPr>
          <w:rFonts w:cs="Times New Roman"/>
          <w:bCs/>
          <w:kern w:val="3"/>
        </w:rPr>
        <w:br/>
        <w:t>(Dz. U. z 2016 r., poz. 108);</w:t>
      </w:r>
    </w:p>
    <w:p w14:paraId="4E4932C7" w14:textId="7BF6081C" w:rsidR="008510EC" w:rsidRPr="008510EC" w:rsidRDefault="008510EC" w:rsidP="009742A6">
      <w:pPr>
        <w:widowControl/>
        <w:numPr>
          <w:ilvl w:val="0"/>
          <w:numId w:val="27"/>
        </w:numPr>
        <w:suppressAutoHyphens w:val="0"/>
        <w:spacing w:after="200" w:line="360" w:lineRule="auto"/>
        <w:contextualSpacing/>
        <w:jc w:val="both"/>
        <w:textAlignment w:val="auto"/>
        <w:rPr>
          <w:rFonts w:cs="Times New Roman"/>
          <w:bCs/>
          <w:kern w:val="3"/>
        </w:rPr>
      </w:pPr>
      <w:r w:rsidRPr="008510EC">
        <w:rPr>
          <w:rFonts w:cs="Times New Roman"/>
          <w:bCs/>
          <w:kern w:val="3"/>
        </w:rPr>
        <w:t>rozporządzenia Ministra Klimatu z dnia 24 września 2020 r. w sprawie standardów emisyjnych dla niektórych rodzajów instalacji, źródeł spalania paliw oraz urządzeń spalania lub współspalania</w:t>
      </w:r>
      <w:r w:rsidR="00D0003C">
        <w:rPr>
          <w:rFonts w:cs="Times New Roman"/>
          <w:bCs/>
          <w:kern w:val="3"/>
        </w:rPr>
        <w:t xml:space="preserve"> odpadów</w:t>
      </w:r>
      <w:r w:rsidR="00E53D9D">
        <w:rPr>
          <w:rFonts w:cs="Times New Roman"/>
          <w:bCs/>
          <w:kern w:val="3"/>
        </w:rPr>
        <w:t>.</w:t>
      </w:r>
    </w:p>
    <w:p w14:paraId="701FC331" w14:textId="653C1C37" w:rsidR="00E53D9D" w:rsidRDefault="00E53D9D" w:rsidP="00E53D9D">
      <w:pPr>
        <w:widowControl/>
        <w:suppressAutoHyphens w:val="0"/>
        <w:spacing w:line="360" w:lineRule="auto"/>
        <w:ind w:firstLine="708"/>
        <w:contextualSpacing/>
        <w:jc w:val="both"/>
        <w:textAlignment w:val="auto"/>
        <w:rPr>
          <w:rFonts w:cs="Times New Roman"/>
          <w:bCs/>
          <w:kern w:val="3"/>
        </w:rPr>
      </w:pPr>
      <w:r w:rsidRPr="00E53D9D">
        <w:rPr>
          <w:rFonts w:cs="Times New Roman"/>
          <w:bCs/>
          <w:kern w:val="3"/>
        </w:rPr>
        <w:t xml:space="preserve">Na etapie realizacji przedsięwzięcia, prace budowlane, w szczególności praca ciężkiego sprzętu, wykonywanie prac ziemnych oraz transport materiałów budowlanych, </w:t>
      </w:r>
      <w:r w:rsidRPr="00E53D9D">
        <w:rPr>
          <w:rFonts w:cs="Times New Roman"/>
          <w:bCs/>
          <w:kern w:val="3"/>
        </w:rPr>
        <w:br/>
        <w:t xml:space="preserve">spowodują okresowe uciążliwości takie jak: podwyższony poziom hałasu oraz emisję zanieczyszczeń do powietrza. </w:t>
      </w:r>
    </w:p>
    <w:p w14:paraId="627ADF79" w14:textId="77777777" w:rsidR="00D0003C" w:rsidRPr="00E53D9D" w:rsidRDefault="00D0003C" w:rsidP="00D0003C">
      <w:pPr>
        <w:widowControl/>
        <w:suppressAutoHyphens w:val="0"/>
        <w:spacing w:line="360" w:lineRule="auto"/>
        <w:ind w:firstLine="708"/>
        <w:contextualSpacing/>
        <w:jc w:val="both"/>
        <w:textAlignment w:val="auto"/>
        <w:rPr>
          <w:rFonts w:cs="Times New Roman"/>
          <w:bCs/>
          <w:kern w:val="3"/>
        </w:rPr>
      </w:pPr>
      <w:r w:rsidRPr="00E53D9D">
        <w:rPr>
          <w:rFonts w:cs="Times New Roman"/>
          <w:bCs/>
          <w:kern w:val="3"/>
        </w:rPr>
        <w:lastRenderedPageBreak/>
        <w:t>W celu ograniczenia emisji pyłów na etapie prac realizacyjnych należy przede wszystkim:</w:t>
      </w:r>
    </w:p>
    <w:p w14:paraId="1EDC204B" w14:textId="77777777" w:rsidR="00D0003C" w:rsidRPr="00E53D9D" w:rsidRDefault="00D0003C" w:rsidP="00D0003C">
      <w:pPr>
        <w:widowControl/>
        <w:numPr>
          <w:ilvl w:val="0"/>
          <w:numId w:val="18"/>
        </w:numPr>
        <w:suppressAutoHyphens w:val="0"/>
        <w:spacing w:line="360" w:lineRule="auto"/>
        <w:contextualSpacing/>
        <w:jc w:val="both"/>
        <w:textAlignment w:val="auto"/>
        <w:rPr>
          <w:rFonts w:cs="Times New Roman"/>
          <w:bCs/>
          <w:kern w:val="3"/>
        </w:rPr>
      </w:pPr>
      <w:r w:rsidRPr="00E53D9D">
        <w:rPr>
          <w:rFonts w:cs="Times New Roman"/>
          <w:bCs/>
          <w:kern w:val="3"/>
        </w:rPr>
        <w:t>stosować materiały sypkie o odpowiedniej wilgotności (przypadku, jeżeli materiały sypkie będą charakteryzowały się niską wilgotnością, w celu ograniczenia pylenia podczas przesypu należy je zraszać),</w:t>
      </w:r>
    </w:p>
    <w:p w14:paraId="7DCF8FF8" w14:textId="77777777" w:rsidR="00D0003C" w:rsidRPr="00E53D9D" w:rsidRDefault="00D0003C" w:rsidP="00D0003C">
      <w:pPr>
        <w:widowControl/>
        <w:numPr>
          <w:ilvl w:val="0"/>
          <w:numId w:val="18"/>
        </w:numPr>
        <w:suppressAutoHyphens w:val="0"/>
        <w:spacing w:line="360" w:lineRule="auto"/>
        <w:contextualSpacing/>
        <w:jc w:val="both"/>
        <w:textAlignment w:val="auto"/>
        <w:rPr>
          <w:rFonts w:cs="Times New Roman"/>
          <w:bCs/>
          <w:kern w:val="3"/>
        </w:rPr>
      </w:pPr>
      <w:r w:rsidRPr="00E53D9D">
        <w:rPr>
          <w:rFonts w:cs="Times New Roman"/>
          <w:bCs/>
          <w:kern w:val="3"/>
        </w:rPr>
        <w:t>zraszać teren budowy wodą, w celu ograniczenia wtórnego pylenia w okresie niekorzystnych warunków meteorologicznych (długotrwały brak opadów i wiatr),</w:t>
      </w:r>
    </w:p>
    <w:p w14:paraId="1ED31C2D" w14:textId="77777777" w:rsidR="00D0003C" w:rsidRPr="00E53D9D" w:rsidRDefault="00D0003C" w:rsidP="00D0003C">
      <w:pPr>
        <w:widowControl/>
        <w:numPr>
          <w:ilvl w:val="0"/>
          <w:numId w:val="18"/>
        </w:numPr>
        <w:suppressAutoHyphens w:val="0"/>
        <w:spacing w:line="360" w:lineRule="auto"/>
        <w:contextualSpacing/>
        <w:jc w:val="both"/>
        <w:textAlignment w:val="auto"/>
        <w:rPr>
          <w:rFonts w:cs="Times New Roman"/>
          <w:bCs/>
          <w:kern w:val="3"/>
        </w:rPr>
      </w:pPr>
      <w:r w:rsidRPr="00E53D9D">
        <w:rPr>
          <w:rFonts w:cs="Times New Roman"/>
          <w:bCs/>
          <w:kern w:val="3"/>
        </w:rPr>
        <w:t>transportować materiały pylące samochodami, których skrzynia ładunkowa wyposażona zostanie w opończę lub inne zabezpieczenie ograniczające pylenie transportowanego materiału,</w:t>
      </w:r>
    </w:p>
    <w:p w14:paraId="23ECA039" w14:textId="77777777" w:rsidR="00D0003C" w:rsidRPr="00E53D9D" w:rsidRDefault="00D0003C" w:rsidP="00D0003C">
      <w:pPr>
        <w:widowControl/>
        <w:numPr>
          <w:ilvl w:val="0"/>
          <w:numId w:val="18"/>
        </w:numPr>
        <w:suppressAutoHyphens w:val="0"/>
        <w:spacing w:line="360" w:lineRule="auto"/>
        <w:contextualSpacing/>
        <w:jc w:val="both"/>
        <w:textAlignment w:val="auto"/>
        <w:rPr>
          <w:rFonts w:cs="Times New Roman"/>
          <w:bCs/>
          <w:kern w:val="3"/>
        </w:rPr>
      </w:pPr>
      <w:r w:rsidRPr="00E53D9D">
        <w:rPr>
          <w:rFonts w:cs="Times New Roman"/>
          <w:bCs/>
          <w:kern w:val="3"/>
        </w:rPr>
        <w:t>czyścić pojazdy opuszczające plac budowy oraz okolice wyjazdu z budowy,</w:t>
      </w:r>
      <w:r>
        <w:rPr>
          <w:rFonts w:cs="Times New Roman"/>
          <w:bCs/>
          <w:kern w:val="3"/>
        </w:rPr>
        <w:t xml:space="preserve"> </w:t>
      </w:r>
      <w:r w:rsidRPr="00E53D9D">
        <w:rPr>
          <w:rFonts w:cs="Times New Roman"/>
          <w:bCs/>
          <w:kern w:val="3"/>
        </w:rPr>
        <w:br/>
        <w:t>z ziemi/piasku naniesionych na kołach pojazdów.</w:t>
      </w:r>
    </w:p>
    <w:p w14:paraId="0D902411" w14:textId="77777777" w:rsidR="00E53D9D" w:rsidRPr="00E53D9D" w:rsidRDefault="00E53D9D" w:rsidP="00E53D9D">
      <w:pPr>
        <w:widowControl/>
        <w:suppressAutoHyphens w:val="0"/>
        <w:spacing w:line="360" w:lineRule="auto"/>
        <w:ind w:firstLine="708"/>
        <w:contextualSpacing/>
        <w:jc w:val="both"/>
        <w:textAlignment w:val="auto"/>
        <w:rPr>
          <w:rFonts w:cs="Times New Roman"/>
          <w:bCs/>
          <w:kern w:val="3"/>
        </w:rPr>
      </w:pPr>
      <w:r w:rsidRPr="00E53D9D">
        <w:rPr>
          <w:rFonts w:cs="Times New Roman"/>
          <w:bCs/>
          <w:kern w:val="3"/>
        </w:rPr>
        <w:t>Lokalne pogorszenie klimatu akustycznego oraz jakości powietrza związane z pracami budowlanymi będzie miało charakter przejściowy.</w:t>
      </w:r>
    </w:p>
    <w:p w14:paraId="6DC45DFD" w14:textId="42A0AE79" w:rsidR="00E53D9D" w:rsidRPr="00E53D9D" w:rsidRDefault="00E53D9D" w:rsidP="00E53D9D">
      <w:pPr>
        <w:widowControl/>
        <w:suppressAutoHyphens w:val="0"/>
        <w:spacing w:line="360" w:lineRule="auto"/>
        <w:ind w:firstLine="708"/>
        <w:contextualSpacing/>
        <w:jc w:val="both"/>
        <w:textAlignment w:val="auto"/>
        <w:rPr>
          <w:rFonts w:cs="Times New Roman"/>
          <w:bCs/>
          <w:kern w:val="3"/>
        </w:rPr>
      </w:pPr>
      <w:r w:rsidRPr="00E53D9D">
        <w:rPr>
          <w:rFonts w:cs="Times New Roman"/>
          <w:bCs/>
          <w:kern w:val="3"/>
        </w:rPr>
        <w:t xml:space="preserve">W celu minimalizacji i ograniczenia oddziaływań związanych z emisją hałasu, wibracji i zanieczyszczeń do powietrza, uciążliwe prace budowlane (przede wszystkim hałaśliwe </w:t>
      </w:r>
      <w:r w:rsidRPr="00E53D9D">
        <w:rPr>
          <w:rFonts w:cs="Times New Roman"/>
          <w:bCs/>
          <w:kern w:val="3"/>
        </w:rPr>
        <w:br/>
        <w:t>oraz związane z wykorzystywaniem ciężkiego sprzętu/transportu), prowadzone będą wyłącznie w porze dziennej, tj. w godz. 6:00–22:00. Wyjątek stanowią prace, których technologia wymaga zachowania ciągłości procesu</w:t>
      </w:r>
      <w:r w:rsidR="00F40053">
        <w:rPr>
          <w:rFonts w:cs="Times New Roman"/>
          <w:bCs/>
          <w:kern w:val="3"/>
        </w:rPr>
        <w:t>,</w:t>
      </w:r>
      <w:r w:rsidRPr="00E53D9D">
        <w:rPr>
          <w:rFonts w:cs="Times New Roman"/>
          <w:bCs/>
          <w:kern w:val="3"/>
        </w:rPr>
        <w:t xml:space="preserve"> np. betonowanie. </w:t>
      </w:r>
    </w:p>
    <w:p w14:paraId="1B56F794" w14:textId="50D4D7EB" w:rsidR="00D0003C" w:rsidRPr="00E53D9D" w:rsidRDefault="00D0003C" w:rsidP="00D0003C">
      <w:pPr>
        <w:widowControl/>
        <w:suppressAutoHyphens w:val="0"/>
        <w:spacing w:line="360" w:lineRule="auto"/>
        <w:ind w:firstLine="708"/>
        <w:contextualSpacing/>
        <w:jc w:val="both"/>
        <w:textAlignment w:val="auto"/>
        <w:rPr>
          <w:rFonts w:cs="Times New Roman"/>
          <w:bCs/>
          <w:kern w:val="3"/>
        </w:rPr>
      </w:pPr>
      <w:r w:rsidRPr="00E53D9D">
        <w:rPr>
          <w:rFonts w:cs="Times New Roman"/>
          <w:bCs/>
          <w:kern w:val="3"/>
        </w:rPr>
        <w:t xml:space="preserve">Najbliższe tereny chronione przed hałasem, w myśl rozporządzenia Ministra Środowiska z dnia 14 czerwca 2007 r. w sprawie dopuszczalnych poziomów hałasu </w:t>
      </w:r>
      <w:r w:rsidRPr="00E53D9D">
        <w:rPr>
          <w:rFonts w:cs="Times New Roman"/>
          <w:bCs/>
          <w:kern w:val="3"/>
        </w:rPr>
        <w:br/>
        <w:t>w środowisku (Dz. U. z 2014 r., poz. 112 j.t.), znajdują się</w:t>
      </w:r>
      <w:r w:rsidR="00F40053">
        <w:rPr>
          <w:rFonts w:cs="Times New Roman"/>
          <w:bCs/>
          <w:kern w:val="3"/>
        </w:rPr>
        <w:t xml:space="preserve"> w</w:t>
      </w:r>
      <w:r w:rsidRPr="00E53D9D">
        <w:rPr>
          <w:rFonts w:cs="Times New Roman"/>
          <w:bCs/>
          <w:kern w:val="3"/>
        </w:rPr>
        <w:t>:</w:t>
      </w:r>
    </w:p>
    <w:p w14:paraId="7264A947" w14:textId="77777777" w:rsidR="00D0003C" w:rsidRPr="00E53D9D" w:rsidRDefault="00D0003C" w:rsidP="00D0003C">
      <w:pPr>
        <w:widowControl/>
        <w:numPr>
          <w:ilvl w:val="0"/>
          <w:numId w:val="19"/>
        </w:numPr>
        <w:suppressAutoHyphens w:val="0"/>
        <w:spacing w:line="360" w:lineRule="auto"/>
        <w:contextualSpacing/>
        <w:jc w:val="both"/>
        <w:textAlignment w:val="auto"/>
        <w:rPr>
          <w:rFonts w:cs="Times New Roman"/>
          <w:bCs/>
          <w:kern w:val="3"/>
        </w:rPr>
      </w:pPr>
      <w:r w:rsidRPr="00E53D9D">
        <w:rPr>
          <w:rFonts w:cs="Times New Roman"/>
          <w:bCs/>
          <w:kern w:val="3"/>
        </w:rPr>
        <w:t>odległości ok. 440 m na zachód od granicy terenu przedsięwzięcia - teren mieszkaniowo-usługowy;</w:t>
      </w:r>
    </w:p>
    <w:p w14:paraId="1ABEF1B2" w14:textId="5C62FAF2" w:rsidR="00D0003C" w:rsidRPr="00E53D9D" w:rsidRDefault="00D0003C" w:rsidP="00D0003C">
      <w:pPr>
        <w:widowControl/>
        <w:numPr>
          <w:ilvl w:val="0"/>
          <w:numId w:val="19"/>
        </w:numPr>
        <w:suppressAutoHyphens w:val="0"/>
        <w:spacing w:line="360" w:lineRule="auto"/>
        <w:contextualSpacing/>
        <w:jc w:val="both"/>
        <w:textAlignment w:val="auto"/>
        <w:rPr>
          <w:rFonts w:cs="Times New Roman"/>
          <w:bCs/>
          <w:kern w:val="3"/>
        </w:rPr>
      </w:pPr>
      <w:r w:rsidRPr="00E53D9D">
        <w:rPr>
          <w:rFonts w:cs="Times New Roman"/>
          <w:bCs/>
          <w:kern w:val="3"/>
        </w:rPr>
        <w:t xml:space="preserve">odległości ok. 410 m </w:t>
      </w:r>
      <w:r w:rsidR="0033472C">
        <w:rPr>
          <w:rFonts w:cs="Times New Roman"/>
          <w:bCs/>
          <w:kern w:val="3"/>
        </w:rPr>
        <w:t xml:space="preserve">na północny </w:t>
      </w:r>
      <w:r w:rsidRPr="00E53D9D">
        <w:rPr>
          <w:rFonts w:cs="Times New Roman"/>
          <w:bCs/>
          <w:kern w:val="3"/>
        </w:rPr>
        <w:t>zachód od granicy terenu przedsięwzięcia - teren mieszkaniowo-usługowy;</w:t>
      </w:r>
    </w:p>
    <w:p w14:paraId="2A4AF888" w14:textId="4B16A6BF" w:rsidR="00D0003C" w:rsidRPr="00E53D9D" w:rsidRDefault="00D0003C" w:rsidP="00D0003C">
      <w:pPr>
        <w:widowControl/>
        <w:numPr>
          <w:ilvl w:val="0"/>
          <w:numId w:val="19"/>
        </w:numPr>
        <w:suppressAutoHyphens w:val="0"/>
        <w:spacing w:line="360" w:lineRule="auto"/>
        <w:contextualSpacing/>
        <w:jc w:val="both"/>
        <w:textAlignment w:val="auto"/>
        <w:rPr>
          <w:rFonts w:cs="Times New Roman"/>
          <w:bCs/>
          <w:kern w:val="3"/>
        </w:rPr>
      </w:pPr>
      <w:r w:rsidRPr="00E53D9D">
        <w:rPr>
          <w:rFonts w:cs="Times New Roman"/>
          <w:bCs/>
          <w:kern w:val="3"/>
        </w:rPr>
        <w:t>odl</w:t>
      </w:r>
      <w:r w:rsidR="0033472C">
        <w:rPr>
          <w:rFonts w:cs="Times New Roman"/>
          <w:bCs/>
          <w:kern w:val="3"/>
        </w:rPr>
        <w:t xml:space="preserve">egłości ok. 510 m na południowy </w:t>
      </w:r>
      <w:r w:rsidRPr="00E53D9D">
        <w:rPr>
          <w:rFonts w:cs="Times New Roman"/>
          <w:bCs/>
          <w:kern w:val="3"/>
        </w:rPr>
        <w:t>zachód od granicy terenu przedsięwzięcia - teren mieszkaniowo-usługowy;</w:t>
      </w:r>
    </w:p>
    <w:p w14:paraId="192D3C18" w14:textId="77777777" w:rsidR="00D0003C" w:rsidRPr="00E53D9D" w:rsidRDefault="00D0003C" w:rsidP="00D0003C">
      <w:pPr>
        <w:widowControl/>
        <w:numPr>
          <w:ilvl w:val="0"/>
          <w:numId w:val="19"/>
        </w:numPr>
        <w:suppressAutoHyphens w:val="0"/>
        <w:spacing w:line="360" w:lineRule="auto"/>
        <w:contextualSpacing/>
        <w:jc w:val="both"/>
        <w:textAlignment w:val="auto"/>
        <w:rPr>
          <w:rFonts w:cs="Times New Roman"/>
          <w:bCs/>
          <w:kern w:val="3"/>
        </w:rPr>
      </w:pPr>
      <w:r w:rsidRPr="00E53D9D">
        <w:rPr>
          <w:rFonts w:cs="Times New Roman"/>
          <w:bCs/>
          <w:kern w:val="3"/>
        </w:rPr>
        <w:t>odległości ok. 320 m na północ od granicy terenu przedsięwzięcia - teren mieszkaniowo-usługowy;</w:t>
      </w:r>
    </w:p>
    <w:p w14:paraId="0B15F761" w14:textId="561AA0BC" w:rsidR="00D0003C" w:rsidRPr="00D0003C" w:rsidRDefault="00D0003C" w:rsidP="00D0003C">
      <w:pPr>
        <w:widowControl/>
        <w:numPr>
          <w:ilvl w:val="0"/>
          <w:numId w:val="19"/>
        </w:numPr>
        <w:suppressAutoHyphens w:val="0"/>
        <w:spacing w:line="360" w:lineRule="auto"/>
        <w:contextualSpacing/>
        <w:jc w:val="both"/>
        <w:textAlignment w:val="auto"/>
        <w:rPr>
          <w:rFonts w:cs="Times New Roman"/>
          <w:bCs/>
          <w:kern w:val="3"/>
        </w:rPr>
      </w:pPr>
      <w:r w:rsidRPr="00E53D9D">
        <w:rPr>
          <w:rFonts w:cs="Times New Roman"/>
          <w:bCs/>
          <w:kern w:val="3"/>
        </w:rPr>
        <w:t>odl</w:t>
      </w:r>
      <w:r w:rsidR="0033472C">
        <w:rPr>
          <w:rFonts w:cs="Times New Roman"/>
          <w:bCs/>
          <w:kern w:val="3"/>
        </w:rPr>
        <w:t xml:space="preserve">egłości ok. 450 m na południowy </w:t>
      </w:r>
      <w:r w:rsidRPr="00E53D9D">
        <w:rPr>
          <w:rFonts w:cs="Times New Roman"/>
          <w:bCs/>
          <w:kern w:val="3"/>
        </w:rPr>
        <w:t>zachód od granicy terenu przedsięwzięcia - teren mieszkaniowo-usługowy.</w:t>
      </w:r>
    </w:p>
    <w:p w14:paraId="692DE351" w14:textId="0B565C0C" w:rsidR="008510EC" w:rsidRPr="008510EC" w:rsidRDefault="008510EC" w:rsidP="008510EC">
      <w:pPr>
        <w:widowControl/>
        <w:suppressAutoHyphens w:val="0"/>
        <w:spacing w:line="360" w:lineRule="auto"/>
        <w:ind w:firstLine="708"/>
        <w:contextualSpacing/>
        <w:jc w:val="both"/>
        <w:textAlignment w:val="auto"/>
        <w:rPr>
          <w:rFonts w:cs="Times New Roman"/>
          <w:bCs/>
          <w:kern w:val="3"/>
        </w:rPr>
      </w:pPr>
      <w:r w:rsidRPr="008510EC">
        <w:rPr>
          <w:rFonts w:cs="Times New Roman"/>
          <w:bCs/>
          <w:kern w:val="3"/>
        </w:rPr>
        <w:lastRenderedPageBreak/>
        <w:t xml:space="preserve">Główne źródła emisji hałasu do środowiska, które decydować będą o zasięgu oddziaływania akustycznego analizowanego zakładu we Włocławku (w fazie eksploatacji), podzielić można na następujące grupy: </w:t>
      </w:r>
    </w:p>
    <w:p w14:paraId="20769144" w14:textId="77777777" w:rsidR="008510EC" w:rsidRPr="008510EC" w:rsidRDefault="008510EC" w:rsidP="009742A6">
      <w:pPr>
        <w:widowControl/>
        <w:numPr>
          <w:ilvl w:val="0"/>
          <w:numId w:val="23"/>
        </w:numPr>
        <w:suppressAutoHyphens w:val="0"/>
        <w:spacing w:after="200" w:line="360" w:lineRule="auto"/>
        <w:contextualSpacing/>
        <w:jc w:val="both"/>
        <w:textAlignment w:val="auto"/>
        <w:rPr>
          <w:rFonts w:cs="Times New Roman"/>
          <w:bCs/>
          <w:kern w:val="3"/>
        </w:rPr>
      </w:pPr>
      <w:r w:rsidRPr="008510EC">
        <w:rPr>
          <w:rFonts w:cs="Times New Roman"/>
          <w:bCs/>
          <w:kern w:val="3"/>
        </w:rPr>
        <w:t xml:space="preserve">Stacjonarne źródła hałasu, w tym: </w:t>
      </w:r>
    </w:p>
    <w:p w14:paraId="7FAF9453" w14:textId="77777777" w:rsidR="008510EC" w:rsidRPr="008510EC" w:rsidRDefault="008510EC" w:rsidP="009742A6">
      <w:pPr>
        <w:widowControl/>
        <w:numPr>
          <w:ilvl w:val="0"/>
          <w:numId w:val="24"/>
        </w:numPr>
        <w:suppressAutoHyphens w:val="0"/>
        <w:spacing w:after="200" w:line="360" w:lineRule="auto"/>
        <w:contextualSpacing/>
        <w:jc w:val="both"/>
        <w:textAlignment w:val="auto"/>
        <w:rPr>
          <w:rFonts w:cs="Times New Roman"/>
          <w:bCs/>
          <w:kern w:val="3"/>
        </w:rPr>
      </w:pPr>
      <w:r w:rsidRPr="008510EC">
        <w:rPr>
          <w:rFonts w:cs="Times New Roman"/>
          <w:bCs/>
          <w:kern w:val="3"/>
        </w:rPr>
        <w:t>Stacjonarne zewnętrzne źródła hałasu, zlokalizowane na zewnątrz budynków technologicznych i emitujące hałas bezpośrednio do środowiska:</w:t>
      </w:r>
    </w:p>
    <w:tbl>
      <w:tblPr>
        <w:tblStyle w:val="TableGrid2"/>
        <w:tblW w:w="8927" w:type="dxa"/>
        <w:tblInd w:w="562" w:type="dxa"/>
        <w:tblCellMar>
          <w:top w:w="48" w:type="dxa"/>
          <w:left w:w="71" w:type="dxa"/>
        </w:tblCellMar>
        <w:tblLook w:val="04A0" w:firstRow="1" w:lastRow="0" w:firstColumn="1" w:lastColumn="0" w:noHBand="0" w:noVBand="1"/>
      </w:tblPr>
      <w:tblGrid>
        <w:gridCol w:w="1127"/>
        <w:gridCol w:w="1671"/>
        <w:gridCol w:w="1123"/>
        <w:gridCol w:w="1262"/>
        <w:gridCol w:w="1946"/>
        <w:gridCol w:w="1798"/>
      </w:tblGrid>
      <w:tr w:rsidR="008510EC" w:rsidRPr="008510EC" w14:paraId="19FE3206" w14:textId="77777777" w:rsidTr="0033472C">
        <w:trPr>
          <w:trHeight w:val="1742"/>
          <w:tblHeader/>
        </w:trPr>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A1DF4" w14:textId="77777777" w:rsidR="008510EC" w:rsidRPr="008510EC" w:rsidRDefault="008510EC" w:rsidP="008510EC">
            <w:pPr>
              <w:widowControl/>
              <w:suppressAutoHyphens w:val="0"/>
              <w:spacing w:line="259" w:lineRule="auto"/>
              <w:ind w:left="68"/>
              <w:textAlignment w:val="auto"/>
              <w:rPr>
                <w:rFonts w:ascii="Times New Roman" w:eastAsia="Calibri" w:hAnsi="Times New Roman" w:cs="Times New Roman"/>
                <w:sz w:val="18"/>
                <w:szCs w:val="18"/>
                <w:lang w:eastAsia="en-US"/>
              </w:rPr>
            </w:pPr>
            <w:r w:rsidRPr="008510EC">
              <w:rPr>
                <w:rFonts w:ascii="Times New Roman" w:eastAsia="Arial" w:hAnsi="Times New Roman" w:cs="Times New Roman"/>
                <w:b/>
                <w:sz w:val="18"/>
                <w:szCs w:val="18"/>
                <w:lang w:eastAsia="en-US"/>
              </w:rPr>
              <w:t xml:space="preserve">Oznaczenie </w:t>
            </w: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BBDF67" w14:textId="77777777" w:rsidR="008510EC" w:rsidRPr="008510EC" w:rsidRDefault="008510EC" w:rsidP="008510EC">
            <w:pPr>
              <w:widowControl/>
              <w:suppressAutoHyphens w:val="0"/>
              <w:spacing w:line="259" w:lineRule="auto"/>
              <w:ind w:right="72"/>
              <w:jc w:val="center"/>
              <w:textAlignment w:val="auto"/>
              <w:rPr>
                <w:rFonts w:ascii="Times New Roman" w:eastAsia="Calibri" w:hAnsi="Times New Roman" w:cs="Times New Roman"/>
                <w:sz w:val="18"/>
                <w:szCs w:val="18"/>
                <w:lang w:eastAsia="en-US"/>
              </w:rPr>
            </w:pPr>
            <w:r w:rsidRPr="008510EC">
              <w:rPr>
                <w:rFonts w:ascii="Times New Roman" w:eastAsia="Arial" w:hAnsi="Times New Roman" w:cs="Times New Roman"/>
                <w:b/>
                <w:sz w:val="18"/>
                <w:szCs w:val="18"/>
                <w:lang w:eastAsia="en-US"/>
              </w:rPr>
              <w:t xml:space="preserve">Nazwa źródła hałasu </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762A03" w14:textId="77777777" w:rsidR="008510EC" w:rsidRPr="008510EC" w:rsidRDefault="008510EC" w:rsidP="008510EC">
            <w:pPr>
              <w:widowControl/>
              <w:suppressAutoHyphens w:val="0"/>
              <w:spacing w:after="2" w:line="239" w:lineRule="auto"/>
              <w:jc w:val="center"/>
              <w:textAlignment w:val="auto"/>
              <w:rPr>
                <w:rFonts w:ascii="Times New Roman" w:eastAsia="Calibri" w:hAnsi="Times New Roman" w:cs="Times New Roman"/>
                <w:sz w:val="18"/>
                <w:szCs w:val="18"/>
                <w:lang w:eastAsia="en-US"/>
              </w:rPr>
            </w:pPr>
            <w:r w:rsidRPr="008510EC">
              <w:rPr>
                <w:rFonts w:ascii="Times New Roman" w:eastAsia="Arial" w:hAnsi="Times New Roman" w:cs="Times New Roman"/>
                <w:b/>
                <w:sz w:val="18"/>
                <w:szCs w:val="18"/>
                <w:lang w:eastAsia="en-US"/>
              </w:rPr>
              <w:t xml:space="preserve">Założona liczba </w:t>
            </w:r>
          </w:p>
          <w:p w14:paraId="2536ACC1" w14:textId="77777777" w:rsidR="008510EC" w:rsidRPr="008510EC" w:rsidRDefault="008510EC" w:rsidP="008510EC">
            <w:pPr>
              <w:widowControl/>
              <w:suppressAutoHyphens w:val="0"/>
              <w:spacing w:line="259" w:lineRule="auto"/>
              <w:ind w:left="105"/>
              <w:textAlignment w:val="auto"/>
              <w:rPr>
                <w:rFonts w:ascii="Times New Roman" w:eastAsia="Calibri" w:hAnsi="Times New Roman" w:cs="Times New Roman"/>
                <w:sz w:val="18"/>
                <w:szCs w:val="18"/>
                <w:lang w:eastAsia="en-US"/>
              </w:rPr>
            </w:pPr>
            <w:r w:rsidRPr="008510EC">
              <w:rPr>
                <w:rFonts w:ascii="Times New Roman" w:eastAsia="Arial" w:hAnsi="Times New Roman" w:cs="Times New Roman"/>
                <w:b/>
                <w:sz w:val="18"/>
                <w:szCs w:val="18"/>
                <w:lang w:eastAsia="en-US"/>
              </w:rPr>
              <w:t xml:space="preserve">urządzeń </w:t>
            </w:r>
          </w:p>
          <w:p w14:paraId="3D8E1EA9" w14:textId="77777777" w:rsidR="008510EC" w:rsidRPr="008510EC" w:rsidRDefault="008510EC" w:rsidP="008510EC">
            <w:pPr>
              <w:widowControl/>
              <w:suppressAutoHyphens w:val="0"/>
              <w:spacing w:line="259" w:lineRule="auto"/>
              <w:ind w:right="6"/>
              <w:jc w:val="center"/>
              <w:textAlignment w:val="auto"/>
              <w:rPr>
                <w:rFonts w:ascii="Times New Roman" w:eastAsia="Calibri" w:hAnsi="Times New Roman" w:cs="Times New Roman"/>
                <w:sz w:val="18"/>
                <w:szCs w:val="18"/>
                <w:lang w:eastAsia="en-US"/>
              </w:rPr>
            </w:pPr>
            <w:r w:rsidRPr="008510EC">
              <w:rPr>
                <w:rFonts w:ascii="Times New Roman" w:eastAsia="Arial" w:hAnsi="Times New Roman" w:cs="Times New Roman"/>
                <w:b/>
                <w:sz w:val="18"/>
                <w:szCs w:val="18"/>
                <w:lang w:eastAsia="en-US"/>
              </w:rPr>
              <w:t xml:space="preserve">danego typu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3B1C3A" w14:textId="77777777" w:rsidR="008510EC" w:rsidRPr="008510EC" w:rsidRDefault="008510EC" w:rsidP="008510EC">
            <w:pPr>
              <w:widowControl/>
              <w:suppressAutoHyphens w:val="0"/>
              <w:spacing w:line="239" w:lineRule="auto"/>
              <w:jc w:val="center"/>
              <w:textAlignment w:val="auto"/>
              <w:rPr>
                <w:rFonts w:ascii="Times New Roman" w:eastAsia="Calibri" w:hAnsi="Times New Roman" w:cs="Times New Roman"/>
                <w:sz w:val="18"/>
                <w:szCs w:val="18"/>
                <w:lang w:eastAsia="en-US"/>
              </w:rPr>
            </w:pPr>
            <w:r w:rsidRPr="008510EC">
              <w:rPr>
                <w:rFonts w:ascii="Times New Roman" w:eastAsia="Arial" w:hAnsi="Times New Roman" w:cs="Times New Roman"/>
                <w:b/>
                <w:sz w:val="18"/>
                <w:szCs w:val="18"/>
                <w:lang w:eastAsia="en-US"/>
              </w:rPr>
              <w:t>Poziom mocy akustycznej</w:t>
            </w:r>
          </w:p>
          <w:p w14:paraId="46B6A6F3" w14:textId="77777777" w:rsidR="008510EC" w:rsidRPr="008510EC" w:rsidRDefault="008510EC" w:rsidP="008510EC">
            <w:pPr>
              <w:widowControl/>
              <w:suppressAutoHyphens w:val="0"/>
              <w:spacing w:line="259" w:lineRule="auto"/>
              <w:ind w:right="76"/>
              <w:jc w:val="center"/>
              <w:textAlignment w:val="auto"/>
              <w:rPr>
                <w:rFonts w:ascii="Times New Roman" w:eastAsia="Calibri" w:hAnsi="Times New Roman" w:cs="Times New Roman"/>
                <w:sz w:val="18"/>
                <w:szCs w:val="18"/>
                <w:lang w:eastAsia="en-US"/>
              </w:rPr>
            </w:pPr>
            <w:r w:rsidRPr="008510EC">
              <w:rPr>
                <w:rFonts w:ascii="Times New Roman" w:eastAsia="Arial" w:hAnsi="Times New Roman" w:cs="Times New Roman"/>
                <w:b/>
                <w:sz w:val="18"/>
                <w:szCs w:val="18"/>
                <w:lang w:eastAsia="en-US"/>
              </w:rPr>
              <w:t>L</w:t>
            </w:r>
            <w:r w:rsidRPr="008510EC">
              <w:rPr>
                <w:rFonts w:ascii="Times New Roman" w:eastAsia="Arial" w:hAnsi="Times New Roman" w:cs="Times New Roman"/>
                <w:b/>
                <w:sz w:val="18"/>
                <w:szCs w:val="18"/>
                <w:vertAlign w:val="subscript"/>
                <w:lang w:eastAsia="en-US"/>
              </w:rPr>
              <w:t>WA</w:t>
            </w:r>
            <w:r w:rsidRPr="008510EC">
              <w:rPr>
                <w:rFonts w:ascii="Times New Roman" w:eastAsia="Arial" w:hAnsi="Times New Roman" w:cs="Times New Roman"/>
                <w:b/>
                <w:sz w:val="18"/>
                <w:szCs w:val="18"/>
                <w:lang w:eastAsia="en-US"/>
              </w:rPr>
              <w:t xml:space="preserve"> [</w:t>
            </w:r>
            <w:proofErr w:type="spellStart"/>
            <w:r w:rsidRPr="008510EC">
              <w:rPr>
                <w:rFonts w:ascii="Times New Roman" w:eastAsia="Arial" w:hAnsi="Times New Roman" w:cs="Times New Roman"/>
                <w:b/>
                <w:sz w:val="18"/>
                <w:szCs w:val="18"/>
                <w:lang w:eastAsia="en-US"/>
              </w:rPr>
              <w:t>dB</w:t>
            </w:r>
            <w:proofErr w:type="spellEnd"/>
            <w:r w:rsidRPr="008510EC">
              <w:rPr>
                <w:rFonts w:ascii="Times New Roman" w:eastAsia="Arial" w:hAnsi="Times New Roman" w:cs="Times New Roman"/>
                <w:b/>
                <w:sz w:val="18"/>
                <w:szCs w:val="18"/>
                <w:lang w:eastAsia="en-US"/>
              </w:rPr>
              <w:t xml:space="preserve">(A)] </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2F95DC" w14:textId="77777777" w:rsidR="008510EC" w:rsidRPr="008510EC" w:rsidRDefault="008510EC" w:rsidP="008510EC">
            <w:pPr>
              <w:widowControl/>
              <w:suppressAutoHyphens w:val="0"/>
              <w:spacing w:line="268" w:lineRule="auto"/>
              <w:jc w:val="center"/>
              <w:textAlignment w:val="auto"/>
              <w:rPr>
                <w:rFonts w:ascii="Times New Roman" w:eastAsia="Calibri" w:hAnsi="Times New Roman" w:cs="Times New Roman"/>
                <w:sz w:val="18"/>
                <w:szCs w:val="18"/>
                <w:lang w:eastAsia="en-US"/>
              </w:rPr>
            </w:pPr>
            <w:r w:rsidRPr="008510EC">
              <w:rPr>
                <w:rFonts w:ascii="Times New Roman" w:eastAsia="Arial" w:hAnsi="Times New Roman" w:cs="Times New Roman"/>
                <w:b/>
                <w:sz w:val="18"/>
                <w:szCs w:val="18"/>
                <w:lang w:eastAsia="en-US"/>
              </w:rPr>
              <w:t xml:space="preserve">Czas pracy w ciągu 8 </w:t>
            </w:r>
          </w:p>
          <w:p w14:paraId="0495141C" w14:textId="77777777" w:rsidR="008510EC" w:rsidRPr="008510EC" w:rsidRDefault="008510EC" w:rsidP="008510EC">
            <w:pPr>
              <w:widowControl/>
              <w:suppressAutoHyphens w:val="0"/>
              <w:spacing w:line="259" w:lineRule="auto"/>
              <w:ind w:right="75"/>
              <w:jc w:val="center"/>
              <w:textAlignment w:val="auto"/>
              <w:rPr>
                <w:rFonts w:ascii="Times New Roman" w:eastAsia="Calibri" w:hAnsi="Times New Roman" w:cs="Times New Roman"/>
                <w:sz w:val="18"/>
                <w:szCs w:val="18"/>
                <w:lang w:eastAsia="en-US"/>
              </w:rPr>
            </w:pPr>
            <w:r w:rsidRPr="008510EC">
              <w:rPr>
                <w:rFonts w:ascii="Times New Roman" w:eastAsia="Arial" w:hAnsi="Times New Roman" w:cs="Times New Roman"/>
                <w:b/>
                <w:sz w:val="18"/>
                <w:szCs w:val="18"/>
                <w:lang w:eastAsia="en-US"/>
              </w:rPr>
              <w:t xml:space="preserve">najmniej </w:t>
            </w:r>
          </w:p>
          <w:p w14:paraId="66311AF6" w14:textId="77777777" w:rsidR="008510EC" w:rsidRPr="008510EC" w:rsidRDefault="008510EC" w:rsidP="008510EC">
            <w:pPr>
              <w:widowControl/>
              <w:suppressAutoHyphens w:val="0"/>
              <w:spacing w:line="239" w:lineRule="auto"/>
              <w:jc w:val="center"/>
              <w:textAlignment w:val="auto"/>
              <w:rPr>
                <w:rFonts w:ascii="Times New Roman" w:eastAsia="Calibri" w:hAnsi="Times New Roman" w:cs="Times New Roman"/>
                <w:sz w:val="18"/>
                <w:szCs w:val="18"/>
                <w:lang w:eastAsia="en-US"/>
              </w:rPr>
            </w:pPr>
            <w:r w:rsidRPr="008510EC">
              <w:rPr>
                <w:rFonts w:ascii="Times New Roman" w:eastAsia="Arial" w:hAnsi="Times New Roman" w:cs="Times New Roman"/>
                <w:b/>
                <w:sz w:val="18"/>
                <w:szCs w:val="18"/>
                <w:lang w:eastAsia="en-US"/>
              </w:rPr>
              <w:t xml:space="preserve">korzystnych godzin dnia </w:t>
            </w:r>
          </w:p>
          <w:p w14:paraId="04E43054" w14:textId="77777777" w:rsidR="008510EC" w:rsidRPr="008510EC" w:rsidRDefault="008510EC" w:rsidP="008510EC">
            <w:pPr>
              <w:widowControl/>
              <w:suppressAutoHyphens w:val="0"/>
              <w:spacing w:after="25" w:line="239" w:lineRule="auto"/>
              <w:jc w:val="center"/>
              <w:textAlignment w:val="auto"/>
              <w:rPr>
                <w:rFonts w:ascii="Times New Roman" w:eastAsia="Calibri" w:hAnsi="Times New Roman" w:cs="Times New Roman"/>
                <w:sz w:val="18"/>
                <w:szCs w:val="18"/>
                <w:lang w:eastAsia="en-US"/>
              </w:rPr>
            </w:pPr>
            <w:r w:rsidRPr="008510EC">
              <w:rPr>
                <w:rFonts w:ascii="Times New Roman" w:eastAsia="Arial" w:hAnsi="Times New Roman" w:cs="Times New Roman"/>
                <w:b/>
                <w:sz w:val="18"/>
                <w:szCs w:val="18"/>
                <w:lang w:eastAsia="en-US"/>
              </w:rPr>
              <w:t xml:space="preserve">kolejno po sobie następujących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EBBA4" w14:textId="77777777" w:rsidR="008510EC" w:rsidRPr="008510EC" w:rsidRDefault="008510EC" w:rsidP="008510EC">
            <w:pPr>
              <w:widowControl/>
              <w:suppressAutoHyphens w:val="0"/>
              <w:spacing w:line="268" w:lineRule="auto"/>
              <w:jc w:val="center"/>
              <w:textAlignment w:val="auto"/>
              <w:rPr>
                <w:rFonts w:ascii="Times New Roman" w:eastAsia="Calibri" w:hAnsi="Times New Roman" w:cs="Times New Roman"/>
                <w:sz w:val="18"/>
                <w:szCs w:val="18"/>
                <w:lang w:eastAsia="en-US"/>
              </w:rPr>
            </w:pPr>
            <w:r w:rsidRPr="008510EC">
              <w:rPr>
                <w:rFonts w:ascii="Times New Roman" w:eastAsia="Arial" w:hAnsi="Times New Roman" w:cs="Times New Roman"/>
                <w:b/>
                <w:sz w:val="18"/>
                <w:szCs w:val="18"/>
                <w:lang w:eastAsia="en-US"/>
              </w:rPr>
              <w:t xml:space="preserve">Czas pracy w ciągu 1 </w:t>
            </w:r>
          </w:p>
          <w:p w14:paraId="53115419" w14:textId="77777777" w:rsidR="008510EC" w:rsidRPr="008510EC" w:rsidRDefault="008510EC" w:rsidP="008510EC">
            <w:pPr>
              <w:widowControl/>
              <w:suppressAutoHyphens w:val="0"/>
              <w:spacing w:line="259" w:lineRule="auto"/>
              <w:ind w:right="74"/>
              <w:jc w:val="center"/>
              <w:textAlignment w:val="auto"/>
              <w:rPr>
                <w:rFonts w:ascii="Times New Roman" w:eastAsia="Calibri" w:hAnsi="Times New Roman" w:cs="Times New Roman"/>
                <w:sz w:val="18"/>
                <w:szCs w:val="18"/>
                <w:lang w:eastAsia="en-US"/>
              </w:rPr>
            </w:pPr>
            <w:r w:rsidRPr="008510EC">
              <w:rPr>
                <w:rFonts w:ascii="Times New Roman" w:eastAsia="Arial" w:hAnsi="Times New Roman" w:cs="Times New Roman"/>
                <w:b/>
                <w:sz w:val="18"/>
                <w:szCs w:val="18"/>
                <w:lang w:eastAsia="en-US"/>
              </w:rPr>
              <w:t xml:space="preserve">najmniej </w:t>
            </w:r>
          </w:p>
          <w:p w14:paraId="5AD434E6" w14:textId="77777777" w:rsidR="008510EC" w:rsidRPr="008510EC" w:rsidRDefault="008510EC" w:rsidP="008510EC">
            <w:pPr>
              <w:widowControl/>
              <w:suppressAutoHyphens w:val="0"/>
              <w:spacing w:line="259" w:lineRule="auto"/>
              <w:jc w:val="center"/>
              <w:textAlignment w:val="auto"/>
              <w:rPr>
                <w:rFonts w:ascii="Times New Roman" w:eastAsia="Calibri" w:hAnsi="Times New Roman" w:cs="Times New Roman"/>
                <w:sz w:val="18"/>
                <w:szCs w:val="18"/>
                <w:lang w:eastAsia="en-US"/>
              </w:rPr>
            </w:pPr>
            <w:r w:rsidRPr="008510EC">
              <w:rPr>
                <w:rFonts w:ascii="Times New Roman" w:eastAsia="Arial" w:hAnsi="Times New Roman" w:cs="Times New Roman"/>
                <w:b/>
                <w:sz w:val="18"/>
                <w:szCs w:val="18"/>
                <w:lang w:eastAsia="en-US"/>
              </w:rPr>
              <w:t xml:space="preserve">korzystnej godziny nocy </w:t>
            </w:r>
          </w:p>
        </w:tc>
      </w:tr>
      <w:tr w:rsidR="008510EC" w:rsidRPr="008510EC" w14:paraId="1C035427" w14:textId="77777777" w:rsidTr="0033472C">
        <w:trPr>
          <w:trHeight w:val="299"/>
        </w:trPr>
        <w:tc>
          <w:tcPr>
            <w:tcW w:w="1131" w:type="dxa"/>
            <w:tcBorders>
              <w:top w:val="single" w:sz="4" w:space="0" w:color="000000"/>
              <w:left w:val="single" w:sz="4" w:space="0" w:color="000000"/>
              <w:bottom w:val="single" w:sz="4" w:space="0" w:color="000000"/>
              <w:right w:val="single" w:sz="4" w:space="0" w:color="000000"/>
            </w:tcBorders>
            <w:vAlign w:val="center"/>
          </w:tcPr>
          <w:p w14:paraId="47D1DB2F" w14:textId="77777777" w:rsidR="008510EC" w:rsidRPr="008510EC" w:rsidRDefault="008510EC" w:rsidP="008510EC">
            <w:pPr>
              <w:widowControl/>
              <w:suppressAutoHyphens w:val="0"/>
              <w:spacing w:line="259" w:lineRule="auto"/>
              <w:ind w:right="75"/>
              <w:jc w:val="center"/>
              <w:textAlignment w:val="auto"/>
              <w:rPr>
                <w:rFonts w:ascii="Times New Roman" w:eastAsia="Calibri" w:hAnsi="Times New Roman" w:cs="Times New Roman"/>
                <w:sz w:val="18"/>
                <w:szCs w:val="18"/>
                <w:lang w:eastAsia="en-US"/>
              </w:rPr>
            </w:pPr>
            <w:r w:rsidRPr="008510EC">
              <w:rPr>
                <w:rFonts w:ascii="Times New Roman" w:eastAsia="Calibri" w:hAnsi="Times New Roman" w:cs="Times New Roman"/>
                <w:sz w:val="18"/>
                <w:szCs w:val="18"/>
                <w:lang w:eastAsia="en-US"/>
              </w:rPr>
              <w:t xml:space="preserve">ZP1 </w:t>
            </w:r>
          </w:p>
        </w:tc>
        <w:tc>
          <w:tcPr>
            <w:tcW w:w="1558" w:type="dxa"/>
            <w:tcBorders>
              <w:top w:val="single" w:sz="4" w:space="0" w:color="000000"/>
              <w:left w:val="single" w:sz="4" w:space="0" w:color="000000"/>
              <w:bottom w:val="single" w:sz="4" w:space="0" w:color="000000"/>
              <w:right w:val="single" w:sz="4" w:space="0" w:color="000000"/>
            </w:tcBorders>
            <w:vAlign w:val="center"/>
          </w:tcPr>
          <w:p w14:paraId="58D26D18" w14:textId="77777777" w:rsidR="008510EC" w:rsidRPr="008510EC" w:rsidRDefault="008510EC" w:rsidP="008510EC">
            <w:pPr>
              <w:widowControl/>
              <w:suppressAutoHyphens w:val="0"/>
              <w:spacing w:line="259" w:lineRule="auto"/>
              <w:textAlignment w:val="auto"/>
              <w:rPr>
                <w:rFonts w:ascii="Times New Roman" w:eastAsia="Calibri" w:hAnsi="Times New Roman" w:cs="Times New Roman"/>
                <w:sz w:val="18"/>
                <w:szCs w:val="18"/>
                <w:lang w:eastAsia="en-US"/>
              </w:rPr>
            </w:pPr>
            <w:r w:rsidRPr="008510EC">
              <w:rPr>
                <w:rFonts w:ascii="Times New Roman" w:eastAsia="Calibri" w:hAnsi="Times New Roman" w:cs="Times New Roman"/>
                <w:sz w:val="18"/>
                <w:szCs w:val="18"/>
                <w:lang w:eastAsia="en-US"/>
              </w:rPr>
              <w:t xml:space="preserve">Wylot komina ITPO </w:t>
            </w:r>
          </w:p>
        </w:tc>
        <w:tc>
          <w:tcPr>
            <w:tcW w:w="1135" w:type="dxa"/>
            <w:tcBorders>
              <w:top w:val="single" w:sz="4" w:space="0" w:color="000000"/>
              <w:left w:val="single" w:sz="4" w:space="0" w:color="000000"/>
              <w:bottom w:val="single" w:sz="4" w:space="0" w:color="000000"/>
              <w:right w:val="single" w:sz="4" w:space="0" w:color="000000"/>
            </w:tcBorders>
            <w:vAlign w:val="center"/>
          </w:tcPr>
          <w:p w14:paraId="1BB01573" w14:textId="77777777" w:rsidR="008510EC" w:rsidRPr="008510EC" w:rsidRDefault="008510EC" w:rsidP="008510EC">
            <w:pPr>
              <w:widowControl/>
              <w:suppressAutoHyphens w:val="0"/>
              <w:spacing w:line="259" w:lineRule="auto"/>
              <w:ind w:right="72"/>
              <w:jc w:val="center"/>
              <w:textAlignment w:val="auto"/>
              <w:rPr>
                <w:rFonts w:ascii="Times New Roman" w:eastAsia="Calibri" w:hAnsi="Times New Roman" w:cs="Times New Roman"/>
                <w:sz w:val="18"/>
                <w:szCs w:val="18"/>
                <w:lang w:eastAsia="en-US"/>
              </w:rPr>
            </w:pPr>
            <w:r w:rsidRPr="008510EC">
              <w:rPr>
                <w:rFonts w:ascii="Times New Roman" w:eastAsia="Calibri" w:hAnsi="Times New Roman" w:cs="Times New Roman"/>
                <w:sz w:val="18"/>
                <w:szCs w:val="18"/>
                <w:lang w:eastAsia="en-US"/>
              </w:rPr>
              <w:t xml:space="preserve">1 </w:t>
            </w:r>
          </w:p>
        </w:tc>
        <w:tc>
          <w:tcPr>
            <w:tcW w:w="1276" w:type="dxa"/>
            <w:tcBorders>
              <w:top w:val="single" w:sz="4" w:space="0" w:color="000000"/>
              <w:left w:val="single" w:sz="4" w:space="0" w:color="000000"/>
              <w:bottom w:val="single" w:sz="4" w:space="0" w:color="000000"/>
              <w:right w:val="single" w:sz="4" w:space="0" w:color="000000"/>
            </w:tcBorders>
            <w:vAlign w:val="center"/>
          </w:tcPr>
          <w:p w14:paraId="4D33AD8D" w14:textId="77777777" w:rsidR="008510EC" w:rsidRPr="008510EC" w:rsidRDefault="008510EC" w:rsidP="008510EC">
            <w:pPr>
              <w:widowControl/>
              <w:suppressAutoHyphens w:val="0"/>
              <w:spacing w:line="259" w:lineRule="auto"/>
              <w:ind w:right="71"/>
              <w:jc w:val="center"/>
              <w:textAlignment w:val="auto"/>
              <w:rPr>
                <w:rFonts w:ascii="Times New Roman" w:eastAsia="Calibri" w:hAnsi="Times New Roman" w:cs="Times New Roman"/>
                <w:sz w:val="18"/>
                <w:szCs w:val="18"/>
                <w:lang w:eastAsia="en-US"/>
              </w:rPr>
            </w:pPr>
            <w:r w:rsidRPr="008510EC">
              <w:rPr>
                <w:rFonts w:ascii="Times New Roman" w:eastAsia="Calibri" w:hAnsi="Times New Roman" w:cs="Times New Roman"/>
                <w:sz w:val="18"/>
                <w:szCs w:val="18"/>
                <w:lang w:eastAsia="en-US"/>
              </w:rPr>
              <w:t xml:space="preserve">85 </w:t>
            </w:r>
          </w:p>
        </w:tc>
        <w:tc>
          <w:tcPr>
            <w:tcW w:w="1984" w:type="dxa"/>
            <w:tcBorders>
              <w:top w:val="single" w:sz="4" w:space="0" w:color="000000"/>
              <w:left w:val="single" w:sz="4" w:space="0" w:color="000000"/>
              <w:bottom w:val="single" w:sz="4" w:space="0" w:color="000000"/>
              <w:right w:val="single" w:sz="4" w:space="0" w:color="000000"/>
            </w:tcBorders>
            <w:vAlign w:val="center"/>
          </w:tcPr>
          <w:p w14:paraId="5295CCB8" w14:textId="5BABD5C4" w:rsidR="008510EC" w:rsidRPr="008510EC" w:rsidRDefault="00D0003C" w:rsidP="008510EC">
            <w:pPr>
              <w:widowControl/>
              <w:suppressAutoHyphens w:val="0"/>
              <w:spacing w:line="259" w:lineRule="auto"/>
              <w:ind w:right="70"/>
              <w:jc w:val="center"/>
              <w:textAlignment w:val="auto"/>
              <w:rPr>
                <w:rFonts w:ascii="Times New Roman" w:eastAsia="Calibri" w:hAnsi="Times New Roman" w:cs="Times New Roman"/>
                <w:sz w:val="18"/>
                <w:szCs w:val="18"/>
                <w:lang w:eastAsia="en-US"/>
              </w:rPr>
            </w:pPr>
            <w:r>
              <w:rPr>
                <w:rFonts w:ascii="Times New Roman" w:eastAsia="Calibri" w:hAnsi="Times New Roman" w:cs="Times New Roman"/>
                <w:sz w:val="18"/>
                <w:szCs w:val="18"/>
                <w:lang w:eastAsia="en-US"/>
              </w:rPr>
              <w:t>8 h</w:t>
            </w:r>
            <w:r w:rsidR="008510EC" w:rsidRPr="008510EC">
              <w:rPr>
                <w:rFonts w:ascii="Times New Roman" w:eastAsia="Calibri" w:hAnsi="Times New Roman" w:cs="Times New Roman"/>
                <w:sz w:val="18"/>
                <w:szCs w:val="18"/>
                <w:lang w:eastAsia="en-US"/>
              </w:rPr>
              <w:t xml:space="preserve">/8 h </w:t>
            </w:r>
          </w:p>
        </w:tc>
        <w:tc>
          <w:tcPr>
            <w:tcW w:w="1843" w:type="dxa"/>
            <w:tcBorders>
              <w:top w:val="single" w:sz="4" w:space="0" w:color="000000"/>
              <w:left w:val="single" w:sz="4" w:space="0" w:color="000000"/>
              <w:bottom w:val="single" w:sz="4" w:space="0" w:color="000000"/>
              <w:right w:val="single" w:sz="4" w:space="0" w:color="000000"/>
            </w:tcBorders>
            <w:vAlign w:val="center"/>
          </w:tcPr>
          <w:p w14:paraId="57DB8828" w14:textId="14C220E6" w:rsidR="008510EC" w:rsidRPr="008510EC" w:rsidRDefault="008510EC" w:rsidP="00D0003C">
            <w:pPr>
              <w:widowControl/>
              <w:suppressAutoHyphens w:val="0"/>
              <w:spacing w:line="259" w:lineRule="auto"/>
              <w:ind w:right="72"/>
              <w:jc w:val="center"/>
              <w:textAlignment w:val="auto"/>
              <w:rPr>
                <w:rFonts w:ascii="Times New Roman" w:eastAsia="Calibri" w:hAnsi="Times New Roman" w:cs="Times New Roman"/>
                <w:sz w:val="18"/>
                <w:szCs w:val="18"/>
                <w:lang w:eastAsia="en-US"/>
              </w:rPr>
            </w:pPr>
            <w:r w:rsidRPr="008510EC">
              <w:rPr>
                <w:rFonts w:ascii="Times New Roman" w:eastAsia="Calibri" w:hAnsi="Times New Roman" w:cs="Times New Roman"/>
                <w:sz w:val="18"/>
                <w:szCs w:val="18"/>
                <w:lang w:eastAsia="en-US"/>
              </w:rPr>
              <w:t>1 h</w:t>
            </w:r>
            <w:r w:rsidR="00D0003C">
              <w:rPr>
                <w:rFonts w:ascii="Times New Roman" w:eastAsia="Calibri" w:hAnsi="Times New Roman" w:cs="Times New Roman"/>
                <w:sz w:val="18"/>
                <w:szCs w:val="18"/>
                <w:lang w:eastAsia="en-US"/>
              </w:rPr>
              <w:t>/</w:t>
            </w:r>
            <w:r w:rsidRPr="008510EC">
              <w:rPr>
                <w:rFonts w:ascii="Times New Roman" w:eastAsia="Calibri" w:hAnsi="Times New Roman" w:cs="Times New Roman"/>
                <w:sz w:val="18"/>
                <w:szCs w:val="18"/>
                <w:lang w:eastAsia="en-US"/>
              </w:rPr>
              <w:t xml:space="preserve">1 h </w:t>
            </w:r>
          </w:p>
        </w:tc>
      </w:tr>
      <w:tr w:rsidR="008510EC" w:rsidRPr="008510EC" w14:paraId="75BC19E5" w14:textId="77777777" w:rsidTr="0033472C">
        <w:trPr>
          <w:trHeight w:val="298"/>
        </w:trPr>
        <w:tc>
          <w:tcPr>
            <w:tcW w:w="1131" w:type="dxa"/>
            <w:tcBorders>
              <w:top w:val="single" w:sz="4" w:space="0" w:color="000000"/>
              <w:left w:val="single" w:sz="4" w:space="0" w:color="000000"/>
              <w:bottom w:val="single" w:sz="4" w:space="0" w:color="000000"/>
              <w:right w:val="single" w:sz="4" w:space="0" w:color="000000"/>
            </w:tcBorders>
            <w:vAlign w:val="center"/>
          </w:tcPr>
          <w:p w14:paraId="46C02C0B" w14:textId="77777777" w:rsidR="008510EC" w:rsidRPr="008510EC" w:rsidRDefault="008510EC" w:rsidP="008510EC">
            <w:pPr>
              <w:widowControl/>
              <w:suppressAutoHyphens w:val="0"/>
              <w:spacing w:line="259" w:lineRule="auto"/>
              <w:ind w:right="75"/>
              <w:jc w:val="center"/>
              <w:textAlignment w:val="auto"/>
              <w:rPr>
                <w:rFonts w:ascii="Times New Roman" w:eastAsia="Calibri" w:hAnsi="Times New Roman" w:cs="Times New Roman"/>
                <w:sz w:val="18"/>
                <w:szCs w:val="18"/>
                <w:lang w:eastAsia="en-US"/>
              </w:rPr>
            </w:pPr>
            <w:r w:rsidRPr="008510EC">
              <w:rPr>
                <w:rFonts w:ascii="Times New Roman" w:eastAsia="Calibri" w:hAnsi="Times New Roman" w:cs="Times New Roman"/>
                <w:sz w:val="18"/>
                <w:szCs w:val="18"/>
                <w:lang w:eastAsia="en-US"/>
              </w:rPr>
              <w:t xml:space="preserve">ZP2 </w:t>
            </w:r>
          </w:p>
        </w:tc>
        <w:tc>
          <w:tcPr>
            <w:tcW w:w="1558" w:type="dxa"/>
            <w:tcBorders>
              <w:top w:val="single" w:sz="4" w:space="0" w:color="000000"/>
              <w:left w:val="single" w:sz="4" w:space="0" w:color="000000"/>
              <w:bottom w:val="single" w:sz="4" w:space="0" w:color="000000"/>
              <w:right w:val="single" w:sz="4" w:space="0" w:color="000000"/>
            </w:tcBorders>
            <w:vAlign w:val="center"/>
          </w:tcPr>
          <w:p w14:paraId="55666D99" w14:textId="77777777" w:rsidR="008510EC" w:rsidRPr="008510EC" w:rsidRDefault="008510EC" w:rsidP="008510EC">
            <w:pPr>
              <w:widowControl/>
              <w:suppressAutoHyphens w:val="0"/>
              <w:spacing w:line="259" w:lineRule="auto"/>
              <w:textAlignment w:val="auto"/>
              <w:rPr>
                <w:rFonts w:ascii="Times New Roman" w:eastAsia="Calibri" w:hAnsi="Times New Roman" w:cs="Times New Roman"/>
                <w:sz w:val="18"/>
                <w:szCs w:val="18"/>
                <w:lang w:eastAsia="en-US"/>
              </w:rPr>
            </w:pPr>
            <w:r w:rsidRPr="008510EC">
              <w:rPr>
                <w:rFonts w:ascii="Times New Roman" w:eastAsia="Calibri" w:hAnsi="Times New Roman" w:cs="Times New Roman"/>
                <w:sz w:val="18"/>
                <w:szCs w:val="18"/>
                <w:lang w:eastAsia="en-US"/>
              </w:rPr>
              <w:t xml:space="preserve">Wylot komina motopompy p.poż. </w:t>
            </w:r>
          </w:p>
        </w:tc>
        <w:tc>
          <w:tcPr>
            <w:tcW w:w="1135" w:type="dxa"/>
            <w:tcBorders>
              <w:top w:val="single" w:sz="4" w:space="0" w:color="000000"/>
              <w:left w:val="single" w:sz="4" w:space="0" w:color="000000"/>
              <w:bottom w:val="single" w:sz="4" w:space="0" w:color="000000"/>
              <w:right w:val="single" w:sz="4" w:space="0" w:color="000000"/>
            </w:tcBorders>
            <w:vAlign w:val="center"/>
          </w:tcPr>
          <w:p w14:paraId="55876AFC" w14:textId="77777777" w:rsidR="008510EC" w:rsidRPr="008510EC" w:rsidRDefault="008510EC" w:rsidP="008510EC">
            <w:pPr>
              <w:widowControl/>
              <w:suppressAutoHyphens w:val="0"/>
              <w:spacing w:line="259" w:lineRule="auto"/>
              <w:ind w:right="72"/>
              <w:jc w:val="center"/>
              <w:textAlignment w:val="auto"/>
              <w:rPr>
                <w:rFonts w:ascii="Times New Roman" w:eastAsia="Calibri" w:hAnsi="Times New Roman" w:cs="Times New Roman"/>
                <w:sz w:val="18"/>
                <w:szCs w:val="18"/>
                <w:lang w:eastAsia="en-US"/>
              </w:rPr>
            </w:pPr>
            <w:r w:rsidRPr="008510EC">
              <w:rPr>
                <w:rFonts w:ascii="Times New Roman" w:eastAsia="Calibri" w:hAnsi="Times New Roman" w:cs="Times New Roman"/>
                <w:sz w:val="18"/>
                <w:szCs w:val="18"/>
                <w:lang w:eastAsia="en-US"/>
              </w:rPr>
              <w:t xml:space="preserve">1 </w:t>
            </w:r>
          </w:p>
        </w:tc>
        <w:tc>
          <w:tcPr>
            <w:tcW w:w="1276" w:type="dxa"/>
            <w:tcBorders>
              <w:top w:val="single" w:sz="4" w:space="0" w:color="000000"/>
              <w:left w:val="single" w:sz="4" w:space="0" w:color="000000"/>
              <w:bottom w:val="single" w:sz="4" w:space="0" w:color="000000"/>
              <w:right w:val="single" w:sz="4" w:space="0" w:color="000000"/>
            </w:tcBorders>
            <w:vAlign w:val="center"/>
          </w:tcPr>
          <w:p w14:paraId="47202EAC" w14:textId="77777777" w:rsidR="008510EC" w:rsidRPr="008510EC" w:rsidRDefault="008510EC" w:rsidP="008510EC">
            <w:pPr>
              <w:widowControl/>
              <w:suppressAutoHyphens w:val="0"/>
              <w:spacing w:line="259" w:lineRule="auto"/>
              <w:ind w:right="71"/>
              <w:jc w:val="center"/>
              <w:textAlignment w:val="auto"/>
              <w:rPr>
                <w:rFonts w:ascii="Times New Roman" w:eastAsia="Calibri" w:hAnsi="Times New Roman" w:cs="Times New Roman"/>
                <w:sz w:val="18"/>
                <w:szCs w:val="18"/>
                <w:lang w:eastAsia="en-US"/>
              </w:rPr>
            </w:pPr>
            <w:r w:rsidRPr="008510EC">
              <w:rPr>
                <w:rFonts w:ascii="Times New Roman" w:eastAsia="Calibri" w:hAnsi="Times New Roman" w:cs="Times New Roman"/>
                <w:sz w:val="18"/>
                <w:szCs w:val="18"/>
                <w:lang w:eastAsia="en-US"/>
              </w:rPr>
              <w:t>94</w:t>
            </w:r>
          </w:p>
        </w:tc>
        <w:tc>
          <w:tcPr>
            <w:tcW w:w="1984" w:type="dxa"/>
            <w:tcBorders>
              <w:top w:val="single" w:sz="4" w:space="0" w:color="000000"/>
              <w:left w:val="single" w:sz="4" w:space="0" w:color="000000"/>
              <w:bottom w:val="single" w:sz="4" w:space="0" w:color="000000"/>
              <w:right w:val="single" w:sz="4" w:space="0" w:color="000000"/>
            </w:tcBorders>
            <w:vAlign w:val="center"/>
          </w:tcPr>
          <w:p w14:paraId="38AB5041" w14:textId="093BBE90" w:rsidR="008510EC" w:rsidRPr="008510EC" w:rsidRDefault="00D0003C" w:rsidP="008510EC">
            <w:pPr>
              <w:widowControl/>
              <w:suppressAutoHyphens w:val="0"/>
              <w:spacing w:line="259" w:lineRule="auto"/>
              <w:ind w:right="70"/>
              <w:jc w:val="center"/>
              <w:textAlignment w:val="auto"/>
              <w:rPr>
                <w:rFonts w:ascii="Times New Roman" w:eastAsia="Calibri" w:hAnsi="Times New Roman" w:cs="Times New Roman"/>
                <w:sz w:val="18"/>
                <w:szCs w:val="18"/>
                <w:lang w:eastAsia="en-US"/>
              </w:rPr>
            </w:pPr>
            <w:r>
              <w:rPr>
                <w:rFonts w:ascii="Times New Roman" w:eastAsia="Calibri" w:hAnsi="Times New Roman" w:cs="Times New Roman"/>
                <w:sz w:val="18"/>
                <w:szCs w:val="18"/>
                <w:lang w:eastAsia="en-US"/>
              </w:rPr>
              <w:t>1 h</w:t>
            </w:r>
            <w:r w:rsidR="008510EC" w:rsidRPr="008510EC">
              <w:rPr>
                <w:rFonts w:ascii="Times New Roman" w:eastAsia="Calibri" w:hAnsi="Times New Roman" w:cs="Times New Roman"/>
                <w:sz w:val="18"/>
                <w:szCs w:val="18"/>
                <w:lang w:eastAsia="en-US"/>
              </w:rPr>
              <w:t xml:space="preserve">/8 h </w:t>
            </w:r>
          </w:p>
        </w:tc>
        <w:tc>
          <w:tcPr>
            <w:tcW w:w="1843" w:type="dxa"/>
            <w:tcBorders>
              <w:top w:val="single" w:sz="4" w:space="0" w:color="000000"/>
              <w:left w:val="single" w:sz="4" w:space="0" w:color="000000"/>
              <w:bottom w:val="single" w:sz="4" w:space="0" w:color="000000"/>
              <w:right w:val="single" w:sz="4" w:space="0" w:color="000000"/>
            </w:tcBorders>
            <w:vAlign w:val="center"/>
          </w:tcPr>
          <w:p w14:paraId="1F32AA4D" w14:textId="77777777" w:rsidR="008510EC" w:rsidRPr="008510EC" w:rsidRDefault="008510EC" w:rsidP="008510EC">
            <w:pPr>
              <w:widowControl/>
              <w:suppressAutoHyphens w:val="0"/>
              <w:spacing w:line="259" w:lineRule="auto"/>
              <w:ind w:right="70"/>
              <w:jc w:val="center"/>
              <w:textAlignment w:val="auto"/>
              <w:rPr>
                <w:rFonts w:ascii="Times New Roman" w:eastAsia="Calibri" w:hAnsi="Times New Roman" w:cs="Times New Roman"/>
                <w:sz w:val="18"/>
                <w:szCs w:val="18"/>
                <w:lang w:eastAsia="en-US"/>
              </w:rPr>
            </w:pPr>
            <w:r w:rsidRPr="008510EC">
              <w:rPr>
                <w:rFonts w:ascii="Times New Roman" w:eastAsia="Calibri" w:hAnsi="Times New Roman" w:cs="Times New Roman"/>
                <w:sz w:val="18"/>
                <w:szCs w:val="18"/>
                <w:lang w:eastAsia="en-US"/>
              </w:rPr>
              <w:t xml:space="preserve">brak </w:t>
            </w:r>
          </w:p>
        </w:tc>
      </w:tr>
      <w:tr w:rsidR="008510EC" w:rsidRPr="008510EC" w14:paraId="68935DE5" w14:textId="77777777" w:rsidTr="0033472C">
        <w:trPr>
          <w:trHeight w:val="298"/>
        </w:trPr>
        <w:tc>
          <w:tcPr>
            <w:tcW w:w="1131" w:type="dxa"/>
            <w:tcBorders>
              <w:top w:val="single" w:sz="4" w:space="0" w:color="000000"/>
              <w:left w:val="single" w:sz="4" w:space="0" w:color="000000"/>
              <w:bottom w:val="single" w:sz="4" w:space="0" w:color="000000"/>
              <w:right w:val="single" w:sz="4" w:space="0" w:color="000000"/>
            </w:tcBorders>
            <w:vAlign w:val="center"/>
          </w:tcPr>
          <w:p w14:paraId="4C3A62CC" w14:textId="77777777" w:rsidR="008510EC" w:rsidRPr="008510EC" w:rsidRDefault="008510EC" w:rsidP="008510EC">
            <w:pPr>
              <w:widowControl/>
              <w:suppressAutoHyphens w:val="0"/>
              <w:spacing w:line="259" w:lineRule="auto"/>
              <w:ind w:right="75"/>
              <w:jc w:val="center"/>
              <w:textAlignment w:val="auto"/>
              <w:rPr>
                <w:rFonts w:ascii="Times New Roman" w:eastAsia="Calibri" w:hAnsi="Times New Roman" w:cs="Times New Roman"/>
                <w:sz w:val="18"/>
                <w:szCs w:val="18"/>
                <w:lang w:eastAsia="en-US"/>
              </w:rPr>
            </w:pPr>
            <w:r w:rsidRPr="008510EC">
              <w:rPr>
                <w:rFonts w:ascii="Times New Roman" w:eastAsia="Calibri" w:hAnsi="Times New Roman" w:cs="Times New Roman"/>
                <w:sz w:val="18"/>
                <w:szCs w:val="18"/>
                <w:lang w:eastAsia="en-US"/>
              </w:rPr>
              <w:t xml:space="preserve">ZP3 </w:t>
            </w:r>
          </w:p>
        </w:tc>
        <w:tc>
          <w:tcPr>
            <w:tcW w:w="1558" w:type="dxa"/>
            <w:tcBorders>
              <w:top w:val="single" w:sz="4" w:space="0" w:color="000000"/>
              <w:left w:val="single" w:sz="4" w:space="0" w:color="000000"/>
              <w:bottom w:val="single" w:sz="4" w:space="0" w:color="000000"/>
              <w:right w:val="single" w:sz="4" w:space="0" w:color="000000"/>
            </w:tcBorders>
            <w:vAlign w:val="center"/>
          </w:tcPr>
          <w:p w14:paraId="76ED08A5" w14:textId="77777777" w:rsidR="008510EC" w:rsidRPr="008510EC" w:rsidRDefault="008510EC" w:rsidP="008510EC">
            <w:pPr>
              <w:widowControl/>
              <w:suppressAutoHyphens w:val="0"/>
              <w:spacing w:line="259" w:lineRule="auto"/>
              <w:textAlignment w:val="auto"/>
              <w:rPr>
                <w:rFonts w:ascii="Times New Roman" w:eastAsia="Calibri" w:hAnsi="Times New Roman" w:cs="Times New Roman"/>
                <w:sz w:val="18"/>
                <w:szCs w:val="18"/>
                <w:lang w:eastAsia="en-US"/>
              </w:rPr>
            </w:pPr>
            <w:r w:rsidRPr="008510EC">
              <w:rPr>
                <w:rFonts w:ascii="Times New Roman" w:eastAsia="Calibri" w:hAnsi="Times New Roman" w:cs="Times New Roman"/>
                <w:sz w:val="18"/>
                <w:szCs w:val="18"/>
                <w:lang w:eastAsia="en-US"/>
              </w:rPr>
              <w:t xml:space="preserve">Powietrzny kondensator pary </w:t>
            </w:r>
          </w:p>
        </w:tc>
        <w:tc>
          <w:tcPr>
            <w:tcW w:w="1135" w:type="dxa"/>
            <w:tcBorders>
              <w:top w:val="single" w:sz="4" w:space="0" w:color="000000"/>
              <w:left w:val="single" w:sz="4" w:space="0" w:color="000000"/>
              <w:bottom w:val="single" w:sz="4" w:space="0" w:color="000000"/>
              <w:right w:val="single" w:sz="4" w:space="0" w:color="000000"/>
            </w:tcBorders>
            <w:vAlign w:val="center"/>
          </w:tcPr>
          <w:p w14:paraId="7E71884A" w14:textId="77777777" w:rsidR="008510EC" w:rsidRPr="008510EC" w:rsidRDefault="008510EC" w:rsidP="008510EC">
            <w:pPr>
              <w:widowControl/>
              <w:suppressAutoHyphens w:val="0"/>
              <w:spacing w:line="259" w:lineRule="auto"/>
              <w:ind w:right="72"/>
              <w:jc w:val="center"/>
              <w:textAlignment w:val="auto"/>
              <w:rPr>
                <w:rFonts w:ascii="Times New Roman" w:eastAsia="Calibri" w:hAnsi="Times New Roman" w:cs="Times New Roman"/>
                <w:sz w:val="18"/>
                <w:szCs w:val="18"/>
                <w:lang w:eastAsia="en-US"/>
              </w:rPr>
            </w:pPr>
            <w:r w:rsidRPr="008510EC">
              <w:rPr>
                <w:rFonts w:ascii="Times New Roman" w:eastAsia="Calibri" w:hAnsi="Times New Roman" w:cs="Times New Roman"/>
                <w:sz w:val="18"/>
                <w:szCs w:val="18"/>
                <w:lang w:eastAsia="en-US"/>
              </w:rPr>
              <w:t xml:space="preserve">1 </w:t>
            </w:r>
          </w:p>
        </w:tc>
        <w:tc>
          <w:tcPr>
            <w:tcW w:w="1276" w:type="dxa"/>
            <w:tcBorders>
              <w:top w:val="single" w:sz="4" w:space="0" w:color="000000"/>
              <w:left w:val="single" w:sz="4" w:space="0" w:color="000000"/>
              <w:bottom w:val="single" w:sz="4" w:space="0" w:color="000000"/>
              <w:right w:val="single" w:sz="4" w:space="0" w:color="000000"/>
            </w:tcBorders>
            <w:vAlign w:val="center"/>
          </w:tcPr>
          <w:p w14:paraId="648683E1" w14:textId="77777777" w:rsidR="008510EC" w:rsidRPr="008510EC" w:rsidRDefault="008510EC" w:rsidP="008510EC">
            <w:pPr>
              <w:widowControl/>
              <w:suppressAutoHyphens w:val="0"/>
              <w:spacing w:line="259" w:lineRule="auto"/>
              <w:ind w:right="71"/>
              <w:jc w:val="center"/>
              <w:textAlignment w:val="auto"/>
              <w:rPr>
                <w:rFonts w:ascii="Times New Roman" w:eastAsia="Calibri" w:hAnsi="Times New Roman" w:cs="Times New Roman"/>
                <w:sz w:val="18"/>
                <w:szCs w:val="18"/>
                <w:lang w:eastAsia="en-US"/>
              </w:rPr>
            </w:pPr>
            <w:r w:rsidRPr="008510EC">
              <w:rPr>
                <w:rFonts w:ascii="Times New Roman" w:eastAsia="Calibri" w:hAnsi="Times New Roman" w:cs="Times New Roman"/>
                <w:sz w:val="18"/>
                <w:szCs w:val="18"/>
                <w:lang w:eastAsia="en-US"/>
              </w:rPr>
              <w:t xml:space="preserve">95 </w:t>
            </w:r>
          </w:p>
        </w:tc>
        <w:tc>
          <w:tcPr>
            <w:tcW w:w="1984" w:type="dxa"/>
            <w:tcBorders>
              <w:top w:val="single" w:sz="4" w:space="0" w:color="000000"/>
              <w:left w:val="single" w:sz="4" w:space="0" w:color="000000"/>
              <w:bottom w:val="single" w:sz="4" w:space="0" w:color="000000"/>
              <w:right w:val="single" w:sz="4" w:space="0" w:color="000000"/>
            </w:tcBorders>
            <w:vAlign w:val="center"/>
          </w:tcPr>
          <w:p w14:paraId="177E3877" w14:textId="1C3BFDB0" w:rsidR="008510EC" w:rsidRPr="008510EC" w:rsidRDefault="00D0003C" w:rsidP="008510EC">
            <w:pPr>
              <w:widowControl/>
              <w:suppressAutoHyphens w:val="0"/>
              <w:spacing w:line="259" w:lineRule="auto"/>
              <w:ind w:right="70"/>
              <w:jc w:val="center"/>
              <w:textAlignment w:val="auto"/>
              <w:rPr>
                <w:rFonts w:ascii="Times New Roman" w:eastAsia="Calibri" w:hAnsi="Times New Roman" w:cs="Times New Roman"/>
                <w:sz w:val="18"/>
                <w:szCs w:val="18"/>
                <w:lang w:eastAsia="en-US"/>
              </w:rPr>
            </w:pPr>
            <w:r>
              <w:rPr>
                <w:rFonts w:ascii="Times New Roman" w:eastAsia="Calibri" w:hAnsi="Times New Roman" w:cs="Times New Roman"/>
                <w:sz w:val="18"/>
                <w:szCs w:val="18"/>
                <w:lang w:eastAsia="en-US"/>
              </w:rPr>
              <w:t>8 h</w:t>
            </w:r>
            <w:r w:rsidR="008510EC" w:rsidRPr="008510EC">
              <w:rPr>
                <w:rFonts w:ascii="Times New Roman" w:eastAsia="Calibri" w:hAnsi="Times New Roman" w:cs="Times New Roman"/>
                <w:sz w:val="18"/>
                <w:szCs w:val="18"/>
                <w:lang w:eastAsia="en-US"/>
              </w:rPr>
              <w:t xml:space="preserve">/8 h </w:t>
            </w:r>
          </w:p>
        </w:tc>
        <w:tc>
          <w:tcPr>
            <w:tcW w:w="1843" w:type="dxa"/>
            <w:tcBorders>
              <w:top w:val="single" w:sz="4" w:space="0" w:color="000000"/>
              <w:left w:val="single" w:sz="4" w:space="0" w:color="000000"/>
              <w:bottom w:val="single" w:sz="4" w:space="0" w:color="000000"/>
              <w:right w:val="single" w:sz="4" w:space="0" w:color="000000"/>
            </w:tcBorders>
            <w:vAlign w:val="center"/>
          </w:tcPr>
          <w:p w14:paraId="6048EC05" w14:textId="7A389AC8" w:rsidR="008510EC" w:rsidRPr="008510EC" w:rsidRDefault="00D0003C" w:rsidP="008510EC">
            <w:pPr>
              <w:widowControl/>
              <w:suppressAutoHyphens w:val="0"/>
              <w:spacing w:line="259" w:lineRule="auto"/>
              <w:ind w:right="72"/>
              <w:jc w:val="center"/>
              <w:textAlignment w:val="auto"/>
              <w:rPr>
                <w:rFonts w:ascii="Times New Roman" w:eastAsia="Calibri" w:hAnsi="Times New Roman" w:cs="Times New Roman"/>
                <w:sz w:val="18"/>
                <w:szCs w:val="18"/>
                <w:lang w:eastAsia="en-US"/>
              </w:rPr>
            </w:pPr>
            <w:r>
              <w:rPr>
                <w:rFonts w:ascii="Times New Roman" w:eastAsia="Calibri" w:hAnsi="Times New Roman" w:cs="Times New Roman"/>
                <w:sz w:val="18"/>
                <w:szCs w:val="18"/>
                <w:lang w:eastAsia="en-US"/>
              </w:rPr>
              <w:t>1 h/</w:t>
            </w:r>
            <w:r w:rsidR="008510EC" w:rsidRPr="008510EC">
              <w:rPr>
                <w:rFonts w:ascii="Times New Roman" w:eastAsia="Calibri" w:hAnsi="Times New Roman" w:cs="Times New Roman"/>
                <w:sz w:val="18"/>
                <w:szCs w:val="18"/>
                <w:lang w:eastAsia="en-US"/>
              </w:rPr>
              <w:t xml:space="preserve">1 h </w:t>
            </w:r>
          </w:p>
        </w:tc>
      </w:tr>
      <w:tr w:rsidR="008510EC" w:rsidRPr="008510EC" w14:paraId="68D23118" w14:textId="77777777" w:rsidTr="0033472C">
        <w:trPr>
          <w:trHeight w:val="504"/>
        </w:trPr>
        <w:tc>
          <w:tcPr>
            <w:tcW w:w="1131" w:type="dxa"/>
            <w:tcBorders>
              <w:top w:val="single" w:sz="4" w:space="0" w:color="000000"/>
              <w:left w:val="single" w:sz="4" w:space="0" w:color="000000"/>
              <w:bottom w:val="single" w:sz="4" w:space="0" w:color="000000"/>
              <w:right w:val="single" w:sz="4" w:space="0" w:color="000000"/>
            </w:tcBorders>
            <w:vAlign w:val="center"/>
          </w:tcPr>
          <w:p w14:paraId="78861179" w14:textId="77777777" w:rsidR="008510EC" w:rsidRPr="008510EC" w:rsidRDefault="008510EC" w:rsidP="008510EC">
            <w:pPr>
              <w:widowControl/>
              <w:suppressAutoHyphens w:val="0"/>
              <w:spacing w:line="259" w:lineRule="auto"/>
              <w:ind w:right="75"/>
              <w:jc w:val="center"/>
              <w:textAlignment w:val="auto"/>
              <w:rPr>
                <w:rFonts w:ascii="Times New Roman" w:eastAsia="Calibri" w:hAnsi="Times New Roman" w:cs="Times New Roman"/>
                <w:sz w:val="18"/>
                <w:szCs w:val="18"/>
                <w:lang w:eastAsia="en-US"/>
              </w:rPr>
            </w:pPr>
            <w:r w:rsidRPr="008510EC">
              <w:rPr>
                <w:rFonts w:ascii="Times New Roman" w:eastAsia="Calibri" w:hAnsi="Times New Roman" w:cs="Times New Roman"/>
                <w:sz w:val="18"/>
                <w:szCs w:val="18"/>
                <w:lang w:eastAsia="en-US"/>
              </w:rPr>
              <w:t xml:space="preserve">ZP4 </w:t>
            </w:r>
          </w:p>
        </w:tc>
        <w:tc>
          <w:tcPr>
            <w:tcW w:w="1558" w:type="dxa"/>
            <w:tcBorders>
              <w:top w:val="single" w:sz="4" w:space="0" w:color="000000"/>
              <w:left w:val="single" w:sz="4" w:space="0" w:color="000000"/>
              <w:bottom w:val="single" w:sz="4" w:space="0" w:color="000000"/>
              <w:right w:val="single" w:sz="4" w:space="0" w:color="000000"/>
            </w:tcBorders>
            <w:vAlign w:val="center"/>
          </w:tcPr>
          <w:p w14:paraId="4A5955C1" w14:textId="77777777" w:rsidR="008510EC" w:rsidRPr="008510EC" w:rsidRDefault="008510EC" w:rsidP="008510EC">
            <w:pPr>
              <w:widowControl/>
              <w:suppressAutoHyphens w:val="0"/>
              <w:spacing w:line="259" w:lineRule="auto"/>
              <w:textAlignment w:val="auto"/>
              <w:rPr>
                <w:rFonts w:ascii="Times New Roman" w:eastAsia="Calibri" w:hAnsi="Times New Roman" w:cs="Times New Roman"/>
                <w:sz w:val="18"/>
                <w:szCs w:val="18"/>
                <w:lang w:eastAsia="en-US"/>
              </w:rPr>
            </w:pPr>
            <w:r w:rsidRPr="008510EC">
              <w:rPr>
                <w:rFonts w:ascii="Times New Roman" w:eastAsia="Calibri" w:hAnsi="Times New Roman" w:cs="Times New Roman"/>
                <w:sz w:val="18"/>
                <w:szCs w:val="18"/>
                <w:lang w:eastAsia="en-US"/>
              </w:rPr>
              <w:t xml:space="preserve">Wylot komina awaryjnego agregatu prądotwórczego </w:t>
            </w:r>
          </w:p>
        </w:tc>
        <w:tc>
          <w:tcPr>
            <w:tcW w:w="1135" w:type="dxa"/>
            <w:tcBorders>
              <w:top w:val="single" w:sz="4" w:space="0" w:color="000000"/>
              <w:left w:val="single" w:sz="4" w:space="0" w:color="000000"/>
              <w:bottom w:val="single" w:sz="4" w:space="0" w:color="000000"/>
              <w:right w:val="single" w:sz="4" w:space="0" w:color="000000"/>
            </w:tcBorders>
            <w:vAlign w:val="center"/>
          </w:tcPr>
          <w:p w14:paraId="603B9E42" w14:textId="77777777" w:rsidR="008510EC" w:rsidRPr="008510EC" w:rsidRDefault="008510EC" w:rsidP="008510EC">
            <w:pPr>
              <w:widowControl/>
              <w:suppressAutoHyphens w:val="0"/>
              <w:spacing w:line="259" w:lineRule="auto"/>
              <w:ind w:right="72"/>
              <w:jc w:val="center"/>
              <w:textAlignment w:val="auto"/>
              <w:rPr>
                <w:rFonts w:ascii="Times New Roman" w:eastAsia="Calibri" w:hAnsi="Times New Roman" w:cs="Times New Roman"/>
                <w:sz w:val="18"/>
                <w:szCs w:val="18"/>
                <w:lang w:eastAsia="en-US"/>
              </w:rPr>
            </w:pPr>
            <w:r w:rsidRPr="008510EC">
              <w:rPr>
                <w:rFonts w:ascii="Times New Roman" w:eastAsia="Calibri" w:hAnsi="Times New Roman" w:cs="Times New Roman"/>
                <w:sz w:val="18"/>
                <w:szCs w:val="18"/>
                <w:lang w:eastAsia="en-US"/>
              </w:rPr>
              <w:t xml:space="preserve">1 </w:t>
            </w:r>
          </w:p>
        </w:tc>
        <w:tc>
          <w:tcPr>
            <w:tcW w:w="1276" w:type="dxa"/>
            <w:tcBorders>
              <w:top w:val="single" w:sz="4" w:space="0" w:color="000000"/>
              <w:left w:val="single" w:sz="4" w:space="0" w:color="000000"/>
              <w:bottom w:val="single" w:sz="4" w:space="0" w:color="000000"/>
              <w:right w:val="single" w:sz="4" w:space="0" w:color="000000"/>
            </w:tcBorders>
            <w:vAlign w:val="center"/>
          </w:tcPr>
          <w:p w14:paraId="6A333F50" w14:textId="77777777" w:rsidR="008510EC" w:rsidRPr="008510EC" w:rsidRDefault="008510EC" w:rsidP="008510EC">
            <w:pPr>
              <w:widowControl/>
              <w:suppressAutoHyphens w:val="0"/>
              <w:spacing w:line="259" w:lineRule="auto"/>
              <w:ind w:right="71"/>
              <w:jc w:val="center"/>
              <w:textAlignment w:val="auto"/>
              <w:rPr>
                <w:rFonts w:ascii="Times New Roman" w:eastAsia="Calibri" w:hAnsi="Times New Roman" w:cs="Times New Roman"/>
                <w:sz w:val="18"/>
                <w:szCs w:val="18"/>
                <w:lang w:eastAsia="en-US"/>
              </w:rPr>
            </w:pPr>
            <w:r w:rsidRPr="008510EC">
              <w:rPr>
                <w:rFonts w:ascii="Times New Roman" w:eastAsia="Calibri" w:hAnsi="Times New Roman" w:cs="Times New Roman"/>
                <w:sz w:val="18"/>
                <w:szCs w:val="18"/>
                <w:lang w:eastAsia="en-US"/>
              </w:rPr>
              <w:t>94</w:t>
            </w:r>
          </w:p>
        </w:tc>
        <w:tc>
          <w:tcPr>
            <w:tcW w:w="1984" w:type="dxa"/>
            <w:tcBorders>
              <w:top w:val="single" w:sz="4" w:space="0" w:color="000000"/>
              <w:left w:val="single" w:sz="4" w:space="0" w:color="000000"/>
              <w:bottom w:val="single" w:sz="4" w:space="0" w:color="000000"/>
              <w:right w:val="single" w:sz="4" w:space="0" w:color="000000"/>
            </w:tcBorders>
            <w:vAlign w:val="center"/>
          </w:tcPr>
          <w:p w14:paraId="4B10CB22" w14:textId="3BECB4C9" w:rsidR="008510EC" w:rsidRPr="008510EC" w:rsidRDefault="00D0003C" w:rsidP="008510EC">
            <w:pPr>
              <w:widowControl/>
              <w:suppressAutoHyphens w:val="0"/>
              <w:spacing w:line="259" w:lineRule="auto"/>
              <w:ind w:right="70"/>
              <w:jc w:val="center"/>
              <w:textAlignment w:val="auto"/>
              <w:rPr>
                <w:rFonts w:ascii="Times New Roman" w:eastAsia="Calibri" w:hAnsi="Times New Roman" w:cs="Times New Roman"/>
                <w:sz w:val="18"/>
                <w:szCs w:val="18"/>
                <w:lang w:eastAsia="en-US"/>
              </w:rPr>
            </w:pPr>
            <w:r>
              <w:rPr>
                <w:rFonts w:ascii="Times New Roman" w:eastAsia="Calibri" w:hAnsi="Times New Roman" w:cs="Times New Roman"/>
                <w:sz w:val="18"/>
                <w:szCs w:val="18"/>
                <w:lang w:eastAsia="en-US"/>
              </w:rPr>
              <w:t>1 h</w:t>
            </w:r>
            <w:r w:rsidR="008510EC" w:rsidRPr="008510EC">
              <w:rPr>
                <w:rFonts w:ascii="Times New Roman" w:eastAsia="Calibri" w:hAnsi="Times New Roman" w:cs="Times New Roman"/>
                <w:sz w:val="18"/>
                <w:szCs w:val="18"/>
                <w:lang w:eastAsia="en-US"/>
              </w:rPr>
              <w:t xml:space="preserve">/8 h </w:t>
            </w:r>
          </w:p>
        </w:tc>
        <w:tc>
          <w:tcPr>
            <w:tcW w:w="1843" w:type="dxa"/>
            <w:tcBorders>
              <w:top w:val="single" w:sz="4" w:space="0" w:color="000000"/>
              <w:left w:val="single" w:sz="4" w:space="0" w:color="000000"/>
              <w:bottom w:val="single" w:sz="4" w:space="0" w:color="000000"/>
              <w:right w:val="single" w:sz="4" w:space="0" w:color="000000"/>
            </w:tcBorders>
            <w:vAlign w:val="center"/>
          </w:tcPr>
          <w:p w14:paraId="5E4DC6D8" w14:textId="77777777" w:rsidR="008510EC" w:rsidRPr="008510EC" w:rsidRDefault="008510EC" w:rsidP="008510EC">
            <w:pPr>
              <w:widowControl/>
              <w:suppressAutoHyphens w:val="0"/>
              <w:spacing w:line="259" w:lineRule="auto"/>
              <w:ind w:right="70"/>
              <w:jc w:val="center"/>
              <w:textAlignment w:val="auto"/>
              <w:rPr>
                <w:rFonts w:ascii="Times New Roman" w:eastAsia="Calibri" w:hAnsi="Times New Roman" w:cs="Times New Roman"/>
                <w:sz w:val="18"/>
                <w:szCs w:val="18"/>
                <w:lang w:eastAsia="en-US"/>
              </w:rPr>
            </w:pPr>
            <w:r w:rsidRPr="008510EC">
              <w:rPr>
                <w:rFonts w:ascii="Times New Roman" w:eastAsia="Calibri" w:hAnsi="Times New Roman" w:cs="Times New Roman"/>
                <w:sz w:val="18"/>
                <w:szCs w:val="18"/>
                <w:lang w:eastAsia="en-US"/>
              </w:rPr>
              <w:t xml:space="preserve">brak </w:t>
            </w:r>
          </w:p>
        </w:tc>
      </w:tr>
      <w:tr w:rsidR="008510EC" w:rsidRPr="008510EC" w14:paraId="5450F7D0" w14:textId="77777777" w:rsidTr="0033472C">
        <w:trPr>
          <w:trHeight w:val="295"/>
        </w:trPr>
        <w:tc>
          <w:tcPr>
            <w:tcW w:w="1131" w:type="dxa"/>
            <w:tcBorders>
              <w:top w:val="single" w:sz="4" w:space="0" w:color="000000"/>
              <w:left w:val="single" w:sz="4" w:space="0" w:color="000000"/>
              <w:bottom w:val="single" w:sz="4" w:space="0" w:color="000000"/>
              <w:right w:val="single" w:sz="4" w:space="0" w:color="000000"/>
            </w:tcBorders>
            <w:vAlign w:val="center"/>
          </w:tcPr>
          <w:p w14:paraId="62B263BF" w14:textId="77777777" w:rsidR="008510EC" w:rsidRPr="008510EC" w:rsidRDefault="008510EC" w:rsidP="008510EC">
            <w:pPr>
              <w:widowControl/>
              <w:suppressAutoHyphens w:val="0"/>
              <w:spacing w:line="259" w:lineRule="auto"/>
              <w:ind w:right="70"/>
              <w:jc w:val="center"/>
              <w:textAlignment w:val="auto"/>
              <w:rPr>
                <w:rFonts w:ascii="Times New Roman" w:eastAsia="Calibri" w:hAnsi="Times New Roman" w:cs="Times New Roman"/>
                <w:sz w:val="18"/>
                <w:szCs w:val="18"/>
                <w:lang w:eastAsia="en-US"/>
              </w:rPr>
            </w:pPr>
            <w:r w:rsidRPr="008510EC">
              <w:rPr>
                <w:rFonts w:ascii="Times New Roman" w:eastAsia="Calibri" w:hAnsi="Times New Roman" w:cs="Times New Roman"/>
                <w:sz w:val="18"/>
                <w:szCs w:val="18"/>
                <w:lang w:eastAsia="en-US"/>
              </w:rPr>
              <w:t xml:space="preserve">ZL1 </w:t>
            </w:r>
          </w:p>
        </w:tc>
        <w:tc>
          <w:tcPr>
            <w:tcW w:w="1558" w:type="dxa"/>
            <w:tcBorders>
              <w:top w:val="single" w:sz="4" w:space="0" w:color="000000"/>
              <w:left w:val="single" w:sz="4" w:space="0" w:color="000000"/>
              <w:bottom w:val="single" w:sz="4" w:space="0" w:color="000000"/>
              <w:right w:val="single" w:sz="4" w:space="0" w:color="000000"/>
            </w:tcBorders>
            <w:vAlign w:val="center"/>
          </w:tcPr>
          <w:p w14:paraId="70A98427" w14:textId="25EAA571" w:rsidR="008510EC" w:rsidRPr="008510EC" w:rsidRDefault="008510EC" w:rsidP="008510EC">
            <w:pPr>
              <w:widowControl/>
              <w:suppressAutoHyphens w:val="0"/>
              <w:spacing w:line="259" w:lineRule="auto"/>
              <w:textAlignment w:val="auto"/>
              <w:rPr>
                <w:rFonts w:ascii="Times New Roman" w:eastAsia="Calibri" w:hAnsi="Times New Roman" w:cs="Times New Roman"/>
                <w:sz w:val="18"/>
                <w:szCs w:val="18"/>
                <w:lang w:eastAsia="en-US"/>
              </w:rPr>
            </w:pPr>
            <w:r w:rsidRPr="008510EC">
              <w:rPr>
                <w:rFonts w:ascii="Times New Roman" w:eastAsia="Calibri" w:hAnsi="Times New Roman" w:cs="Times New Roman"/>
                <w:sz w:val="18"/>
                <w:szCs w:val="18"/>
                <w:lang w:eastAsia="en-US"/>
              </w:rPr>
              <w:t>Przenośnik żużla</w:t>
            </w:r>
            <w:r w:rsidR="00AD355D">
              <w:rPr>
                <w:rFonts w:ascii="Times New Roman" w:eastAsia="Calibri" w:hAnsi="Times New Roman" w:cs="Times New Roman"/>
                <w:sz w:val="18"/>
                <w:szCs w:val="18"/>
                <w:lang w:eastAsia="en-US"/>
              </w:rPr>
              <w:t xml:space="preserve"> </w:t>
            </w:r>
          </w:p>
        </w:tc>
        <w:tc>
          <w:tcPr>
            <w:tcW w:w="1135" w:type="dxa"/>
            <w:tcBorders>
              <w:top w:val="single" w:sz="4" w:space="0" w:color="000000"/>
              <w:left w:val="single" w:sz="4" w:space="0" w:color="000000"/>
              <w:bottom w:val="single" w:sz="4" w:space="0" w:color="000000"/>
              <w:right w:val="single" w:sz="4" w:space="0" w:color="000000"/>
            </w:tcBorders>
            <w:vAlign w:val="center"/>
          </w:tcPr>
          <w:p w14:paraId="323FD058" w14:textId="77777777" w:rsidR="008510EC" w:rsidRPr="008510EC" w:rsidRDefault="008510EC" w:rsidP="008510EC">
            <w:pPr>
              <w:widowControl/>
              <w:suppressAutoHyphens w:val="0"/>
              <w:spacing w:line="259" w:lineRule="auto"/>
              <w:ind w:right="72"/>
              <w:jc w:val="center"/>
              <w:textAlignment w:val="auto"/>
              <w:rPr>
                <w:rFonts w:ascii="Times New Roman" w:eastAsia="Calibri" w:hAnsi="Times New Roman" w:cs="Times New Roman"/>
                <w:sz w:val="18"/>
                <w:szCs w:val="18"/>
                <w:lang w:eastAsia="en-US"/>
              </w:rPr>
            </w:pPr>
            <w:r w:rsidRPr="008510EC">
              <w:rPr>
                <w:rFonts w:ascii="Times New Roman" w:eastAsia="Calibri" w:hAnsi="Times New Roman" w:cs="Times New Roman"/>
                <w:sz w:val="18"/>
                <w:szCs w:val="18"/>
                <w:lang w:eastAsia="en-US"/>
              </w:rPr>
              <w:t xml:space="preserve">1 </w:t>
            </w:r>
          </w:p>
        </w:tc>
        <w:tc>
          <w:tcPr>
            <w:tcW w:w="1276" w:type="dxa"/>
            <w:tcBorders>
              <w:top w:val="single" w:sz="4" w:space="0" w:color="000000"/>
              <w:left w:val="single" w:sz="4" w:space="0" w:color="000000"/>
              <w:bottom w:val="single" w:sz="4" w:space="0" w:color="000000"/>
              <w:right w:val="single" w:sz="4" w:space="0" w:color="000000"/>
            </w:tcBorders>
            <w:vAlign w:val="center"/>
          </w:tcPr>
          <w:p w14:paraId="55288354" w14:textId="77777777" w:rsidR="008510EC" w:rsidRPr="008510EC" w:rsidRDefault="008510EC" w:rsidP="008510EC">
            <w:pPr>
              <w:widowControl/>
              <w:suppressAutoHyphens w:val="0"/>
              <w:spacing w:line="259" w:lineRule="auto"/>
              <w:ind w:right="71"/>
              <w:jc w:val="center"/>
              <w:textAlignment w:val="auto"/>
              <w:rPr>
                <w:rFonts w:ascii="Times New Roman" w:eastAsia="Calibri" w:hAnsi="Times New Roman" w:cs="Times New Roman"/>
                <w:sz w:val="18"/>
                <w:szCs w:val="18"/>
                <w:lang w:eastAsia="en-US"/>
              </w:rPr>
            </w:pPr>
            <w:r w:rsidRPr="008510EC">
              <w:rPr>
                <w:rFonts w:ascii="Times New Roman" w:eastAsia="Calibri" w:hAnsi="Times New Roman" w:cs="Times New Roman"/>
                <w:sz w:val="18"/>
                <w:szCs w:val="18"/>
                <w:lang w:eastAsia="en-US"/>
              </w:rPr>
              <w:t xml:space="preserve">85 </w:t>
            </w:r>
          </w:p>
        </w:tc>
        <w:tc>
          <w:tcPr>
            <w:tcW w:w="1984" w:type="dxa"/>
            <w:tcBorders>
              <w:top w:val="single" w:sz="4" w:space="0" w:color="000000"/>
              <w:left w:val="single" w:sz="4" w:space="0" w:color="000000"/>
              <w:bottom w:val="single" w:sz="4" w:space="0" w:color="000000"/>
              <w:right w:val="single" w:sz="4" w:space="0" w:color="000000"/>
            </w:tcBorders>
            <w:vAlign w:val="center"/>
          </w:tcPr>
          <w:p w14:paraId="0E4312AC" w14:textId="01B3A3B6" w:rsidR="008510EC" w:rsidRPr="008510EC" w:rsidRDefault="008510EC" w:rsidP="00D0003C">
            <w:pPr>
              <w:widowControl/>
              <w:suppressAutoHyphens w:val="0"/>
              <w:spacing w:line="259" w:lineRule="auto"/>
              <w:ind w:right="70"/>
              <w:jc w:val="center"/>
              <w:textAlignment w:val="auto"/>
              <w:rPr>
                <w:rFonts w:ascii="Times New Roman" w:eastAsia="Calibri" w:hAnsi="Times New Roman" w:cs="Times New Roman"/>
                <w:sz w:val="18"/>
                <w:szCs w:val="18"/>
                <w:lang w:eastAsia="en-US"/>
              </w:rPr>
            </w:pPr>
            <w:r w:rsidRPr="008510EC">
              <w:rPr>
                <w:rFonts w:ascii="Times New Roman" w:eastAsia="Calibri" w:hAnsi="Times New Roman" w:cs="Times New Roman"/>
                <w:sz w:val="18"/>
                <w:szCs w:val="18"/>
                <w:lang w:eastAsia="en-US"/>
              </w:rPr>
              <w:t xml:space="preserve">8 h/8 h </w:t>
            </w:r>
          </w:p>
        </w:tc>
        <w:tc>
          <w:tcPr>
            <w:tcW w:w="1843" w:type="dxa"/>
            <w:tcBorders>
              <w:top w:val="single" w:sz="4" w:space="0" w:color="000000"/>
              <w:left w:val="single" w:sz="4" w:space="0" w:color="000000"/>
              <w:bottom w:val="single" w:sz="4" w:space="0" w:color="000000"/>
              <w:right w:val="single" w:sz="4" w:space="0" w:color="000000"/>
            </w:tcBorders>
            <w:vAlign w:val="center"/>
          </w:tcPr>
          <w:p w14:paraId="3E300C34" w14:textId="57B586C2" w:rsidR="008510EC" w:rsidRPr="008510EC" w:rsidRDefault="008510EC" w:rsidP="008510EC">
            <w:pPr>
              <w:widowControl/>
              <w:suppressAutoHyphens w:val="0"/>
              <w:spacing w:line="259" w:lineRule="auto"/>
              <w:ind w:right="72"/>
              <w:jc w:val="center"/>
              <w:textAlignment w:val="auto"/>
              <w:rPr>
                <w:rFonts w:ascii="Times New Roman" w:eastAsia="Calibri" w:hAnsi="Times New Roman" w:cs="Times New Roman"/>
                <w:sz w:val="18"/>
                <w:szCs w:val="18"/>
                <w:lang w:eastAsia="en-US"/>
              </w:rPr>
            </w:pPr>
            <w:r w:rsidRPr="008510EC">
              <w:rPr>
                <w:rFonts w:ascii="Times New Roman" w:eastAsia="Calibri" w:hAnsi="Times New Roman" w:cs="Times New Roman"/>
                <w:sz w:val="18"/>
                <w:szCs w:val="18"/>
                <w:lang w:eastAsia="en-US"/>
              </w:rPr>
              <w:t>1</w:t>
            </w:r>
            <w:r w:rsidR="00D0003C">
              <w:rPr>
                <w:rFonts w:ascii="Times New Roman" w:eastAsia="Calibri" w:hAnsi="Times New Roman" w:cs="Times New Roman"/>
                <w:sz w:val="18"/>
                <w:szCs w:val="18"/>
                <w:lang w:eastAsia="en-US"/>
              </w:rPr>
              <w:t xml:space="preserve"> h/</w:t>
            </w:r>
            <w:r w:rsidRPr="008510EC">
              <w:rPr>
                <w:rFonts w:ascii="Times New Roman" w:eastAsia="Calibri" w:hAnsi="Times New Roman" w:cs="Times New Roman"/>
                <w:sz w:val="18"/>
                <w:szCs w:val="18"/>
                <w:lang w:eastAsia="en-US"/>
              </w:rPr>
              <w:t xml:space="preserve">1 h </w:t>
            </w:r>
          </w:p>
        </w:tc>
      </w:tr>
      <w:tr w:rsidR="008510EC" w:rsidRPr="008510EC" w14:paraId="30086FC5" w14:textId="77777777" w:rsidTr="0033472C">
        <w:trPr>
          <w:trHeight w:val="298"/>
        </w:trPr>
        <w:tc>
          <w:tcPr>
            <w:tcW w:w="1131" w:type="dxa"/>
            <w:tcBorders>
              <w:top w:val="single" w:sz="4" w:space="0" w:color="000000"/>
              <w:left w:val="single" w:sz="4" w:space="0" w:color="000000"/>
              <w:bottom w:val="single" w:sz="4" w:space="0" w:color="000000"/>
              <w:right w:val="single" w:sz="4" w:space="0" w:color="000000"/>
            </w:tcBorders>
            <w:vAlign w:val="center"/>
          </w:tcPr>
          <w:p w14:paraId="413FC6FF" w14:textId="77777777" w:rsidR="008510EC" w:rsidRPr="008510EC" w:rsidRDefault="008510EC" w:rsidP="008510EC">
            <w:pPr>
              <w:widowControl/>
              <w:suppressAutoHyphens w:val="0"/>
              <w:spacing w:line="259" w:lineRule="auto"/>
              <w:ind w:right="75"/>
              <w:jc w:val="center"/>
              <w:textAlignment w:val="auto"/>
              <w:rPr>
                <w:rFonts w:ascii="Times New Roman" w:eastAsia="Calibri" w:hAnsi="Times New Roman" w:cs="Times New Roman"/>
                <w:sz w:val="18"/>
                <w:szCs w:val="18"/>
                <w:lang w:eastAsia="en-US"/>
              </w:rPr>
            </w:pPr>
            <w:r w:rsidRPr="008510EC">
              <w:rPr>
                <w:rFonts w:ascii="Times New Roman" w:eastAsia="Calibri" w:hAnsi="Times New Roman" w:cs="Times New Roman"/>
                <w:sz w:val="18"/>
                <w:szCs w:val="18"/>
                <w:lang w:eastAsia="en-US"/>
              </w:rPr>
              <w:t xml:space="preserve">ZP5 </w:t>
            </w:r>
          </w:p>
        </w:tc>
        <w:tc>
          <w:tcPr>
            <w:tcW w:w="1558" w:type="dxa"/>
            <w:tcBorders>
              <w:top w:val="single" w:sz="4" w:space="0" w:color="000000"/>
              <w:left w:val="single" w:sz="4" w:space="0" w:color="000000"/>
              <w:bottom w:val="single" w:sz="4" w:space="0" w:color="000000"/>
              <w:right w:val="single" w:sz="4" w:space="0" w:color="000000"/>
            </w:tcBorders>
            <w:vAlign w:val="center"/>
          </w:tcPr>
          <w:p w14:paraId="46C1F5B6" w14:textId="77777777" w:rsidR="008510EC" w:rsidRPr="008510EC" w:rsidRDefault="008510EC" w:rsidP="008510EC">
            <w:pPr>
              <w:widowControl/>
              <w:suppressAutoHyphens w:val="0"/>
              <w:spacing w:line="259" w:lineRule="auto"/>
              <w:textAlignment w:val="auto"/>
              <w:rPr>
                <w:rFonts w:ascii="Times New Roman" w:eastAsia="Calibri" w:hAnsi="Times New Roman" w:cs="Times New Roman"/>
                <w:sz w:val="18"/>
                <w:szCs w:val="18"/>
                <w:lang w:eastAsia="en-US"/>
              </w:rPr>
            </w:pPr>
            <w:r w:rsidRPr="008510EC">
              <w:rPr>
                <w:rFonts w:ascii="Times New Roman" w:eastAsia="Calibri" w:hAnsi="Times New Roman" w:cs="Times New Roman"/>
                <w:sz w:val="18"/>
                <w:szCs w:val="18"/>
                <w:lang w:eastAsia="en-US"/>
              </w:rPr>
              <w:t xml:space="preserve">Separator żużla </w:t>
            </w:r>
          </w:p>
        </w:tc>
        <w:tc>
          <w:tcPr>
            <w:tcW w:w="1135" w:type="dxa"/>
            <w:tcBorders>
              <w:top w:val="single" w:sz="4" w:space="0" w:color="000000"/>
              <w:left w:val="single" w:sz="4" w:space="0" w:color="000000"/>
              <w:bottom w:val="single" w:sz="4" w:space="0" w:color="000000"/>
              <w:right w:val="single" w:sz="4" w:space="0" w:color="000000"/>
            </w:tcBorders>
            <w:vAlign w:val="center"/>
          </w:tcPr>
          <w:p w14:paraId="19FC0F20" w14:textId="77777777" w:rsidR="008510EC" w:rsidRPr="008510EC" w:rsidRDefault="008510EC" w:rsidP="008510EC">
            <w:pPr>
              <w:widowControl/>
              <w:suppressAutoHyphens w:val="0"/>
              <w:spacing w:line="259" w:lineRule="auto"/>
              <w:ind w:right="72"/>
              <w:jc w:val="center"/>
              <w:textAlignment w:val="auto"/>
              <w:rPr>
                <w:rFonts w:ascii="Times New Roman" w:eastAsia="Calibri" w:hAnsi="Times New Roman" w:cs="Times New Roman"/>
                <w:sz w:val="18"/>
                <w:szCs w:val="18"/>
                <w:lang w:eastAsia="en-US"/>
              </w:rPr>
            </w:pPr>
            <w:r w:rsidRPr="008510EC">
              <w:rPr>
                <w:rFonts w:ascii="Times New Roman" w:eastAsia="Calibri" w:hAnsi="Times New Roman" w:cs="Times New Roman"/>
                <w:sz w:val="18"/>
                <w:szCs w:val="18"/>
                <w:lang w:eastAsia="en-US"/>
              </w:rPr>
              <w:t xml:space="preserve">1 </w:t>
            </w:r>
          </w:p>
        </w:tc>
        <w:tc>
          <w:tcPr>
            <w:tcW w:w="1276" w:type="dxa"/>
            <w:tcBorders>
              <w:top w:val="single" w:sz="4" w:space="0" w:color="000000"/>
              <w:left w:val="single" w:sz="4" w:space="0" w:color="000000"/>
              <w:bottom w:val="single" w:sz="4" w:space="0" w:color="000000"/>
              <w:right w:val="single" w:sz="4" w:space="0" w:color="000000"/>
            </w:tcBorders>
            <w:vAlign w:val="center"/>
          </w:tcPr>
          <w:p w14:paraId="75DD0774" w14:textId="77777777" w:rsidR="008510EC" w:rsidRPr="008510EC" w:rsidRDefault="008510EC" w:rsidP="008510EC">
            <w:pPr>
              <w:widowControl/>
              <w:suppressAutoHyphens w:val="0"/>
              <w:spacing w:line="259" w:lineRule="auto"/>
              <w:ind w:right="71"/>
              <w:jc w:val="center"/>
              <w:textAlignment w:val="auto"/>
              <w:rPr>
                <w:rFonts w:ascii="Times New Roman" w:eastAsia="Calibri" w:hAnsi="Times New Roman" w:cs="Times New Roman"/>
                <w:sz w:val="18"/>
                <w:szCs w:val="18"/>
                <w:lang w:eastAsia="en-US"/>
              </w:rPr>
            </w:pPr>
            <w:r w:rsidRPr="008510EC">
              <w:rPr>
                <w:rFonts w:ascii="Times New Roman" w:eastAsia="Calibri" w:hAnsi="Times New Roman" w:cs="Times New Roman"/>
                <w:sz w:val="18"/>
                <w:szCs w:val="18"/>
                <w:lang w:eastAsia="en-US"/>
              </w:rPr>
              <w:t xml:space="preserve">85 </w:t>
            </w:r>
          </w:p>
        </w:tc>
        <w:tc>
          <w:tcPr>
            <w:tcW w:w="1984" w:type="dxa"/>
            <w:tcBorders>
              <w:top w:val="single" w:sz="4" w:space="0" w:color="000000"/>
              <w:left w:val="single" w:sz="4" w:space="0" w:color="000000"/>
              <w:bottom w:val="single" w:sz="4" w:space="0" w:color="000000"/>
              <w:right w:val="single" w:sz="4" w:space="0" w:color="000000"/>
            </w:tcBorders>
            <w:vAlign w:val="center"/>
          </w:tcPr>
          <w:p w14:paraId="3B73DC43" w14:textId="2EDCEAA6" w:rsidR="008510EC" w:rsidRPr="008510EC" w:rsidRDefault="00D0003C" w:rsidP="008510EC">
            <w:pPr>
              <w:widowControl/>
              <w:suppressAutoHyphens w:val="0"/>
              <w:spacing w:line="259" w:lineRule="auto"/>
              <w:ind w:right="70"/>
              <w:jc w:val="center"/>
              <w:textAlignment w:val="auto"/>
              <w:rPr>
                <w:rFonts w:ascii="Times New Roman" w:eastAsia="Calibri" w:hAnsi="Times New Roman" w:cs="Times New Roman"/>
                <w:sz w:val="18"/>
                <w:szCs w:val="18"/>
                <w:lang w:eastAsia="en-US"/>
              </w:rPr>
            </w:pPr>
            <w:r>
              <w:rPr>
                <w:rFonts w:ascii="Times New Roman" w:eastAsia="Calibri" w:hAnsi="Times New Roman" w:cs="Times New Roman"/>
                <w:sz w:val="18"/>
                <w:szCs w:val="18"/>
                <w:lang w:eastAsia="en-US"/>
              </w:rPr>
              <w:t>8 h</w:t>
            </w:r>
            <w:r w:rsidR="008510EC" w:rsidRPr="008510EC">
              <w:rPr>
                <w:rFonts w:ascii="Times New Roman" w:eastAsia="Calibri" w:hAnsi="Times New Roman" w:cs="Times New Roman"/>
                <w:sz w:val="18"/>
                <w:szCs w:val="18"/>
                <w:lang w:eastAsia="en-US"/>
              </w:rPr>
              <w:t xml:space="preserve">/8 h </w:t>
            </w:r>
          </w:p>
        </w:tc>
        <w:tc>
          <w:tcPr>
            <w:tcW w:w="1843" w:type="dxa"/>
            <w:tcBorders>
              <w:top w:val="single" w:sz="4" w:space="0" w:color="000000"/>
              <w:left w:val="single" w:sz="4" w:space="0" w:color="000000"/>
              <w:bottom w:val="single" w:sz="4" w:space="0" w:color="000000"/>
              <w:right w:val="single" w:sz="4" w:space="0" w:color="000000"/>
            </w:tcBorders>
            <w:vAlign w:val="center"/>
          </w:tcPr>
          <w:p w14:paraId="66D5B833" w14:textId="1C9004ED" w:rsidR="008510EC" w:rsidRPr="008510EC" w:rsidRDefault="00D0003C" w:rsidP="008510EC">
            <w:pPr>
              <w:widowControl/>
              <w:suppressAutoHyphens w:val="0"/>
              <w:spacing w:line="259" w:lineRule="auto"/>
              <w:ind w:right="72"/>
              <w:jc w:val="center"/>
              <w:textAlignment w:val="auto"/>
              <w:rPr>
                <w:rFonts w:ascii="Times New Roman" w:eastAsia="Calibri" w:hAnsi="Times New Roman" w:cs="Times New Roman"/>
                <w:sz w:val="18"/>
                <w:szCs w:val="18"/>
                <w:lang w:eastAsia="en-US"/>
              </w:rPr>
            </w:pPr>
            <w:r>
              <w:rPr>
                <w:rFonts w:ascii="Times New Roman" w:eastAsia="Calibri" w:hAnsi="Times New Roman" w:cs="Times New Roman"/>
                <w:sz w:val="18"/>
                <w:szCs w:val="18"/>
                <w:lang w:eastAsia="en-US"/>
              </w:rPr>
              <w:t>1 h/</w:t>
            </w:r>
            <w:r w:rsidR="008510EC" w:rsidRPr="008510EC">
              <w:rPr>
                <w:rFonts w:ascii="Times New Roman" w:eastAsia="Calibri" w:hAnsi="Times New Roman" w:cs="Times New Roman"/>
                <w:sz w:val="18"/>
                <w:szCs w:val="18"/>
                <w:lang w:eastAsia="en-US"/>
              </w:rPr>
              <w:t xml:space="preserve">1 h </w:t>
            </w:r>
          </w:p>
        </w:tc>
      </w:tr>
      <w:tr w:rsidR="008510EC" w:rsidRPr="008510EC" w14:paraId="5076A207" w14:textId="77777777" w:rsidTr="0033472C">
        <w:trPr>
          <w:trHeight w:val="792"/>
        </w:trPr>
        <w:tc>
          <w:tcPr>
            <w:tcW w:w="1131" w:type="dxa"/>
            <w:tcBorders>
              <w:top w:val="single" w:sz="4" w:space="0" w:color="000000"/>
              <w:left w:val="single" w:sz="4" w:space="0" w:color="000000"/>
              <w:bottom w:val="single" w:sz="4" w:space="0" w:color="000000"/>
              <w:right w:val="single" w:sz="4" w:space="0" w:color="000000"/>
            </w:tcBorders>
            <w:vAlign w:val="center"/>
          </w:tcPr>
          <w:p w14:paraId="4EB499FA" w14:textId="77777777" w:rsidR="008510EC" w:rsidRPr="008510EC" w:rsidRDefault="008510EC" w:rsidP="008510EC">
            <w:pPr>
              <w:widowControl/>
              <w:suppressAutoHyphens w:val="0"/>
              <w:spacing w:line="287" w:lineRule="auto"/>
              <w:ind w:left="218" w:right="242"/>
              <w:jc w:val="center"/>
              <w:textAlignment w:val="auto"/>
              <w:rPr>
                <w:rFonts w:ascii="Times New Roman" w:eastAsia="Calibri" w:hAnsi="Times New Roman" w:cs="Times New Roman"/>
                <w:sz w:val="18"/>
                <w:szCs w:val="18"/>
                <w:lang w:eastAsia="en-US"/>
              </w:rPr>
            </w:pPr>
            <w:r w:rsidRPr="008510EC">
              <w:rPr>
                <w:rFonts w:ascii="Times New Roman" w:eastAsia="Calibri" w:hAnsi="Times New Roman" w:cs="Times New Roman"/>
                <w:sz w:val="18"/>
                <w:szCs w:val="18"/>
                <w:lang w:eastAsia="en-US"/>
              </w:rPr>
              <w:t xml:space="preserve">ZP6-1 do </w:t>
            </w:r>
          </w:p>
          <w:p w14:paraId="0183FB9E" w14:textId="77777777" w:rsidR="008510EC" w:rsidRPr="008510EC" w:rsidRDefault="008510EC" w:rsidP="008510EC">
            <w:pPr>
              <w:widowControl/>
              <w:suppressAutoHyphens w:val="0"/>
              <w:spacing w:line="259" w:lineRule="auto"/>
              <w:ind w:right="72"/>
              <w:jc w:val="center"/>
              <w:textAlignment w:val="auto"/>
              <w:rPr>
                <w:rFonts w:ascii="Times New Roman" w:eastAsia="Calibri" w:hAnsi="Times New Roman" w:cs="Times New Roman"/>
                <w:sz w:val="18"/>
                <w:szCs w:val="18"/>
                <w:lang w:eastAsia="en-US"/>
              </w:rPr>
            </w:pPr>
            <w:r w:rsidRPr="008510EC">
              <w:rPr>
                <w:rFonts w:ascii="Times New Roman" w:eastAsia="Calibri" w:hAnsi="Times New Roman" w:cs="Times New Roman"/>
                <w:sz w:val="18"/>
                <w:szCs w:val="18"/>
                <w:lang w:eastAsia="en-US"/>
              </w:rPr>
              <w:t xml:space="preserve">ZP6-6 </w:t>
            </w:r>
          </w:p>
        </w:tc>
        <w:tc>
          <w:tcPr>
            <w:tcW w:w="1558" w:type="dxa"/>
            <w:tcBorders>
              <w:top w:val="single" w:sz="4" w:space="0" w:color="000000"/>
              <w:left w:val="single" w:sz="4" w:space="0" w:color="000000"/>
              <w:bottom w:val="single" w:sz="4" w:space="0" w:color="000000"/>
              <w:right w:val="single" w:sz="4" w:space="0" w:color="000000"/>
            </w:tcBorders>
            <w:vAlign w:val="center"/>
          </w:tcPr>
          <w:p w14:paraId="3F58902D" w14:textId="77777777" w:rsidR="008510EC" w:rsidRPr="008510EC" w:rsidRDefault="008510EC" w:rsidP="008510EC">
            <w:pPr>
              <w:widowControl/>
              <w:suppressAutoHyphens w:val="0"/>
              <w:spacing w:line="259" w:lineRule="auto"/>
              <w:textAlignment w:val="auto"/>
              <w:rPr>
                <w:rFonts w:ascii="Times New Roman" w:eastAsia="Calibri" w:hAnsi="Times New Roman" w:cs="Times New Roman"/>
                <w:sz w:val="18"/>
                <w:szCs w:val="18"/>
                <w:lang w:eastAsia="en-US"/>
              </w:rPr>
            </w:pPr>
            <w:r w:rsidRPr="008510EC">
              <w:rPr>
                <w:rFonts w:ascii="Times New Roman" w:eastAsia="Calibri" w:hAnsi="Times New Roman" w:cs="Times New Roman"/>
                <w:sz w:val="18"/>
                <w:szCs w:val="18"/>
                <w:lang w:eastAsia="en-US"/>
              </w:rPr>
              <w:t xml:space="preserve">Czerpnia powietrza </w:t>
            </w:r>
          </w:p>
        </w:tc>
        <w:tc>
          <w:tcPr>
            <w:tcW w:w="1135" w:type="dxa"/>
            <w:tcBorders>
              <w:top w:val="single" w:sz="4" w:space="0" w:color="000000"/>
              <w:left w:val="single" w:sz="4" w:space="0" w:color="000000"/>
              <w:bottom w:val="single" w:sz="4" w:space="0" w:color="000000"/>
              <w:right w:val="single" w:sz="4" w:space="0" w:color="000000"/>
            </w:tcBorders>
            <w:vAlign w:val="center"/>
          </w:tcPr>
          <w:p w14:paraId="439FD588" w14:textId="77777777" w:rsidR="008510EC" w:rsidRPr="008510EC" w:rsidRDefault="008510EC" w:rsidP="008510EC">
            <w:pPr>
              <w:widowControl/>
              <w:suppressAutoHyphens w:val="0"/>
              <w:spacing w:line="259" w:lineRule="auto"/>
              <w:ind w:right="72"/>
              <w:jc w:val="center"/>
              <w:textAlignment w:val="auto"/>
              <w:rPr>
                <w:rFonts w:ascii="Times New Roman" w:eastAsia="Calibri" w:hAnsi="Times New Roman" w:cs="Times New Roman"/>
                <w:sz w:val="18"/>
                <w:szCs w:val="18"/>
                <w:lang w:eastAsia="en-US"/>
              </w:rPr>
            </w:pPr>
            <w:r w:rsidRPr="008510EC">
              <w:rPr>
                <w:rFonts w:ascii="Times New Roman" w:eastAsia="Calibri" w:hAnsi="Times New Roman" w:cs="Times New Roman"/>
                <w:sz w:val="18"/>
                <w:szCs w:val="18"/>
                <w:lang w:eastAsia="en-US"/>
              </w:rPr>
              <w:t xml:space="preserve">6 </w:t>
            </w:r>
          </w:p>
        </w:tc>
        <w:tc>
          <w:tcPr>
            <w:tcW w:w="1276" w:type="dxa"/>
            <w:tcBorders>
              <w:top w:val="single" w:sz="4" w:space="0" w:color="000000"/>
              <w:left w:val="single" w:sz="4" w:space="0" w:color="000000"/>
              <w:bottom w:val="single" w:sz="4" w:space="0" w:color="000000"/>
              <w:right w:val="single" w:sz="4" w:space="0" w:color="000000"/>
            </w:tcBorders>
            <w:vAlign w:val="center"/>
          </w:tcPr>
          <w:p w14:paraId="65CF96C6" w14:textId="77777777" w:rsidR="008510EC" w:rsidRPr="008510EC" w:rsidRDefault="008510EC" w:rsidP="008510EC">
            <w:pPr>
              <w:widowControl/>
              <w:suppressAutoHyphens w:val="0"/>
              <w:spacing w:line="259" w:lineRule="auto"/>
              <w:ind w:right="71"/>
              <w:jc w:val="center"/>
              <w:textAlignment w:val="auto"/>
              <w:rPr>
                <w:rFonts w:ascii="Times New Roman" w:eastAsia="Calibri" w:hAnsi="Times New Roman" w:cs="Times New Roman"/>
                <w:sz w:val="18"/>
                <w:szCs w:val="18"/>
                <w:lang w:eastAsia="en-US"/>
              </w:rPr>
            </w:pPr>
            <w:r w:rsidRPr="008510EC">
              <w:rPr>
                <w:rFonts w:ascii="Times New Roman" w:eastAsia="Calibri" w:hAnsi="Times New Roman" w:cs="Times New Roman"/>
                <w:sz w:val="18"/>
                <w:szCs w:val="18"/>
                <w:lang w:eastAsia="en-US"/>
              </w:rPr>
              <w:t xml:space="preserve">85 </w:t>
            </w:r>
          </w:p>
        </w:tc>
        <w:tc>
          <w:tcPr>
            <w:tcW w:w="1984" w:type="dxa"/>
            <w:tcBorders>
              <w:top w:val="single" w:sz="4" w:space="0" w:color="000000"/>
              <w:left w:val="single" w:sz="4" w:space="0" w:color="000000"/>
              <w:bottom w:val="single" w:sz="4" w:space="0" w:color="000000"/>
              <w:right w:val="single" w:sz="4" w:space="0" w:color="000000"/>
            </w:tcBorders>
            <w:vAlign w:val="center"/>
          </w:tcPr>
          <w:p w14:paraId="67D817FF" w14:textId="5DB406EE" w:rsidR="008510EC" w:rsidRPr="008510EC" w:rsidRDefault="008510EC" w:rsidP="00D0003C">
            <w:pPr>
              <w:widowControl/>
              <w:suppressAutoHyphens w:val="0"/>
              <w:spacing w:line="259" w:lineRule="auto"/>
              <w:ind w:right="70"/>
              <w:jc w:val="center"/>
              <w:textAlignment w:val="auto"/>
              <w:rPr>
                <w:rFonts w:ascii="Times New Roman" w:eastAsia="Calibri" w:hAnsi="Times New Roman" w:cs="Times New Roman"/>
                <w:sz w:val="18"/>
                <w:szCs w:val="18"/>
                <w:lang w:eastAsia="en-US"/>
              </w:rPr>
            </w:pPr>
            <w:r w:rsidRPr="008510EC">
              <w:rPr>
                <w:rFonts w:ascii="Times New Roman" w:eastAsia="Calibri" w:hAnsi="Times New Roman" w:cs="Times New Roman"/>
                <w:sz w:val="18"/>
                <w:szCs w:val="18"/>
                <w:lang w:eastAsia="en-US"/>
              </w:rPr>
              <w:t xml:space="preserve">8 h/8 h </w:t>
            </w:r>
          </w:p>
        </w:tc>
        <w:tc>
          <w:tcPr>
            <w:tcW w:w="1843" w:type="dxa"/>
            <w:tcBorders>
              <w:top w:val="single" w:sz="4" w:space="0" w:color="000000"/>
              <w:left w:val="single" w:sz="4" w:space="0" w:color="000000"/>
              <w:bottom w:val="single" w:sz="4" w:space="0" w:color="000000"/>
              <w:right w:val="single" w:sz="4" w:space="0" w:color="000000"/>
            </w:tcBorders>
            <w:vAlign w:val="center"/>
          </w:tcPr>
          <w:p w14:paraId="681D8B51" w14:textId="121EC03D" w:rsidR="008510EC" w:rsidRPr="008510EC" w:rsidRDefault="008510EC" w:rsidP="008510EC">
            <w:pPr>
              <w:widowControl/>
              <w:suppressAutoHyphens w:val="0"/>
              <w:spacing w:line="259" w:lineRule="auto"/>
              <w:ind w:right="72"/>
              <w:jc w:val="center"/>
              <w:textAlignment w:val="auto"/>
              <w:rPr>
                <w:rFonts w:ascii="Times New Roman" w:eastAsia="Calibri" w:hAnsi="Times New Roman" w:cs="Times New Roman"/>
                <w:sz w:val="18"/>
                <w:szCs w:val="18"/>
                <w:lang w:eastAsia="en-US"/>
              </w:rPr>
            </w:pPr>
            <w:r w:rsidRPr="008510EC">
              <w:rPr>
                <w:rFonts w:ascii="Times New Roman" w:eastAsia="Calibri" w:hAnsi="Times New Roman" w:cs="Times New Roman"/>
                <w:sz w:val="18"/>
                <w:szCs w:val="18"/>
                <w:lang w:eastAsia="en-US"/>
              </w:rPr>
              <w:t>1</w:t>
            </w:r>
            <w:r w:rsidR="00D0003C">
              <w:rPr>
                <w:rFonts w:ascii="Times New Roman" w:eastAsia="Calibri" w:hAnsi="Times New Roman" w:cs="Times New Roman"/>
                <w:sz w:val="18"/>
                <w:szCs w:val="18"/>
                <w:lang w:eastAsia="en-US"/>
              </w:rPr>
              <w:t xml:space="preserve"> h/</w:t>
            </w:r>
            <w:r w:rsidRPr="008510EC">
              <w:rPr>
                <w:rFonts w:ascii="Times New Roman" w:eastAsia="Calibri" w:hAnsi="Times New Roman" w:cs="Times New Roman"/>
                <w:sz w:val="18"/>
                <w:szCs w:val="18"/>
                <w:lang w:eastAsia="en-US"/>
              </w:rPr>
              <w:t xml:space="preserve">1 h </w:t>
            </w:r>
          </w:p>
        </w:tc>
      </w:tr>
      <w:tr w:rsidR="008510EC" w:rsidRPr="008510EC" w14:paraId="3056F834" w14:textId="77777777" w:rsidTr="0033472C">
        <w:trPr>
          <w:trHeight w:val="791"/>
        </w:trPr>
        <w:tc>
          <w:tcPr>
            <w:tcW w:w="1131" w:type="dxa"/>
            <w:tcBorders>
              <w:top w:val="single" w:sz="4" w:space="0" w:color="000000"/>
              <w:left w:val="single" w:sz="4" w:space="0" w:color="000000"/>
              <w:bottom w:val="single" w:sz="4" w:space="0" w:color="000000"/>
              <w:right w:val="single" w:sz="4" w:space="0" w:color="000000"/>
            </w:tcBorders>
            <w:vAlign w:val="center"/>
          </w:tcPr>
          <w:p w14:paraId="7232CD31" w14:textId="77777777" w:rsidR="008510EC" w:rsidRPr="008510EC" w:rsidRDefault="008510EC" w:rsidP="008510EC">
            <w:pPr>
              <w:widowControl/>
              <w:suppressAutoHyphens w:val="0"/>
              <w:spacing w:line="287" w:lineRule="auto"/>
              <w:ind w:left="218" w:right="242"/>
              <w:jc w:val="center"/>
              <w:textAlignment w:val="auto"/>
              <w:rPr>
                <w:rFonts w:ascii="Times New Roman" w:eastAsia="Calibri" w:hAnsi="Times New Roman" w:cs="Times New Roman"/>
                <w:sz w:val="18"/>
                <w:szCs w:val="18"/>
                <w:lang w:eastAsia="en-US"/>
              </w:rPr>
            </w:pPr>
            <w:r w:rsidRPr="008510EC">
              <w:rPr>
                <w:rFonts w:ascii="Times New Roman" w:eastAsia="Calibri" w:hAnsi="Times New Roman" w:cs="Times New Roman"/>
                <w:sz w:val="18"/>
                <w:szCs w:val="18"/>
                <w:lang w:eastAsia="en-US"/>
              </w:rPr>
              <w:t xml:space="preserve">ZP7-1 do </w:t>
            </w:r>
          </w:p>
          <w:p w14:paraId="21F6CB29" w14:textId="77777777" w:rsidR="008510EC" w:rsidRPr="008510EC" w:rsidRDefault="008510EC" w:rsidP="008510EC">
            <w:pPr>
              <w:widowControl/>
              <w:suppressAutoHyphens w:val="0"/>
              <w:spacing w:line="259" w:lineRule="auto"/>
              <w:ind w:right="72"/>
              <w:jc w:val="center"/>
              <w:textAlignment w:val="auto"/>
              <w:rPr>
                <w:rFonts w:ascii="Times New Roman" w:eastAsia="Calibri" w:hAnsi="Times New Roman" w:cs="Times New Roman"/>
                <w:sz w:val="18"/>
                <w:szCs w:val="18"/>
                <w:lang w:eastAsia="en-US"/>
              </w:rPr>
            </w:pPr>
            <w:r w:rsidRPr="008510EC">
              <w:rPr>
                <w:rFonts w:ascii="Times New Roman" w:eastAsia="Calibri" w:hAnsi="Times New Roman" w:cs="Times New Roman"/>
                <w:sz w:val="18"/>
                <w:szCs w:val="18"/>
                <w:lang w:eastAsia="en-US"/>
              </w:rPr>
              <w:t xml:space="preserve">ZP7-20 </w:t>
            </w:r>
          </w:p>
        </w:tc>
        <w:tc>
          <w:tcPr>
            <w:tcW w:w="1558" w:type="dxa"/>
            <w:tcBorders>
              <w:top w:val="single" w:sz="4" w:space="0" w:color="000000"/>
              <w:left w:val="single" w:sz="4" w:space="0" w:color="000000"/>
              <w:bottom w:val="single" w:sz="4" w:space="0" w:color="000000"/>
              <w:right w:val="single" w:sz="4" w:space="0" w:color="000000"/>
            </w:tcBorders>
            <w:vAlign w:val="center"/>
          </w:tcPr>
          <w:p w14:paraId="13DCAF33" w14:textId="3193A0B7" w:rsidR="008510EC" w:rsidRPr="008510EC" w:rsidRDefault="008510EC" w:rsidP="0033472C">
            <w:pPr>
              <w:widowControl/>
              <w:suppressAutoHyphens w:val="0"/>
              <w:spacing w:line="259" w:lineRule="auto"/>
              <w:textAlignment w:val="auto"/>
              <w:rPr>
                <w:rFonts w:ascii="Times New Roman" w:eastAsia="Calibri" w:hAnsi="Times New Roman" w:cs="Times New Roman"/>
                <w:sz w:val="18"/>
                <w:szCs w:val="18"/>
                <w:lang w:eastAsia="en-US"/>
              </w:rPr>
            </w:pPr>
            <w:r w:rsidRPr="008510EC">
              <w:rPr>
                <w:rFonts w:ascii="Times New Roman" w:eastAsia="Calibri" w:hAnsi="Times New Roman" w:cs="Times New Roman"/>
                <w:sz w:val="18"/>
                <w:szCs w:val="18"/>
                <w:lang w:eastAsia="en-US"/>
              </w:rPr>
              <w:t>Urządzenia wentylacyjne (wentylator wyciągowy</w:t>
            </w:r>
            <w:r w:rsidR="0033472C">
              <w:rPr>
                <w:rFonts w:ascii="Times New Roman" w:eastAsia="Calibri" w:hAnsi="Times New Roman" w:cs="Times New Roman"/>
                <w:sz w:val="18"/>
                <w:szCs w:val="18"/>
                <w:lang w:eastAsia="en-US"/>
              </w:rPr>
              <w:t>/w</w:t>
            </w:r>
            <w:r w:rsidRPr="008510EC">
              <w:rPr>
                <w:rFonts w:ascii="Times New Roman" w:eastAsia="Calibri" w:hAnsi="Times New Roman" w:cs="Times New Roman"/>
                <w:sz w:val="18"/>
                <w:szCs w:val="18"/>
                <w:lang w:eastAsia="en-US"/>
              </w:rPr>
              <w:t xml:space="preserve">yrzutnia powietrza/centrala wentylacyjna) </w:t>
            </w:r>
          </w:p>
        </w:tc>
        <w:tc>
          <w:tcPr>
            <w:tcW w:w="1135" w:type="dxa"/>
            <w:tcBorders>
              <w:top w:val="single" w:sz="4" w:space="0" w:color="000000"/>
              <w:left w:val="single" w:sz="4" w:space="0" w:color="000000"/>
              <w:bottom w:val="single" w:sz="4" w:space="0" w:color="000000"/>
              <w:right w:val="single" w:sz="4" w:space="0" w:color="000000"/>
            </w:tcBorders>
            <w:vAlign w:val="center"/>
          </w:tcPr>
          <w:p w14:paraId="143A0010" w14:textId="77777777" w:rsidR="008510EC" w:rsidRPr="008510EC" w:rsidRDefault="008510EC" w:rsidP="008510EC">
            <w:pPr>
              <w:widowControl/>
              <w:suppressAutoHyphens w:val="0"/>
              <w:spacing w:line="259" w:lineRule="auto"/>
              <w:ind w:right="72"/>
              <w:jc w:val="center"/>
              <w:textAlignment w:val="auto"/>
              <w:rPr>
                <w:rFonts w:ascii="Times New Roman" w:eastAsia="Calibri" w:hAnsi="Times New Roman" w:cs="Times New Roman"/>
                <w:sz w:val="18"/>
                <w:szCs w:val="18"/>
                <w:lang w:eastAsia="en-US"/>
              </w:rPr>
            </w:pPr>
            <w:r w:rsidRPr="008510EC">
              <w:rPr>
                <w:rFonts w:ascii="Times New Roman" w:eastAsia="Calibri" w:hAnsi="Times New Roman" w:cs="Times New Roman"/>
                <w:sz w:val="18"/>
                <w:szCs w:val="18"/>
                <w:lang w:eastAsia="en-US"/>
              </w:rPr>
              <w:t xml:space="preserve">20 </w:t>
            </w:r>
          </w:p>
        </w:tc>
        <w:tc>
          <w:tcPr>
            <w:tcW w:w="1276" w:type="dxa"/>
            <w:tcBorders>
              <w:top w:val="single" w:sz="4" w:space="0" w:color="000000"/>
              <w:left w:val="single" w:sz="4" w:space="0" w:color="000000"/>
              <w:bottom w:val="single" w:sz="4" w:space="0" w:color="000000"/>
              <w:right w:val="single" w:sz="4" w:space="0" w:color="000000"/>
            </w:tcBorders>
            <w:vAlign w:val="center"/>
          </w:tcPr>
          <w:p w14:paraId="102112B3" w14:textId="77777777" w:rsidR="008510EC" w:rsidRPr="008510EC" w:rsidRDefault="008510EC" w:rsidP="008510EC">
            <w:pPr>
              <w:widowControl/>
              <w:suppressAutoHyphens w:val="0"/>
              <w:spacing w:line="259" w:lineRule="auto"/>
              <w:ind w:right="71"/>
              <w:jc w:val="center"/>
              <w:textAlignment w:val="auto"/>
              <w:rPr>
                <w:rFonts w:ascii="Times New Roman" w:eastAsia="Calibri" w:hAnsi="Times New Roman" w:cs="Times New Roman"/>
                <w:sz w:val="18"/>
                <w:szCs w:val="18"/>
                <w:lang w:eastAsia="en-US"/>
              </w:rPr>
            </w:pPr>
            <w:r w:rsidRPr="008510EC">
              <w:rPr>
                <w:rFonts w:ascii="Times New Roman" w:eastAsia="Calibri" w:hAnsi="Times New Roman" w:cs="Times New Roman"/>
                <w:sz w:val="18"/>
                <w:szCs w:val="18"/>
                <w:lang w:eastAsia="en-US"/>
              </w:rPr>
              <w:t xml:space="preserve">85 </w:t>
            </w:r>
          </w:p>
        </w:tc>
        <w:tc>
          <w:tcPr>
            <w:tcW w:w="1984" w:type="dxa"/>
            <w:tcBorders>
              <w:top w:val="single" w:sz="4" w:space="0" w:color="000000"/>
              <w:left w:val="single" w:sz="4" w:space="0" w:color="000000"/>
              <w:bottom w:val="single" w:sz="4" w:space="0" w:color="000000"/>
              <w:right w:val="single" w:sz="4" w:space="0" w:color="000000"/>
            </w:tcBorders>
            <w:vAlign w:val="center"/>
          </w:tcPr>
          <w:p w14:paraId="5FD708EF" w14:textId="6DE9B4BD" w:rsidR="008510EC" w:rsidRPr="008510EC" w:rsidRDefault="008510EC" w:rsidP="00D0003C">
            <w:pPr>
              <w:widowControl/>
              <w:suppressAutoHyphens w:val="0"/>
              <w:spacing w:line="259" w:lineRule="auto"/>
              <w:ind w:right="70"/>
              <w:jc w:val="center"/>
              <w:textAlignment w:val="auto"/>
              <w:rPr>
                <w:rFonts w:ascii="Times New Roman" w:eastAsia="Calibri" w:hAnsi="Times New Roman" w:cs="Times New Roman"/>
                <w:sz w:val="18"/>
                <w:szCs w:val="18"/>
                <w:lang w:eastAsia="en-US"/>
              </w:rPr>
            </w:pPr>
            <w:r w:rsidRPr="008510EC">
              <w:rPr>
                <w:rFonts w:ascii="Times New Roman" w:eastAsia="Calibri" w:hAnsi="Times New Roman" w:cs="Times New Roman"/>
                <w:sz w:val="18"/>
                <w:szCs w:val="18"/>
                <w:lang w:eastAsia="en-US"/>
              </w:rPr>
              <w:t xml:space="preserve">8 h/8 h </w:t>
            </w:r>
          </w:p>
        </w:tc>
        <w:tc>
          <w:tcPr>
            <w:tcW w:w="1843" w:type="dxa"/>
            <w:tcBorders>
              <w:top w:val="single" w:sz="4" w:space="0" w:color="000000"/>
              <w:left w:val="single" w:sz="4" w:space="0" w:color="000000"/>
              <w:bottom w:val="single" w:sz="4" w:space="0" w:color="000000"/>
              <w:right w:val="single" w:sz="4" w:space="0" w:color="000000"/>
            </w:tcBorders>
            <w:vAlign w:val="center"/>
          </w:tcPr>
          <w:p w14:paraId="577EA399" w14:textId="4A277BF0" w:rsidR="008510EC" w:rsidRPr="008510EC" w:rsidRDefault="008510EC" w:rsidP="00D0003C">
            <w:pPr>
              <w:widowControl/>
              <w:suppressAutoHyphens w:val="0"/>
              <w:spacing w:line="259" w:lineRule="auto"/>
              <w:ind w:right="72"/>
              <w:jc w:val="center"/>
              <w:textAlignment w:val="auto"/>
              <w:rPr>
                <w:rFonts w:ascii="Times New Roman" w:eastAsia="Calibri" w:hAnsi="Times New Roman" w:cs="Times New Roman"/>
                <w:sz w:val="18"/>
                <w:szCs w:val="18"/>
                <w:lang w:eastAsia="en-US"/>
              </w:rPr>
            </w:pPr>
            <w:r w:rsidRPr="008510EC">
              <w:rPr>
                <w:rFonts w:ascii="Times New Roman" w:eastAsia="Calibri" w:hAnsi="Times New Roman" w:cs="Times New Roman"/>
                <w:sz w:val="18"/>
                <w:szCs w:val="18"/>
                <w:lang w:eastAsia="en-US"/>
              </w:rPr>
              <w:t>1 h</w:t>
            </w:r>
            <w:r w:rsidR="00D0003C">
              <w:rPr>
                <w:rFonts w:ascii="Times New Roman" w:eastAsia="Calibri" w:hAnsi="Times New Roman" w:cs="Times New Roman"/>
                <w:sz w:val="18"/>
                <w:szCs w:val="18"/>
                <w:lang w:eastAsia="en-US"/>
              </w:rPr>
              <w:t>/</w:t>
            </w:r>
            <w:r w:rsidRPr="008510EC">
              <w:rPr>
                <w:rFonts w:ascii="Times New Roman" w:eastAsia="Calibri" w:hAnsi="Times New Roman" w:cs="Times New Roman"/>
                <w:sz w:val="18"/>
                <w:szCs w:val="18"/>
                <w:lang w:eastAsia="en-US"/>
              </w:rPr>
              <w:t xml:space="preserve">1 h </w:t>
            </w:r>
          </w:p>
        </w:tc>
      </w:tr>
      <w:tr w:rsidR="008510EC" w:rsidRPr="008510EC" w14:paraId="5CD96520" w14:textId="77777777" w:rsidTr="0033472C">
        <w:trPr>
          <w:trHeight w:val="793"/>
        </w:trPr>
        <w:tc>
          <w:tcPr>
            <w:tcW w:w="1131" w:type="dxa"/>
            <w:tcBorders>
              <w:top w:val="single" w:sz="4" w:space="0" w:color="000000"/>
              <w:left w:val="single" w:sz="4" w:space="0" w:color="000000"/>
              <w:bottom w:val="single" w:sz="4" w:space="0" w:color="000000"/>
              <w:right w:val="single" w:sz="4" w:space="0" w:color="000000"/>
            </w:tcBorders>
            <w:vAlign w:val="center"/>
          </w:tcPr>
          <w:p w14:paraId="137CB1A5" w14:textId="77777777" w:rsidR="008510EC" w:rsidRPr="008510EC" w:rsidRDefault="008510EC" w:rsidP="008510EC">
            <w:pPr>
              <w:widowControl/>
              <w:suppressAutoHyphens w:val="0"/>
              <w:spacing w:after="2" w:line="284" w:lineRule="auto"/>
              <w:ind w:left="218" w:right="242"/>
              <w:jc w:val="center"/>
              <w:textAlignment w:val="auto"/>
              <w:rPr>
                <w:rFonts w:ascii="Times New Roman" w:eastAsia="Calibri" w:hAnsi="Times New Roman" w:cs="Times New Roman"/>
                <w:sz w:val="18"/>
                <w:szCs w:val="18"/>
                <w:lang w:eastAsia="en-US"/>
              </w:rPr>
            </w:pPr>
            <w:r w:rsidRPr="008510EC">
              <w:rPr>
                <w:rFonts w:ascii="Times New Roman" w:eastAsia="Calibri" w:hAnsi="Times New Roman" w:cs="Times New Roman"/>
                <w:sz w:val="18"/>
                <w:szCs w:val="18"/>
                <w:lang w:eastAsia="en-US"/>
              </w:rPr>
              <w:t xml:space="preserve">ZP8-1 do </w:t>
            </w:r>
          </w:p>
          <w:p w14:paraId="31B7B6BF" w14:textId="77777777" w:rsidR="008510EC" w:rsidRPr="008510EC" w:rsidRDefault="008510EC" w:rsidP="008510EC">
            <w:pPr>
              <w:widowControl/>
              <w:suppressAutoHyphens w:val="0"/>
              <w:spacing w:line="259" w:lineRule="auto"/>
              <w:ind w:right="72"/>
              <w:jc w:val="center"/>
              <w:textAlignment w:val="auto"/>
              <w:rPr>
                <w:rFonts w:ascii="Times New Roman" w:eastAsia="Calibri" w:hAnsi="Times New Roman" w:cs="Times New Roman"/>
                <w:sz w:val="18"/>
                <w:szCs w:val="18"/>
                <w:lang w:eastAsia="en-US"/>
              </w:rPr>
            </w:pPr>
            <w:r w:rsidRPr="008510EC">
              <w:rPr>
                <w:rFonts w:ascii="Times New Roman" w:eastAsia="Calibri" w:hAnsi="Times New Roman" w:cs="Times New Roman"/>
                <w:sz w:val="18"/>
                <w:szCs w:val="18"/>
                <w:lang w:eastAsia="en-US"/>
              </w:rPr>
              <w:t xml:space="preserve">ZP8-8 </w:t>
            </w:r>
          </w:p>
        </w:tc>
        <w:tc>
          <w:tcPr>
            <w:tcW w:w="1558" w:type="dxa"/>
            <w:tcBorders>
              <w:top w:val="single" w:sz="4" w:space="0" w:color="000000"/>
              <w:left w:val="single" w:sz="4" w:space="0" w:color="000000"/>
              <w:bottom w:val="single" w:sz="4" w:space="0" w:color="000000"/>
              <w:right w:val="single" w:sz="4" w:space="0" w:color="000000"/>
            </w:tcBorders>
            <w:vAlign w:val="center"/>
          </w:tcPr>
          <w:p w14:paraId="6FEA92E1" w14:textId="78286643" w:rsidR="008510EC" w:rsidRPr="008510EC" w:rsidRDefault="008510EC" w:rsidP="008510EC">
            <w:pPr>
              <w:widowControl/>
              <w:suppressAutoHyphens w:val="0"/>
              <w:spacing w:line="259" w:lineRule="auto"/>
              <w:textAlignment w:val="auto"/>
              <w:rPr>
                <w:rFonts w:ascii="Times New Roman" w:eastAsia="Calibri" w:hAnsi="Times New Roman" w:cs="Times New Roman"/>
                <w:sz w:val="18"/>
                <w:szCs w:val="18"/>
                <w:lang w:eastAsia="en-US"/>
              </w:rPr>
            </w:pPr>
            <w:r w:rsidRPr="008510EC">
              <w:rPr>
                <w:rFonts w:ascii="Times New Roman" w:eastAsia="Calibri" w:hAnsi="Times New Roman" w:cs="Times New Roman"/>
                <w:sz w:val="18"/>
                <w:szCs w:val="18"/>
                <w:lang w:eastAsia="en-US"/>
              </w:rPr>
              <w:t>Jednostki zewnętrzne klimatyzacji</w:t>
            </w:r>
            <w:r w:rsidR="00AD355D">
              <w:rPr>
                <w:rFonts w:ascii="Times New Roman" w:eastAsia="Calibri" w:hAnsi="Times New Roman" w:cs="Times New Roman"/>
                <w:sz w:val="18"/>
                <w:szCs w:val="18"/>
                <w:lang w:eastAsia="en-US"/>
              </w:rPr>
              <w:t xml:space="preserve"> </w:t>
            </w:r>
          </w:p>
        </w:tc>
        <w:tc>
          <w:tcPr>
            <w:tcW w:w="1135" w:type="dxa"/>
            <w:tcBorders>
              <w:top w:val="single" w:sz="4" w:space="0" w:color="000000"/>
              <w:left w:val="single" w:sz="4" w:space="0" w:color="000000"/>
              <w:bottom w:val="single" w:sz="4" w:space="0" w:color="000000"/>
              <w:right w:val="single" w:sz="4" w:space="0" w:color="000000"/>
            </w:tcBorders>
            <w:vAlign w:val="center"/>
          </w:tcPr>
          <w:p w14:paraId="1511A53F" w14:textId="77777777" w:rsidR="008510EC" w:rsidRPr="008510EC" w:rsidRDefault="008510EC" w:rsidP="008510EC">
            <w:pPr>
              <w:widowControl/>
              <w:suppressAutoHyphens w:val="0"/>
              <w:spacing w:line="259" w:lineRule="auto"/>
              <w:ind w:right="72"/>
              <w:jc w:val="center"/>
              <w:textAlignment w:val="auto"/>
              <w:rPr>
                <w:rFonts w:ascii="Times New Roman" w:eastAsia="Calibri" w:hAnsi="Times New Roman" w:cs="Times New Roman"/>
                <w:sz w:val="18"/>
                <w:szCs w:val="18"/>
                <w:lang w:eastAsia="en-US"/>
              </w:rPr>
            </w:pPr>
            <w:r w:rsidRPr="008510EC">
              <w:rPr>
                <w:rFonts w:ascii="Times New Roman" w:eastAsia="Calibri" w:hAnsi="Times New Roman" w:cs="Times New Roman"/>
                <w:sz w:val="18"/>
                <w:szCs w:val="18"/>
                <w:lang w:eastAsia="en-US"/>
              </w:rPr>
              <w:t xml:space="preserve">8 </w:t>
            </w:r>
          </w:p>
        </w:tc>
        <w:tc>
          <w:tcPr>
            <w:tcW w:w="1276" w:type="dxa"/>
            <w:tcBorders>
              <w:top w:val="single" w:sz="4" w:space="0" w:color="000000"/>
              <w:left w:val="single" w:sz="4" w:space="0" w:color="000000"/>
              <w:bottom w:val="single" w:sz="4" w:space="0" w:color="000000"/>
              <w:right w:val="single" w:sz="4" w:space="0" w:color="000000"/>
            </w:tcBorders>
            <w:vAlign w:val="center"/>
          </w:tcPr>
          <w:p w14:paraId="60FD1DC1" w14:textId="77777777" w:rsidR="008510EC" w:rsidRPr="008510EC" w:rsidRDefault="008510EC" w:rsidP="008510EC">
            <w:pPr>
              <w:widowControl/>
              <w:suppressAutoHyphens w:val="0"/>
              <w:spacing w:line="259" w:lineRule="auto"/>
              <w:ind w:right="71"/>
              <w:jc w:val="center"/>
              <w:textAlignment w:val="auto"/>
              <w:rPr>
                <w:rFonts w:ascii="Times New Roman" w:eastAsia="Calibri" w:hAnsi="Times New Roman" w:cs="Times New Roman"/>
                <w:sz w:val="18"/>
                <w:szCs w:val="18"/>
                <w:lang w:eastAsia="en-US"/>
              </w:rPr>
            </w:pPr>
            <w:r w:rsidRPr="008510EC">
              <w:rPr>
                <w:rFonts w:ascii="Times New Roman" w:eastAsia="Calibri" w:hAnsi="Times New Roman" w:cs="Times New Roman"/>
                <w:sz w:val="18"/>
                <w:szCs w:val="18"/>
                <w:lang w:eastAsia="en-US"/>
              </w:rPr>
              <w:t xml:space="preserve">85 </w:t>
            </w:r>
          </w:p>
        </w:tc>
        <w:tc>
          <w:tcPr>
            <w:tcW w:w="1984" w:type="dxa"/>
            <w:tcBorders>
              <w:top w:val="single" w:sz="4" w:space="0" w:color="000000"/>
              <w:left w:val="single" w:sz="4" w:space="0" w:color="000000"/>
              <w:bottom w:val="single" w:sz="4" w:space="0" w:color="000000"/>
              <w:right w:val="single" w:sz="4" w:space="0" w:color="000000"/>
            </w:tcBorders>
            <w:vAlign w:val="center"/>
          </w:tcPr>
          <w:p w14:paraId="696B53F8" w14:textId="237A74C3" w:rsidR="008510EC" w:rsidRPr="008510EC" w:rsidRDefault="00D0003C" w:rsidP="008510EC">
            <w:pPr>
              <w:widowControl/>
              <w:suppressAutoHyphens w:val="0"/>
              <w:spacing w:line="259" w:lineRule="auto"/>
              <w:ind w:right="70"/>
              <w:jc w:val="center"/>
              <w:textAlignment w:val="auto"/>
              <w:rPr>
                <w:rFonts w:ascii="Times New Roman" w:eastAsia="Calibri" w:hAnsi="Times New Roman" w:cs="Times New Roman"/>
                <w:sz w:val="18"/>
                <w:szCs w:val="18"/>
                <w:lang w:eastAsia="en-US"/>
              </w:rPr>
            </w:pPr>
            <w:r>
              <w:rPr>
                <w:rFonts w:ascii="Times New Roman" w:eastAsia="Calibri" w:hAnsi="Times New Roman" w:cs="Times New Roman"/>
                <w:sz w:val="18"/>
                <w:szCs w:val="18"/>
                <w:lang w:eastAsia="en-US"/>
              </w:rPr>
              <w:t>8 h</w:t>
            </w:r>
            <w:r w:rsidR="008510EC" w:rsidRPr="008510EC">
              <w:rPr>
                <w:rFonts w:ascii="Times New Roman" w:eastAsia="Calibri" w:hAnsi="Times New Roman" w:cs="Times New Roman"/>
                <w:sz w:val="18"/>
                <w:szCs w:val="18"/>
                <w:lang w:eastAsia="en-US"/>
              </w:rPr>
              <w:t xml:space="preserve">/8 h </w:t>
            </w:r>
          </w:p>
        </w:tc>
        <w:tc>
          <w:tcPr>
            <w:tcW w:w="1843" w:type="dxa"/>
            <w:tcBorders>
              <w:top w:val="single" w:sz="4" w:space="0" w:color="000000"/>
              <w:left w:val="single" w:sz="4" w:space="0" w:color="000000"/>
              <w:bottom w:val="single" w:sz="4" w:space="0" w:color="000000"/>
              <w:right w:val="single" w:sz="4" w:space="0" w:color="000000"/>
            </w:tcBorders>
            <w:vAlign w:val="center"/>
          </w:tcPr>
          <w:p w14:paraId="55814FA6" w14:textId="65DF9103" w:rsidR="008510EC" w:rsidRPr="008510EC" w:rsidRDefault="00D0003C" w:rsidP="00D0003C">
            <w:pPr>
              <w:widowControl/>
              <w:suppressAutoHyphens w:val="0"/>
              <w:spacing w:line="259" w:lineRule="auto"/>
              <w:ind w:right="72"/>
              <w:jc w:val="center"/>
              <w:textAlignment w:val="auto"/>
              <w:rPr>
                <w:rFonts w:ascii="Times New Roman" w:eastAsia="Calibri" w:hAnsi="Times New Roman" w:cs="Times New Roman"/>
                <w:sz w:val="18"/>
                <w:szCs w:val="18"/>
                <w:lang w:eastAsia="en-US"/>
              </w:rPr>
            </w:pPr>
            <w:r>
              <w:rPr>
                <w:rFonts w:ascii="Times New Roman" w:eastAsia="Calibri" w:hAnsi="Times New Roman" w:cs="Times New Roman"/>
                <w:sz w:val="18"/>
                <w:szCs w:val="18"/>
                <w:lang w:eastAsia="en-US"/>
              </w:rPr>
              <w:t>1 h/</w:t>
            </w:r>
            <w:r w:rsidR="008510EC" w:rsidRPr="008510EC">
              <w:rPr>
                <w:rFonts w:ascii="Times New Roman" w:eastAsia="Calibri" w:hAnsi="Times New Roman" w:cs="Times New Roman"/>
                <w:sz w:val="18"/>
                <w:szCs w:val="18"/>
                <w:lang w:eastAsia="en-US"/>
              </w:rPr>
              <w:t xml:space="preserve">1 h </w:t>
            </w:r>
          </w:p>
        </w:tc>
      </w:tr>
      <w:tr w:rsidR="008510EC" w:rsidRPr="008510EC" w14:paraId="04E89455" w14:textId="77777777" w:rsidTr="0033472C">
        <w:trPr>
          <w:trHeight w:val="545"/>
        </w:trPr>
        <w:tc>
          <w:tcPr>
            <w:tcW w:w="1131" w:type="dxa"/>
            <w:tcBorders>
              <w:top w:val="single" w:sz="4" w:space="0" w:color="000000"/>
              <w:left w:val="single" w:sz="4" w:space="0" w:color="000000"/>
              <w:bottom w:val="single" w:sz="4" w:space="0" w:color="000000"/>
              <w:right w:val="single" w:sz="4" w:space="0" w:color="000000"/>
            </w:tcBorders>
            <w:vAlign w:val="center"/>
          </w:tcPr>
          <w:p w14:paraId="1B0963F4" w14:textId="77777777" w:rsidR="008510EC" w:rsidRPr="008510EC" w:rsidRDefault="008510EC" w:rsidP="008510EC">
            <w:pPr>
              <w:widowControl/>
              <w:suppressAutoHyphens w:val="0"/>
              <w:spacing w:after="24" w:line="259" w:lineRule="auto"/>
              <w:ind w:right="72"/>
              <w:jc w:val="center"/>
              <w:textAlignment w:val="auto"/>
              <w:rPr>
                <w:rFonts w:ascii="Times New Roman" w:eastAsia="Calibri" w:hAnsi="Times New Roman" w:cs="Times New Roman"/>
                <w:sz w:val="18"/>
                <w:szCs w:val="18"/>
                <w:lang w:eastAsia="en-US"/>
              </w:rPr>
            </w:pPr>
            <w:r w:rsidRPr="008510EC">
              <w:rPr>
                <w:rFonts w:ascii="Times New Roman" w:eastAsia="Calibri" w:hAnsi="Times New Roman" w:cs="Times New Roman"/>
                <w:sz w:val="18"/>
                <w:szCs w:val="18"/>
                <w:lang w:eastAsia="en-US"/>
              </w:rPr>
              <w:t xml:space="preserve">ZP9-1 </w:t>
            </w:r>
          </w:p>
          <w:p w14:paraId="524C4D9F" w14:textId="77777777" w:rsidR="008510EC" w:rsidRPr="008510EC" w:rsidRDefault="008510EC" w:rsidP="008510EC">
            <w:pPr>
              <w:widowControl/>
              <w:suppressAutoHyphens w:val="0"/>
              <w:spacing w:line="259" w:lineRule="auto"/>
              <w:ind w:right="72"/>
              <w:jc w:val="center"/>
              <w:textAlignment w:val="auto"/>
              <w:rPr>
                <w:rFonts w:ascii="Times New Roman" w:eastAsia="Calibri" w:hAnsi="Times New Roman" w:cs="Times New Roman"/>
                <w:sz w:val="18"/>
                <w:szCs w:val="18"/>
                <w:lang w:eastAsia="en-US"/>
              </w:rPr>
            </w:pPr>
            <w:r w:rsidRPr="008510EC">
              <w:rPr>
                <w:rFonts w:ascii="Times New Roman" w:eastAsia="Calibri" w:hAnsi="Times New Roman" w:cs="Times New Roman"/>
                <w:sz w:val="18"/>
                <w:szCs w:val="18"/>
                <w:lang w:eastAsia="en-US"/>
              </w:rPr>
              <w:t xml:space="preserve">ZP9-2 </w:t>
            </w:r>
          </w:p>
        </w:tc>
        <w:tc>
          <w:tcPr>
            <w:tcW w:w="1558" w:type="dxa"/>
            <w:tcBorders>
              <w:top w:val="single" w:sz="4" w:space="0" w:color="000000"/>
              <w:left w:val="single" w:sz="4" w:space="0" w:color="000000"/>
              <w:bottom w:val="single" w:sz="4" w:space="0" w:color="000000"/>
              <w:right w:val="single" w:sz="4" w:space="0" w:color="000000"/>
            </w:tcBorders>
            <w:vAlign w:val="center"/>
          </w:tcPr>
          <w:p w14:paraId="544ABFA0" w14:textId="77777777" w:rsidR="008510EC" w:rsidRPr="008510EC" w:rsidRDefault="008510EC" w:rsidP="008510EC">
            <w:pPr>
              <w:widowControl/>
              <w:suppressAutoHyphens w:val="0"/>
              <w:spacing w:line="259" w:lineRule="auto"/>
              <w:textAlignment w:val="auto"/>
              <w:rPr>
                <w:rFonts w:ascii="Times New Roman" w:eastAsia="Calibri" w:hAnsi="Times New Roman" w:cs="Times New Roman"/>
                <w:sz w:val="18"/>
                <w:szCs w:val="18"/>
                <w:lang w:eastAsia="en-US"/>
              </w:rPr>
            </w:pPr>
            <w:r w:rsidRPr="008510EC">
              <w:rPr>
                <w:rFonts w:ascii="Times New Roman" w:eastAsia="Calibri" w:hAnsi="Times New Roman" w:cs="Times New Roman"/>
                <w:sz w:val="18"/>
                <w:szCs w:val="18"/>
                <w:lang w:eastAsia="en-US"/>
              </w:rPr>
              <w:t xml:space="preserve">Silosy odpadów </w:t>
            </w:r>
            <w:proofErr w:type="spellStart"/>
            <w:r w:rsidRPr="008510EC">
              <w:rPr>
                <w:rFonts w:ascii="Times New Roman" w:eastAsia="Calibri" w:hAnsi="Times New Roman" w:cs="Times New Roman"/>
                <w:sz w:val="18"/>
                <w:szCs w:val="18"/>
                <w:lang w:eastAsia="en-US"/>
              </w:rPr>
              <w:t>poprocesowych</w:t>
            </w:r>
            <w:proofErr w:type="spellEnd"/>
            <w:r w:rsidRPr="008510EC">
              <w:rPr>
                <w:rFonts w:ascii="Times New Roman" w:eastAsia="Calibri" w:hAnsi="Times New Roman" w:cs="Times New Roman"/>
                <w:sz w:val="18"/>
                <w:szCs w:val="18"/>
                <w:lang w:eastAsia="en-US"/>
              </w:rPr>
              <w:t xml:space="preserve"> </w:t>
            </w:r>
          </w:p>
        </w:tc>
        <w:tc>
          <w:tcPr>
            <w:tcW w:w="1135" w:type="dxa"/>
            <w:tcBorders>
              <w:top w:val="single" w:sz="4" w:space="0" w:color="000000"/>
              <w:left w:val="single" w:sz="4" w:space="0" w:color="000000"/>
              <w:bottom w:val="single" w:sz="4" w:space="0" w:color="000000"/>
              <w:right w:val="single" w:sz="4" w:space="0" w:color="000000"/>
            </w:tcBorders>
            <w:vAlign w:val="center"/>
          </w:tcPr>
          <w:p w14:paraId="52A6486C" w14:textId="77777777" w:rsidR="008510EC" w:rsidRPr="008510EC" w:rsidRDefault="008510EC" w:rsidP="008510EC">
            <w:pPr>
              <w:widowControl/>
              <w:suppressAutoHyphens w:val="0"/>
              <w:spacing w:line="259" w:lineRule="auto"/>
              <w:ind w:right="72"/>
              <w:jc w:val="center"/>
              <w:textAlignment w:val="auto"/>
              <w:rPr>
                <w:rFonts w:ascii="Times New Roman" w:eastAsia="Calibri" w:hAnsi="Times New Roman" w:cs="Times New Roman"/>
                <w:sz w:val="18"/>
                <w:szCs w:val="18"/>
                <w:lang w:eastAsia="en-US"/>
              </w:rPr>
            </w:pPr>
            <w:r w:rsidRPr="008510EC">
              <w:rPr>
                <w:rFonts w:ascii="Times New Roman" w:eastAsia="Calibri" w:hAnsi="Times New Roman" w:cs="Times New Roman"/>
                <w:sz w:val="18"/>
                <w:szCs w:val="18"/>
                <w:lang w:eastAsia="en-US"/>
              </w:rPr>
              <w:t xml:space="preserve">2 </w:t>
            </w:r>
          </w:p>
        </w:tc>
        <w:tc>
          <w:tcPr>
            <w:tcW w:w="1276" w:type="dxa"/>
            <w:tcBorders>
              <w:top w:val="single" w:sz="4" w:space="0" w:color="000000"/>
              <w:left w:val="single" w:sz="4" w:space="0" w:color="000000"/>
              <w:bottom w:val="single" w:sz="4" w:space="0" w:color="000000"/>
              <w:right w:val="single" w:sz="4" w:space="0" w:color="000000"/>
            </w:tcBorders>
            <w:vAlign w:val="center"/>
          </w:tcPr>
          <w:p w14:paraId="50353545" w14:textId="77777777" w:rsidR="008510EC" w:rsidRPr="008510EC" w:rsidRDefault="008510EC" w:rsidP="008510EC">
            <w:pPr>
              <w:widowControl/>
              <w:suppressAutoHyphens w:val="0"/>
              <w:spacing w:line="259" w:lineRule="auto"/>
              <w:ind w:right="71"/>
              <w:jc w:val="center"/>
              <w:textAlignment w:val="auto"/>
              <w:rPr>
                <w:rFonts w:ascii="Times New Roman" w:eastAsia="Calibri" w:hAnsi="Times New Roman" w:cs="Times New Roman"/>
                <w:sz w:val="18"/>
                <w:szCs w:val="18"/>
                <w:lang w:eastAsia="en-US"/>
              </w:rPr>
            </w:pPr>
            <w:r w:rsidRPr="008510EC">
              <w:rPr>
                <w:rFonts w:ascii="Times New Roman" w:eastAsia="Calibri" w:hAnsi="Times New Roman" w:cs="Times New Roman"/>
                <w:sz w:val="18"/>
                <w:szCs w:val="18"/>
                <w:lang w:eastAsia="en-US"/>
              </w:rPr>
              <w:t xml:space="preserve">85 </w:t>
            </w:r>
          </w:p>
        </w:tc>
        <w:tc>
          <w:tcPr>
            <w:tcW w:w="1984" w:type="dxa"/>
            <w:tcBorders>
              <w:top w:val="single" w:sz="4" w:space="0" w:color="000000"/>
              <w:left w:val="single" w:sz="4" w:space="0" w:color="000000"/>
              <w:bottom w:val="single" w:sz="4" w:space="0" w:color="000000"/>
              <w:right w:val="single" w:sz="4" w:space="0" w:color="000000"/>
            </w:tcBorders>
            <w:vAlign w:val="center"/>
          </w:tcPr>
          <w:p w14:paraId="24497055" w14:textId="5CE275AB" w:rsidR="008510EC" w:rsidRPr="008510EC" w:rsidRDefault="008510EC" w:rsidP="008510EC">
            <w:pPr>
              <w:widowControl/>
              <w:suppressAutoHyphens w:val="0"/>
              <w:spacing w:line="259" w:lineRule="auto"/>
              <w:ind w:right="70"/>
              <w:jc w:val="center"/>
              <w:textAlignment w:val="auto"/>
              <w:rPr>
                <w:rFonts w:ascii="Times New Roman" w:eastAsia="Calibri" w:hAnsi="Times New Roman" w:cs="Times New Roman"/>
                <w:sz w:val="18"/>
                <w:szCs w:val="18"/>
                <w:lang w:eastAsia="en-US"/>
              </w:rPr>
            </w:pPr>
            <w:r w:rsidRPr="008510EC">
              <w:rPr>
                <w:rFonts w:ascii="Times New Roman" w:eastAsia="Calibri" w:hAnsi="Times New Roman" w:cs="Times New Roman"/>
                <w:sz w:val="18"/>
                <w:szCs w:val="18"/>
                <w:lang w:eastAsia="en-US"/>
              </w:rPr>
              <w:t>8</w:t>
            </w:r>
            <w:r w:rsidR="00D0003C">
              <w:rPr>
                <w:rFonts w:ascii="Times New Roman" w:eastAsia="Calibri" w:hAnsi="Times New Roman" w:cs="Times New Roman"/>
                <w:sz w:val="18"/>
                <w:szCs w:val="18"/>
                <w:lang w:eastAsia="en-US"/>
              </w:rPr>
              <w:t xml:space="preserve"> h</w:t>
            </w:r>
            <w:r w:rsidRPr="008510EC">
              <w:rPr>
                <w:rFonts w:ascii="Times New Roman" w:eastAsia="Calibri" w:hAnsi="Times New Roman" w:cs="Times New Roman"/>
                <w:sz w:val="18"/>
                <w:szCs w:val="18"/>
                <w:lang w:eastAsia="en-US"/>
              </w:rPr>
              <w:t xml:space="preserve">/8 h </w:t>
            </w:r>
          </w:p>
        </w:tc>
        <w:tc>
          <w:tcPr>
            <w:tcW w:w="1843" w:type="dxa"/>
            <w:tcBorders>
              <w:top w:val="single" w:sz="4" w:space="0" w:color="000000"/>
              <w:left w:val="single" w:sz="4" w:space="0" w:color="000000"/>
              <w:bottom w:val="single" w:sz="4" w:space="0" w:color="000000"/>
              <w:right w:val="single" w:sz="4" w:space="0" w:color="000000"/>
            </w:tcBorders>
            <w:vAlign w:val="center"/>
          </w:tcPr>
          <w:p w14:paraId="306745AC" w14:textId="4051A4E0" w:rsidR="008510EC" w:rsidRPr="008510EC" w:rsidRDefault="00D0003C" w:rsidP="008510EC">
            <w:pPr>
              <w:widowControl/>
              <w:suppressAutoHyphens w:val="0"/>
              <w:spacing w:line="259" w:lineRule="auto"/>
              <w:ind w:right="72"/>
              <w:jc w:val="center"/>
              <w:textAlignment w:val="auto"/>
              <w:rPr>
                <w:rFonts w:ascii="Times New Roman" w:eastAsia="Calibri" w:hAnsi="Times New Roman" w:cs="Times New Roman"/>
                <w:sz w:val="18"/>
                <w:szCs w:val="18"/>
                <w:lang w:eastAsia="en-US"/>
              </w:rPr>
            </w:pPr>
            <w:r>
              <w:rPr>
                <w:rFonts w:ascii="Times New Roman" w:eastAsia="Calibri" w:hAnsi="Times New Roman" w:cs="Times New Roman"/>
                <w:sz w:val="18"/>
                <w:szCs w:val="18"/>
                <w:lang w:eastAsia="en-US"/>
              </w:rPr>
              <w:t>1 h/</w:t>
            </w:r>
            <w:r w:rsidR="008510EC" w:rsidRPr="008510EC">
              <w:rPr>
                <w:rFonts w:ascii="Times New Roman" w:eastAsia="Calibri" w:hAnsi="Times New Roman" w:cs="Times New Roman"/>
                <w:sz w:val="18"/>
                <w:szCs w:val="18"/>
                <w:lang w:eastAsia="en-US"/>
              </w:rPr>
              <w:t xml:space="preserve">1 h </w:t>
            </w:r>
          </w:p>
        </w:tc>
      </w:tr>
    </w:tbl>
    <w:p w14:paraId="698F20DF" w14:textId="77777777" w:rsidR="008510EC" w:rsidRPr="008510EC" w:rsidRDefault="008510EC" w:rsidP="008510EC">
      <w:pPr>
        <w:widowControl/>
        <w:suppressAutoHyphens w:val="0"/>
        <w:spacing w:line="360" w:lineRule="auto"/>
        <w:jc w:val="both"/>
        <w:textAlignment w:val="auto"/>
        <w:rPr>
          <w:rFonts w:cs="Times New Roman"/>
          <w:bCs/>
          <w:kern w:val="3"/>
        </w:rPr>
      </w:pPr>
    </w:p>
    <w:p w14:paraId="32ECFA5B" w14:textId="60F2F20F" w:rsidR="008510EC" w:rsidRDefault="008510EC" w:rsidP="009742A6">
      <w:pPr>
        <w:widowControl/>
        <w:numPr>
          <w:ilvl w:val="0"/>
          <w:numId w:val="24"/>
        </w:numPr>
        <w:suppressAutoHyphens w:val="0"/>
        <w:spacing w:after="200" w:line="360" w:lineRule="auto"/>
        <w:contextualSpacing/>
        <w:jc w:val="both"/>
        <w:textAlignment w:val="auto"/>
        <w:rPr>
          <w:rFonts w:cs="Times New Roman"/>
          <w:bCs/>
          <w:kern w:val="3"/>
        </w:rPr>
      </w:pPr>
      <w:r w:rsidRPr="008510EC">
        <w:rPr>
          <w:rFonts w:cs="Times New Roman"/>
          <w:bCs/>
          <w:kern w:val="3"/>
        </w:rPr>
        <w:t xml:space="preserve">Stacjonarne źródła hałasu typu budynek – budynki technologiczne wewnątrz których znajdować się będą urządzenia emitujące hałas; emisja hałasu </w:t>
      </w:r>
      <w:r w:rsidR="0033472C">
        <w:rPr>
          <w:rFonts w:cs="Times New Roman"/>
          <w:bCs/>
          <w:kern w:val="3"/>
        </w:rPr>
        <w:br/>
      </w:r>
      <w:r w:rsidRPr="008510EC">
        <w:rPr>
          <w:rFonts w:cs="Times New Roman"/>
          <w:bCs/>
          <w:kern w:val="3"/>
        </w:rPr>
        <w:t>do środowiska z tego typu źródeł zachodzić będzie przez zewnętrzne przegrody budowlane budynków; ściany i dachy budynków stanowić będą powierzchniowe źródła hałasu:</w:t>
      </w:r>
    </w:p>
    <w:p w14:paraId="6484FC6E" w14:textId="77777777" w:rsidR="00C57CE3" w:rsidRPr="008510EC" w:rsidRDefault="00C57CE3" w:rsidP="00C57CE3">
      <w:pPr>
        <w:widowControl/>
        <w:suppressAutoHyphens w:val="0"/>
        <w:spacing w:after="200" w:line="360" w:lineRule="auto"/>
        <w:ind w:left="1440"/>
        <w:contextualSpacing/>
        <w:jc w:val="both"/>
        <w:textAlignment w:val="auto"/>
        <w:rPr>
          <w:rFonts w:cs="Times New Roman"/>
          <w:bCs/>
          <w:kern w:val="3"/>
        </w:rPr>
      </w:pPr>
    </w:p>
    <w:tbl>
      <w:tblPr>
        <w:tblStyle w:val="TableGrid2"/>
        <w:tblW w:w="8927" w:type="dxa"/>
        <w:tblInd w:w="562" w:type="dxa"/>
        <w:tblCellMar>
          <w:top w:w="50" w:type="dxa"/>
          <w:left w:w="29" w:type="dxa"/>
          <w:right w:w="28" w:type="dxa"/>
        </w:tblCellMar>
        <w:tblLook w:val="04A0" w:firstRow="1" w:lastRow="0" w:firstColumn="1" w:lastColumn="0" w:noHBand="0" w:noVBand="1"/>
      </w:tblPr>
      <w:tblGrid>
        <w:gridCol w:w="1064"/>
        <w:gridCol w:w="1074"/>
        <w:gridCol w:w="1119"/>
        <w:gridCol w:w="1989"/>
        <w:gridCol w:w="1841"/>
        <w:gridCol w:w="1840"/>
      </w:tblGrid>
      <w:tr w:rsidR="008510EC" w:rsidRPr="004A4465" w14:paraId="23999D29" w14:textId="77777777" w:rsidTr="0033472C">
        <w:trPr>
          <w:trHeight w:val="1536"/>
        </w:trPr>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D4BC0" w14:textId="77777777" w:rsidR="008510EC" w:rsidRPr="004A4465" w:rsidRDefault="008510EC" w:rsidP="008510EC">
            <w:pPr>
              <w:widowControl/>
              <w:suppressAutoHyphens w:val="0"/>
              <w:spacing w:line="259" w:lineRule="auto"/>
              <w:ind w:left="127"/>
              <w:textAlignment w:val="auto"/>
              <w:rPr>
                <w:rFonts w:ascii="Times New Roman" w:eastAsia="Arial" w:hAnsi="Times New Roman" w:cs="Times New Roman"/>
                <w:color w:val="000000"/>
                <w:sz w:val="18"/>
                <w:szCs w:val="18"/>
              </w:rPr>
            </w:pPr>
            <w:r w:rsidRPr="004A4465">
              <w:rPr>
                <w:rFonts w:ascii="Times New Roman" w:eastAsia="Arial" w:hAnsi="Times New Roman" w:cs="Times New Roman"/>
                <w:b/>
                <w:color w:val="000000"/>
                <w:sz w:val="18"/>
                <w:szCs w:val="18"/>
              </w:rPr>
              <w:lastRenderedPageBreak/>
              <w:t xml:space="preserve">Oznaczenie </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5FE4A8" w14:textId="77777777" w:rsidR="008510EC" w:rsidRPr="004A4465" w:rsidRDefault="008510EC" w:rsidP="008510EC">
            <w:pPr>
              <w:widowControl/>
              <w:suppressAutoHyphens w:val="0"/>
              <w:spacing w:line="259" w:lineRule="auto"/>
              <w:ind w:right="41"/>
              <w:jc w:val="center"/>
              <w:textAlignment w:val="auto"/>
              <w:rPr>
                <w:rFonts w:ascii="Times New Roman" w:eastAsia="Arial" w:hAnsi="Times New Roman" w:cs="Times New Roman"/>
                <w:color w:val="000000"/>
                <w:sz w:val="18"/>
                <w:szCs w:val="18"/>
              </w:rPr>
            </w:pPr>
            <w:r w:rsidRPr="004A4465">
              <w:rPr>
                <w:rFonts w:ascii="Times New Roman" w:eastAsia="Arial" w:hAnsi="Times New Roman" w:cs="Times New Roman"/>
                <w:b/>
                <w:color w:val="000000"/>
                <w:sz w:val="18"/>
                <w:szCs w:val="18"/>
              </w:rPr>
              <w:t xml:space="preserve">Nazwa budynku </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D3EE0D" w14:textId="77777777" w:rsidR="008510EC" w:rsidRPr="004A4465" w:rsidRDefault="008510EC" w:rsidP="008510EC">
            <w:pPr>
              <w:widowControl/>
              <w:suppressAutoHyphens w:val="0"/>
              <w:spacing w:line="275" w:lineRule="auto"/>
              <w:ind w:left="45" w:hanging="14"/>
              <w:jc w:val="center"/>
              <w:textAlignment w:val="auto"/>
              <w:rPr>
                <w:rFonts w:ascii="Times New Roman" w:eastAsia="Arial" w:hAnsi="Times New Roman" w:cs="Times New Roman"/>
                <w:color w:val="000000"/>
                <w:sz w:val="18"/>
                <w:szCs w:val="18"/>
              </w:rPr>
            </w:pPr>
            <w:r w:rsidRPr="004A4465">
              <w:rPr>
                <w:rFonts w:ascii="Times New Roman" w:eastAsia="Arial" w:hAnsi="Times New Roman" w:cs="Times New Roman"/>
                <w:b/>
                <w:color w:val="000000"/>
                <w:sz w:val="18"/>
                <w:szCs w:val="18"/>
              </w:rPr>
              <w:t>Równoważny poziom dźwięku w odległości</w:t>
            </w:r>
          </w:p>
          <w:p w14:paraId="6A604D93" w14:textId="77777777" w:rsidR="008510EC" w:rsidRPr="004A4465" w:rsidRDefault="008510EC" w:rsidP="008510EC">
            <w:pPr>
              <w:widowControl/>
              <w:suppressAutoHyphens w:val="0"/>
              <w:spacing w:line="275" w:lineRule="auto"/>
              <w:ind w:left="45" w:hanging="14"/>
              <w:jc w:val="center"/>
              <w:textAlignment w:val="auto"/>
              <w:rPr>
                <w:rFonts w:ascii="Times New Roman" w:eastAsia="Arial" w:hAnsi="Times New Roman" w:cs="Times New Roman"/>
                <w:color w:val="000000"/>
                <w:sz w:val="18"/>
                <w:szCs w:val="18"/>
              </w:rPr>
            </w:pPr>
            <w:r w:rsidRPr="004A4465">
              <w:rPr>
                <w:rFonts w:ascii="Times New Roman" w:eastAsia="Arial" w:hAnsi="Times New Roman" w:cs="Times New Roman"/>
                <w:b/>
                <w:color w:val="000000"/>
                <w:sz w:val="18"/>
                <w:szCs w:val="18"/>
              </w:rPr>
              <w:t xml:space="preserve">1 m od ściany lub dachu wewnątrz budynku </w:t>
            </w:r>
            <w:proofErr w:type="spellStart"/>
            <w:r w:rsidRPr="004A4465">
              <w:rPr>
                <w:rFonts w:ascii="Times New Roman" w:eastAsia="Arial" w:hAnsi="Times New Roman" w:cs="Times New Roman"/>
                <w:b/>
                <w:color w:val="000000"/>
                <w:sz w:val="18"/>
                <w:szCs w:val="18"/>
              </w:rPr>
              <w:t>L</w:t>
            </w:r>
            <w:r w:rsidRPr="004A4465">
              <w:rPr>
                <w:rFonts w:ascii="Times New Roman" w:eastAsia="Arial" w:hAnsi="Times New Roman" w:cs="Times New Roman"/>
                <w:b/>
                <w:color w:val="000000"/>
                <w:sz w:val="18"/>
                <w:szCs w:val="18"/>
                <w:vertAlign w:val="subscript"/>
              </w:rPr>
              <w:t>Aeq</w:t>
            </w:r>
            <w:proofErr w:type="spellEnd"/>
            <w:r w:rsidRPr="004A4465">
              <w:rPr>
                <w:rFonts w:ascii="Times New Roman" w:eastAsia="Arial" w:hAnsi="Times New Roman" w:cs="Times New Roman"/>
                <w:b/>
                <w:color w:val="000000"/>
                <w:sz w:val="18"/>
                <w:szCs w:val="18"/>
                <w:vertAlign w:val="subscript"/>
              </w:rPr>
              <w:t xml:space="preserve"> </w:t>
            </w:r>
            <w:r w:rsidRPr="004A4465">
              <w:rPr>
                <w:rFonts w:ascii="Times New Roman" w:eastAsia="Arial" w:hAnsi="Times New Roman" w:cs="Times New Roman"/>
                <w:b/>
                <w:color w:val="000000"/>
                <w:sz w:val="18"/>
                <w:szCs w:val="18"/>
              </w:rPr>
              <w:t>[</w:t>
            </w:r>
            <w:proofErr w:type="spellStart"/>
            <w:r w:rsidRPr="004A4465">
              <w:rPr>
                <w:rFonts w:ascii="Times New Roman" w:eastAsia="Arial" w:hAnsi="Times New Roman" w:cs="Times New Roman"/>
                <w:b/>
                <w:color w:val="000000"/>
                <w:sz w:val="18"/>
                <w:szCs w:val="18"/>
              </w:rPr>
              <w:t>dB</w:t>
            </w:r>
            <w:proofErr w:type="spellEnd"/>
            <w:r w:rsidRPr="004A4465">
              <w:rPr>
                <w:rFonts w:ascii="Times New Roman" w:eastAsia="Arial" w:hAnsi="Times New Roman" w:cs="Times New Roman"/>
                <w:b/>
                <w:color w:val="000000"/>
                <w:sz w:val="18"/>
                <w:szCs w:val="18"/>
              </w:rPr>
              <w:t>(A)]</w:t>
            </w:r>
          </w:p>
        </w:tc>
        <w:tc>
          <w:tcPr>
            <w:tcW w:w="1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8CED20" w14:textId="77777777" w:rsidR="008510EC" w:rsidRPr="004A4465" w:rsidRDefault="008510EC" w:rsidP="008510EC">
            <w:pPr>
              <w:widowControl/>
              <w:suppressAutoHyphens w:val="0"/>
              <w:spacing w:line="239" w:lineRule="auto"/>
              <w:ind w:left="173" w:firstLine="43"/>
              <w:jc w:val="center"/>
              <w:textAlignment w:val="auto"/>
              <w:rPr>
                <w:rFonts w:ascii="Times New Roman" w:eastAsia="Arial" w:hAnsi="Times New Roman" w:cs="Times New Roman"/>
                <w:color w:val="000000"/>
                <w:sz w:val="18"/>
                <w:szCs w:val="18"/>
              </w:rPr>
            </w:pPr>
            <w:r w:rsidRPr="004A4465">
              <w:rPr>
                <w:rFonts w:ascii="Times New Roman" w:eastAsia="Arial" w:hAnsi="Times New Roman" w:cs="Times New Roman"/>
                <w:b/>
                <w:color w:val="000000"/>
                <w:sz w:val="18"/>
                <w:szCs w:val="18"/>
              </w:rPr>
              <w:t>Minimalna wypadkowa</w:t>
            </w:r>
          </w:p>
          <w:p w14:paraId="3871AD9B" w14:textId="77777777" w:rsidR="008510EC" w:rsidRPr="004A4465" w:rsidRDefault="008510EC" w:rsidP="008510EC">
            <w:pPr>
              <w:widowControl/>
              <w:suppressAutoHyphens w:val="0"/>
              <w:spacing w:after="2" w:line="239" w:lineRule="auto"/>
              <w:jc w:val="center"/>
              <w:textAlignment w:val="auto"/>
              <w:rPr>
                <w:rFonts w:ascii="Times New Roman" w:eastAsia="Arial" w:hAnsi="Times New Roman" w:cs="Times New Roman"/>
                <w:color w:val="000000"/>
                <w:sz w:val="18"/>
                <w:szCs w:val="18"/>
              </w:rPr>
            </w:pPr>
            <w:r w:rsidRPr="004A4465">
              <w:rPr>
                <w:rFonts w:ascii="Times New Roman" w:eastAsia="Arial" w:hAnsi="Times New Roman" w:cs="Times New Roman"/>
                <w:b/>
                <w:color w:val="000000"/>
                <w:sz w:val="18"/>
                <w:szCs w:val="18"/>
              </w:rPr>
              <w:t>izolacyjność akustyczna przegród</w:t>
            </w:r>
          </w:p>
          <w:p w14:paraId="7C1DE9FF" w14:textId="77777777" w:rsidR="008510EC" w:rsidRPr="004A4465" w:rsidRDefault="008510EC" w:rsidP="008510EC">
            <w:pPr>
              <w:widowControl/>
              <w:suppressAutoHyphens w:val="0"/>
              <w:spacing w:line="259" w:lineRule="auto"/>
              <w:ind w:left="87"/>
              <w:jc w:val="center"/>
              <w:textAlignment w:val="auto"/>
              <w:rPr>
                <w:rFonts w:ascii="Times New Roman" w:eastAsia="Arial" w:hAnsi="Times New Roman" w:cs="Times New Roman"/>
                <w:color w:val="000000"/>
                <w:sz w:val="18"/>
                <w:szCs w:val="18"/>
              </w:rPr>
            </w:pPr>
            <w:r w:rsidRPr="004A4465">
              <w:rPr>
                <w:rFonts w:ascii="Times New Roman" w:eastAsia="Arial" w:hAnsi="Times New Roman" w:cs="Times New Roman"/>
                <w:b/>
                <w:color w:val="000000"/>
                <w:sz w:val="18"/>
                <w:szCs w:val="18"/>
              </w:rPr>
              <w:t>zewnętrznych R [</w:t>
            </w:r>
            <w:proofErr w:type="spellStart"/>
            <w:r w:rsidRPr="004A4465">
              <w:rPr>
                <w:rFonts w:ascii="Times New Roman" w:eastAsia="Arial" w:hAnsi="Times New Roman" w:cs="Times New Roman"/>
                <w:b/>
                <w:color w:val="000000"/>
                <w:sz w:val="18"/>
                <w:szCs w:val="18"/>
              </w:rPr>
              <w:t>dB</w:t>
            </w:r>
            <w:proofErr w:type="spellEnd"/>
            <w:r w:rsidRPr="004A4465">
              <w:rPr>
                <w:rFonts w:ascii="Times New Roman" w:eastAsia="Arial" w:hAnsi="Times New Roman" w:cs="Times New Roman"/>
                <w:b/>
                <w:color w:val="000000"/>
                <w:sz w:val="18"/>
                <w:szCs w:val="18"/>
              </w:rPr>
              <w:t>]</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A6E1E9" w14:textId="77777777" w:rsidR="008510EC" w:rsidRPr="004A4465" w:rsidRDefault="008510EC" w:rsidP="008510EC">
            <w:pPr>
              <w:widowControl/>
              <w:suppressAutoHyphens w:val="0"/>
              <w:spacing w:line="246" w:lineRule="auto"/>
              <w:ind w:left="120" w:firstLine="108"/>
              <w:jc w:val="center"/>
              <w:textAlignment w:val="auto"/>
              <w:rPr>
                <w:rFonts w:ascii="Times New Roman" w:eastAsia="Arial" w:hAnsi="Times New Roman" w:cs="Times New Roman"/>
                <w:color w:val="000000"/>
                <w:sz w:val="18"/>
                <w:szCs w:val="18"/>
              </w:rPr>
            </w:pPr>
            <w:r w:rsidRPr="004A4465">
              <w:rPr>
                <w:rFonts w:ascii="Times New Roman" w:eastAsia="Arial" w:hAnsi="Times New Roman" w:cs="Times New Roman"/>
                <w:b/>
                <w:color w:val="000000"/>
                <w:sz w:val="18"/>
                <w:szCs w:val="18"/>
              </w:rPr>
              <w:t>Czas pracy w ciągu 8 najmniej korzystnych</w:t>
            </w:r>
          </w:p>
          <w:p w14:paraId="77356E4D" w14:textId="77777777" w:rsidR="008510EC" w:rsidRPr="004A4465" w:rsidRDefault="008510EC" w:rsidP="008510EC">
            <w:pPr>
              <w:widowControl/>
              <w:suppressAutoHyphens w:val="0"/>
              <w:spacing w:line="259" w:lineRule="auto"/>
              <w:ind w:right="5"/>
              <w:jc w:val="center"/>
              <w:textAlignment w:val="auto"/>
              <w:rPr>
                <w:rFonts w:ascii="Times New Roman" w:eastAsia="Arial" w:hAnsi="Times New Roman" w:cs="Times New Roman"/>
                <w:color w:val="000000"/>
                <w:sz w:val="18"/>
                <w:szCs w:val="18"/>
              </w:rPr>
            </w:pPr>
            <w:r w:rsidRPr="004A4465">
              <w:rPr>
                <w:rFonts w:ascii="Times New Roman" w:eastAsia="Arial" w:hAnsi="Times New Roman" w:cs="Times New Roman"/>
                <w:b/>
                <w:color w:val="000000"/>
                <w:sz w:val="18"/>
                <w:szCs w:val="18"/>
              </w:rPr>
              <w:t>godzin dnia</w:t>
            </w:r>
          </w:p>
          <w:p w14:paraId="57D564D3" w14:textId="77777777" w:rsidR="008510EC" w:rsidRPr="004A4465" w:rsidRDefault="008510EC" w:rsidP="008510EC">
            <w:pPr>
              <w:widowControl/>
              <w:suppressAutoHyphens w:val="0"/>
              <w:spacing w:line="259" w:lineRule="auto"/>
              <w:jc w:val="center"/>
              <w:textAlignment w:val="auto"/>
              <w:rPr>
                <w:rFonts w:ascii="Times New Roman" w:eastAsia="Arial" w:hAnsi="Times New Roman" w:cs="Times New Roman"/>
                <w:color w:val="000000"/>
                <w:sz w:val="18"/>
                <w:szCs w:val="18"/>
              </w:rPr>
            </w:pPr>
            <w:r w:rsidRPr="004A4465">
              <w:rPr>
                <w:rFonts w:ascii="Times New Roman" w:eastAsia="Arial" w:hAnsi="Times New Roman" w:cs="Times New Roman"/>
                <w:b/>
                <w:color w:val="000000"/>
                <w:sz w:val="18"/>
                <w:szCs w:val="18"/>
              </w:rPr>
              <w:t>kolejno po sobie następujących</w:t>
            </w:r>
          </w:p>
        </w:tc>
        <w:tc>
          <w:tcPr>
            <w:tcW w:w="1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89DF60" w14:textId="77777777" w:rsidR="008510EC" w:rsidRPr="004A4465" w:rsidRDefault="008510EC" w:rsidP="008510EC">
            <w:pPr>
              <w:widowControl/>
              <w:suppressAutoHyphens w:val="0"/>
              <w:spacing w:line="268" w:lineRule="auto"/>
              <w:ind w:left="367" w:hanging="281"/>
              <w:textAlignment w:val="auto"/>
              <w:rPr>
                <w:rFonts w:ascii="Times New Roman" w:eastAsia="Arial" w:hAnsi="Times New Roman" w:cs="Times New Roman"/>
                <w:color w:val="000000"/>
                <w:sz w:val="18"/>
                <w:szCs w:val="18"/>
              </w:rPr>
            </w:pPr>
            <w:r w:rsidRPr="004A4465">
              <w:rPr>
                <w:rFonts w:ascii="Times New Roman" w:eastAsia="Arial" w:hAnsi="Times New Roman" w:cs="Times New Roman"/>
                <w:b/>
                <w:color w:val="000000"/>
                <w:sz w:val="18"/>
                <w:szCs w:val="18"/>
              </w:rPr>
              <w:t xml:space="preserve">Czas pracy w ciągu 1 </w:t>
            </w:r>
          </w:p>
          <w:p w14:paraId="344B2EDB" w14:textId="77777777" w:rsidR="008510EC" w:rsidRPr="004A4465" w:rsidRDefault="008510EC" w:rsidP="008510EC">
            <w:pPr>
              <w:widowControl/>
              <w:suppressAutoHyphens w:val="0"/>
              <w:spacing w:line="259" w:lineRule="auto"/>
              <w:ind w:right="3"/>
              <w:jc w:val="center"/>
              <w:textAlignment w:val="auto"/>
              <w:rPr>
                <w:rFonts w:ascii="Times New Roman" w:eastAsia="Arial" w:hAnsi="Times New Roman" w:cs="Times New Roman"/>
                <w:color w:val="000000"/>
                <w:sz w:val="18"/>
                <w:szCs w:val="18"/>
              </w:rPr>
            </w:pPr>
            <w:r w:rsidRPr="004A4465">
              <w:rPr>
                <w:rFonts w:ascii="Times New Roman" w:eastAsia="Arial" w:hAnsi="Times New Roman" w:cs="Times New Roman"/>
                <w:b/>
                <w:color w:val="000000"/>
                <w:sz w:val="18"/>
                <w:szCs w:val="18"/>
              </w:rPr>
              <w:t xml:space="preserve">najmniej </w:t>
            </w:r>
          </w:p>
          <w:p w14:paraId="43515E40" w14:textId="77777777" w:rsidR="008510EC" w:rsidRPr="004A4465" w:rsidRDefault="008510EC" w:rsidP="008510EC">
            <w:pPr>
              <w:widowControl/>
              <w:suppressAutoHyphens w:val="0"/>
              <w:spacing w:line="259" w:lineRule="auto"/>
              <w:jc w:val="center"/>
              <w:textAlignment w:val="auto"/>
              <w:rPr>
                <w:rFonts w:ascii="Times New Roman" w:eastAsia="Arial" w:hAnsi="Times New Roman" w:cs="Times New Roman"/>
                <w:color w:val="000000"/>
                <w:sz w:val="18"/>
                <w:szCs w:val="18"/>
              </w:rPr>
            </w:pPr>
            <w:r w:rsidRPr="004A4465">
              <w:rPr>
                <w:rFonts w:ascii="Times New Roman" w:eastAsia="Arial" w:hAnsi="Times New Roman" w:cs="Times New Roman"/>
                <w:b/>
                <w:color w:val="000000"/>
                <w:sz w:val="18"/>
                <w:szCs w:val="18"/>
              </w:rPr>
              <w:t xml:space="preserve">korzystnej godziny nocy </w:t>
            </w:r>
          </w:p>
        </w:tc>
      </w:tr>
      <w:tr w:rsidR="008510EC" w:rsidRPr="004A4465" w14:paraId="259F6211" w14:textId="77777777" w:rsidTr="0033472C">
        <w:trPr>
          <w:trHeight w:val="299"/>
        </w:trPr>
        <w:tc>
          <w:tcPr>
            <w:tcW w:w="1064" w:type="dxa"/>
            <w:tcBorders>
              <w:top w:val="single" w:sz="4" w:space="0" w:color="000000"/>
              <w:left w:val="single" w:sz="4" w:space="0" w:color="000000"/>
              <w:bottom w:val="single" w:sz="4" w:space="0" w:color="000000"/>
              <w:right w:val="single" w:sz="4" w:space="0" w:color="000000"/>
            </w:tcBorders>
            <w:vAlign w:val="center"/>
          </w:tcPr>
          <w:p w14:paraId="572EF48D" w14:textId="77777777" w:rsidR="008510EC" w:rsidRPr="004A4465" w:rsidRDefault="008510EC" w:rsidP="008510EC">
            <w:pPr>
              <w:widowControl/>
              <w:suppressAutoHyphens w:val="0"/>
              <w:spacing w:line="259" w:lineRule="auto"/>
              <w:ind w:right="42"/>
              <w:jc w:val="center"/>
              <w:textAlignment w:val="auto"/>
              <w:rPr>
                <w:rFonts w:ascii="Times New Roman" w:eastAsia="Arial" w:hAnsi="Times New Roman" w:cs="Times New Roman"/>
                <w:color w:val="000000"/>
                <w:sz w:val="18"/>
                <w:szCs w:val="18"/>
              </w:rPr>
            </w:pPr>
            <w:r w:rsidRPr="004A4465">
              <w:rPr>
                <w:rFonts w:ascii="Times New Roman" w:eastAsia="Arial" w:hAnsi="Times New Roman" w:cs="Times New Roman"/>
                <w:color w:val="000000"/>
                <w:sz w:val="18"/>
                <w:szCs w:val="18"/>
              </w:rPr>
              <w:t xml:space="preserve">ZB1 </w:t>
            </w:r>
          </w:p>
        </w:tc>
        <w:tc>
          <w:tcPr>
            <w:tcW w:w="1074" w:type="dxa"/>
            <w:tcBorders>
              <w:top w:val="single" w:sz="4" w:space="0" w:color="000000"/>
              <w:left w:val="single" w:sz="4" w:space="0" w:color="000000"/>
              <w:bottom w:val="single" w:sz="4" w:space="0" w:color="000000"/>
              <w:right w:val="single" w:sz="4" w:space="0" w:color="000000"/>
            </w:tcBorders>
            <w:vAlign w:val="center"/>
          </w:tcPr>
          <w:p w14:paraId="3F68AA14" w14:textId="77777777" w:rsidR="008510EC" w:rsidRPr="004A4465" w:rsidRDefault="008510EC" w:rsidP="008510EC">
            <w:pPr>
              <w:widowControl/>
              <w:suppressAutoHyphens w:val="0"/>
              <w:spacing w:line="259" w:lineRule="auto"/>
              <w:textAlignment w:val="auto"/>
              <w:rPr>
                <w:rFonts w:ascii="Times New Roman" w:eastAsia="Arial" w:hAnsi="Times New Roman" w:cs="Times New Roman"/>
                <w:color w:val="000000"/>
                <w:sz w:val="18"/>
                <w:szCs w:val="18"/>
              </w:rPr>
            </w:pPr>
            <w:r w:rsidRPr="004A4465">
              <w:rPr>
                <w:rFonts w:ascii="Times New Roman" w:eastAsia="Arial" w:hAnsi="Times New Roman" w:cs="Times New Roman"/>
                <w:color w:val="000000"/>
                <w:sz w:val="18"/>
                <w:szCs w:val="18"/>
              </w:rPr>
              <w:t xml:space="preserve">Hala wyładunkowa </w:t>
            </w:r>
          </w:p>
        </w:tc>
        <w:tc>
          <w:tcPr>
            <w:tcW w:w="1119" w:type="dxa"/>
            <w:tcBorders>
              <w:top w:val="single" w:sz="4" w:space="0" w:color="000000"/>
              <w:left w:val="single" w:sz="4" w:space="0" w:color="000000"/>
              <w:bottom w:val="single" w:sz="4" w:space="0" w:color="000000"/>
              <w:right w:val="single" w:sz="4" w:space="0" w:color="000000"/>
            </w:tcBorders>
            <w:vAlign w:val="center"/>
          </w:tcPr>
          <w:p w14:paraId="2D51877A" w14:textId="77777777" w:rsidR="008510EC" w:rsidRPr="004A4465" w:rsidRDefault="008510EC" w:rsidP="008510EC">
            <w:pPr>
              <w:widowControl/>
              <w:suppressAutoHyphens w:val="0"/>
              <w:spacing w:line="259" w:lineRule="auto"/>
              <w:ind w:right="42"/>
              <w:jc w:val="center"/>
              <w:textAlignment w:val="auto"/>
              <w:rPr>
                <w:rFonts w:ascii="Times New Roman" w:eastAsia="Arial" w:hAnsi="Times New Roman" w:cs="Times New Roman"/>
                <w:color w:val="000000"/>
                <w:sz w:val="18"/>
                <w:szCs w:val="18"/>
              </w:rPr>
            </w:pPr>
            <w:r w:rsidRPr="004A4465">
              <w:rPr>
                <w:rFonts w:ascii="Times New Roman" w:eastAsia="Arial" w:hAnsi="Times New Roman" w:cs="Times New Roman"/>
                <w:color w:val="000000"/>
                <w:sz w:val="18"/>
                <w:szCs w:val="18"/>
              </w:rPr>
              <w:t xml:space="preserve">85 </w:t>
            </w:r>
          </w:p>
        </w:tc>
        <w:tc>
          <w:tcPr>
            <w:tcW w:w="1989" w:type="dxa"/>
            <w:tcBorders>
              <w:top w:val="single" w:sz="4" w:space="0" w:color="000000"/>
              <w:left w:val="single" w:sz="4" w:space="0" w:color="000000"/>
              <w:bottom w:val="single" w:sz="4" w:space="0" w:color="000000"/>
              <w:right w:val="single" w:sz="4" w:space="0" w:color="000000"/>
            </w:tcBorders>
            <w:vAlign w:val="center"/>
          </w:tcPr>
          <w:p w14:paraId="2BC70E5E" w14:textId="77777777" w:rsidR="008510EC" w:rsidRPr="004A4465" w:rsidRDefault="008510EC" w:rsidP="008510EC">
            <w:pPr>
              <w:widowControl/>
              <w:suppressAutoHyphens w:val="0"/>
              <w:spacing w:line="259" w:lineRule="auto"/>
              <w:ind w:right="40"/>
              <w:jc w:val="center"/>
              <w:textAlignment w:val="auto"/>
              <w:rPr>
                <w:rFonts w:ascii="Times New Roman" w:eastAsia="Arial" w:hAnsi="Times New Roman" w:cs="Times New Roman"/>
                <w:color w:val="000000"/>
                <w:sz w:val="18"/>
                <w:szCs w:val="18"/>
              </w:rPr>
            </w:pPr>
            <w:r w:rsidRPr="004A4465">
              <w:rPr>
                <w:rFonts w:ascii="Times New Roman" w:eastAsia="Arial" w:hAnsi="Times New Roman" w:cs="Times New Roman"/>
                <w:color w:val="000000"/>
                <w:sz w:val="18"/>
                <w:szCs w:val="18"/>
              </w:rPr>
              <w:t xml:space="preserve">20 </w:t>
            </w:r>
          </w:p>
        </w:tc>
        <w:tc>
          <w:tcPr>
            <w:tcW w:w="1841" w:type="dxa"/>
            <w:tcBorders>
              <w:top w:val="single" w:sz="4" w:space="0" w:color="000000"/>
              <w:left w:val="single" w:sz="4" w:space="0" w:color="000000"/>
              <w:bottom w:val="single" w:sz="4" w:space="0" w:color="000000"/>
              <w:right w:val="single" w:sz="4" w:space="0" w:color="000000"/>
            </w:tcBorders>
            <w:vAlign w:val="center"/>
          </w:tcPr>
          <w:p w14:paraId="0E7EE4B9" w14:textId="6C1CA9EF" w:rsidR="008510EC" w:rsidRPr="004A4465" w:rsidRDefault="008510EC" w:rsidP="00D0003C">
            <w:pPr>
              <w:widowControl/>
              <w:suppressAutoHyphens w:val="0"/>
              <w:spacing w:line="259" w:lineRule="auto"/>
              <w:ind w:right="46"/>
              <w:jc w:val="center"/>
              <w:textAlignment w:val="auto"/>
              <w:rPr>
                <w:rFonts w:ascii="Times New Roman" w:eastAsia="Arial" w:hAnsi="Times New Roman" w:cs="Times New Roman"/>
                <w:color w:val="000000"/>
                <w:sz w:val="18"/>
                <w:szCs w:val="18"/>
              </w:rPr>
            </w:pPr>
            <w:r w:rsidRPr="004A4465">
              <w:rPr>
                <w:rFonts w:ascii="Times New Roman" w:eastAsia="Arial" w:hAnsi="Times New Roman" w:cs="Times New Roman"/>
                <w:color w:val="000000"/>
                <w:sz w:val="18"/>
                <w:szCs w:val="18"/>
              </w:rPr>
              <w:t xml:space="preserve">8 h/8 h </w:t>
            </w:r>
          </w:p>
        </w:tc>
        <w:tc>
          <w:tcPr>
            <w:tcW w:w="1840" w:type="dxa"/>
            <w:tcBorders>
              <w:top w:val="single" w:sz="4" w:space="0" w:color="000000"/>
              <w:left w:val="single" w:sz="4" w:space="0" w:color="000000"/>
              <w:bottom w:val="single" w:sz="4" w:space="0" w:color="000000"/>
              <w:right w:val="single" w:sz="4" w:space="0" w:color="000000"/>
            </w:tcBorders>
            <w:vAlign w:val="center"/>
          </w:tcPr>
          <w:p w14:paraId="35194601" w14:textId="5BFD7A78" w:rsidR="008510EC" w:rsidRPr="004A4465" w:rsidRDefault="008510EC" w:rsidP="008510EC">
            <w:pPr>
              <w:widowControl/>
              <w:suppressAutoHyphens w:val="0"/>
              <w:spacing w:line="259" w:lineRule="auto"/>
              <w:ind w:right="39"/>
              <w:jc w:val="center"/>
              <w:textAlignment w:val="auto"/>
              <w:rPr>
                <w:rFonts w:ascii="Times New Roman" w:eastAsia="Arial" w:hAnsi="Times New Roman" w:cs="Times New Roman"/>
                <w:color w:val="000000"/>
                <w:sz w:val="18"/>
                <w:szCs w:val="18"/>
              </w:rPr>
            </w:pPr>
            <w:r w:rsidRPr="004A4465">
              <w:rPr>
                <w:rFonts w:ascii="Times New Roman" w:eastAsia="Arial" w:hAnsi="Times New Roman" w:cs="Times New Roman"/>
                <w:color w:val="000000"/>
                <w:sz w:val="18"/>
                <w:szCs w:val="18"/>
              </w:rPr>
              <w:t>1</w:t>
            </w:r>
            <w:r w:rsidR="00D0003C">
              <w:rPr>
                <w:rFonts w:ascii="Times New Roman" w:eastAsia="Arial" w:hAnsi="Times New Roman" w:cs="Times New Roman"/>
                <w:color w:val="000000"/>
                <w:sz w:val="18"/>
                <w:szCs w:val="18"/>
              </w:rPr>
              <w:t xml:space="preserve"> h/</w:t>
            </w:r>
            <w:r w:rsidRPr="004A4465">
              <w:rPr>
                <w:rFonts w:ascii="Times New Roman" w:eastAsia="Arial" w:hAnsi="Times New Roman" w:cs="Times New Roman"/>
                <w:color w:val="000000"/>
                <w:sz w:val="18"/>
                <w:szCs w:val="18"/>
              </w:rPr>
              <w:t xml:space="preserve">1 h </w:t>
            </w:r>
          </w:p>
        </w:tc>
      </w:tr>
      <w:tr w:rsidR="008510EC" w:rsidRPr="004A4465" w14:paraId="17BBAD80" w14:textId="77777777" w:rsidTr="0033472C">
        <w:trPr>
          <w:trHeight w:val="295"/>
        </w:trPr>
        <w:tc>
          <w:tcPr>
            <w:tcW w:w="1064" w:type="dxa"/>
            <w:tcBorders>
              <w:top w:val="single" w:sz="4" w:space="0" w:color="000000"/>
              <w:left w:val="single" w:sz="4" w:space="0" w:color="000000"/>
              <w:bottom w:val="single" w:sz="4" w:space="0" w:color="000000"/>
              <w:right w:val="single" w:sz="4" w:space="0" w:color="000000"/>
            </w:tcBorders>
            <w:vAlign w:val="center"/>
          </w:tcPr>
          <w:p w14:paraId="6E81E783" w14:textId="77777777" w:rsidR="008510EC" w:rsidRPr="004A4465" w:rsidRDefault="008510EC" w:rsidP="008510EC">
            <w:pPr>
              <w:widowControl/>
              <w:suppressAutoHyphens w:val="0"/>
              <w:spacing w:line="259" w:lineRule="auto"/>
              <w:ind w:right="42"/>
              <w:jc w:val="center"/>
              <w:textAlignment w:val="auto"/>
              <w:rPr>
                <w:rFonts w:ascii="Times New Roman" w:eastAsia="Arial" w:hAnsi="Times New Roman" w:cs="Times New Roman"/>
                <w:color w:val="000000"/>
                <w:sz w:val="18"/>
                <w:szCs w:val="18"/>
              </w:rPr>
            </w:pPr>
            <w:r w:rsidRPr="004A4465">
              <w:rPr>
                <w:rFonts w:ascii="Times New Roman" w:eastAsia="Arial" w:hAnsi="Times New Roman" w:cs="Times New Roman"/>
                <w:color w:val="000000"/>
                <w:sz w:val="18"/>
                <w:szCs w:val="18"/>
              </w:rPr>
              <w:t xml:space="preserve">ZB2 </w:t>
            </w:r>
          </w:p>
        </w:tc>
        <w:tc>
          <w:tcPr>
            <w:tcW w:w="1074" w:type="dxa"/>
            <w:tcBorders>
              <w:top w:val="single" w:sz="4" w:space="0" w:color="000000"/>
              <w:left w:val="single" w:sz="4" w:space="0" w:color="000000"/>
              <w:bottom w:val="single" w:sz="4" w:space="0" w:color="000000"/>
              <w:right w:val="single" w:sz="4" w:space="0" w:color="000000"/>
            </w:tcBorders>
            <w:vAlign w:val="center"/>
          </w:tcPr>
          <w:p w14:paraId="089B756B" w14:textId="77777777" w:rsidR="008510EC" w:rsidRPr="004A4465" w:rsidRDefault="008510EC" w:rsidP="008510EC">
            <w:pPr>
              <w:widowControl/>
              <w:suppressAutoHyphens w:val="0"/>
              <w:spacing w:line="259" w:lineRule="auto"/>
              <w:textAlignment w:val="auto"/>
              <w:rPr>
                <w:rFonts w:ascii="Times New Roman" w:eastAsia="Arial" w:hAnsi="Times New Roman" w:cs="Times New Roman"/>
                <w:color w:val="000000"/>
                <w:sz w:val="18"/>
                <w:szCs w:val="18"/>
              </w:rPr>
            </w:pPr>
            <w:r w:rsidRPr="004A4465">
              <w:rPr>
                <w:rFonts w:ascii="Times New Roman" w:eastAsia="Arial" w:hAnsi="Times New Roman" w:cs="Times New Roman"/>
                <w:color w:val="000000"/>
                <w:sz w:val="18"/>
                <w:szCs w:val="18"/>
              </w:rPr>
              <w:t xml:space="preserve">Bunkier odpadów </w:t>
            </w:r>
          </w:p>
        </w:tc>
        <w:tc>
          <w:tcPr>
            <w:tcW w:w="1119" w:type="dxa"/>
            <w:tcBorders>
              <w:top w:val="single" w:sz="4" w:space="0" w:color="000000"/>
              <w:left w:val="single" w:sz="4" w:space="0" w:color="000000"/>
              <w:bottom w:val="single" w:sz="4" w:space="0" w:color="000000"/>
              <w:right w:val="single" w:sz="4" w:space="0" w:color="000000"/>
            </w:tcBorders>
            <w:vAlign w:val="center"/>
          </w:tcPr>
          <w:p w14:paraId="4EF441D8" w14:textId="77777777" w:rsidR="008510EC" w:rsidRPr="004A4465" w:rsidRDefault="008510EC" w:rsidP="008510EC">
            <w:pPr>
              <w:widowControl/>
              <w:suppressAutoHyphens w:val="0"/>
              <w:spacing w:line="259" w:lineRule="auto"/>
              <w:ind w:right="42"/>
              <w:jc w:val="center"/>
              <w:textAlignment w:val="auto"/>
              <w:rPr>
                <w:rFonts w:ascii="Times New Roman" w:eastAsia="Arial" w:hAnsi="Times New Roman" w:cs="Times New Roman"/>
                <w:color w:val="000000"/>
                <w:sz w:val="18"/>
                <w:szCs w:val="18"/>
              </w:rPr>
            </w:pPr>
            <w:r w:rsidRPr="004A4465">
              <w:rPr>
                <w:rFonts w:ascii="Times New Roman" w:eastAsia="Arial" w:hAnsi="Times New Roman" w:cs="Times New Roman"/>
                <w:color w:val="000000"/>
                <w:sz w:val="18"/>
                <w:szCs w:val="18"/>
              </w:rPr>
              <w:t xml:space="preserve">85 </w:t>
            </w:r>
          </w:p>
        </w:tc>
        <w:tc>
          <w:tcPr>
            <w:tcW w:w="1989" w:type="dxa"/>
            <w:tcBorders>
              <w:top w:val="single" w:sz="4" w:space="0" w:color="000000"/>
              <w:left w:val="single" w:sz="4" w:space="0" w:color="000000"/>
              <w:bottom w:val="single" w:sz="4" w:space="0" w:color="000000"/>
              <w:right w:val="single" w:sz="4" w:space="0" w:color="000000"/>
            </w:tcBorders>
            <w:vAlign w:val="center"/>
          </w:tcPr>
          <w:p w14:paraId="0B8EC93F" w14:textId="77777777" w:rsidR="008510EC" w:rsidRPr="004A4465" w:rsidRDefault="008510EC" w:rsidP="008510EC">
            <w:pPr>
              <w:widowControl/>
              <w:suppressAutoHyphens w:val="0"/>
              <w:spacing w:line="259" w:lineRule="auto"/>
              <w:ind w:right="40"/>
              <w:jc w:val="center"/>
              <w:textAlignment w:val="auto"/>
              <w:rPr>
                <w:rFonts w:ascii="Times New Roman" w:eastAsia="Arial" w:hAnsi="Times New Roman" w:cs="Times New Roman"/>
                <w:color w:val="000000"/>
                <w:sz w:val="18"/>
                <w:szCs w:val="18"/>
              </w:rPr>
            </w:pPr>
            <w:r w:rsidRPr="004A4465">
              <w:rPr>
                <w:rFonts w:ascii="Times New Roman" w:eastAsia="Arial" w:hAnsi="Times New Roman" w:cs="Times New Roman"/>
                <w:color w:val="000000"/>
                <w:sz w:val="18"/>
                <w:szCs w:val="18"/>
              </w:rPr>
              <w:t xml:space="preserve">20 </w:t>
            </w:r>
          </w:p>
        </w:tc>
        <w:tc>
          <w:tcPr>
            <w:tcW w:w="1841" w:type="dxa"/>
            <w:tcBorders>
              <w:top w:val="single" w:sz="4" w:space="0" w:color="000000"/>
              <w:left w:val="single" w:sz="4" w:space="0" w:color="000000"/>
              <w:bottom w:val="single" w:sz="4" w:space="0" w:color="000000"/>
              <w:right w:val="single" w:sz="4" w:space="0" w:color="000000"/>
            </w:tcBorders>
            <w:vAlign w:val="center"/>
          </w:tcPr>
          <w:p w14:paraId="7FCB3E30" w14:textId="74430902" w:rsidR="008510EC" w:rsidRPr="004A4465" w:rsidRDefault="00D0003C" w:rsidP="008510EC">
            <w:pPr>
              <w:widowControl/>
              <w:suppressAutoHyphens w:val="0"/>
              <w:spacing w:line="259" w:lineRule="auto"/>
              <w:ind w:right="46"/>
              <w:jc w:val="center"/>
              <w:textAlignment w:val="auto"/>
              <w:rPr>
                <w:rFonts w:ascii="Times New Roman" w:eastAsia="Arial" w:hAnsi="Times New Roman" w:cs="Times New Roman"/>
                <w:color w:val="000000"/>
                <w:sz w:val="18"/>
                <w:szCs w:val="18"/>
              </w:rPr>
            </w:pPr>
            <w:r>
              <w:rPr>
                <w:rFonts w:ascii="Times New Roman" w:eastAsia="Arial" w:hAnsi="Times New Roman" w:cs="Times New Roman"/>
                <w:color w:val="000000"/>
                <w:sz w:val="18"/>
                <w:szCs w:val="18"/>
              </w:rPr>
              <w:t>8 h</w:t>
            </w:r>
            <w:r w:rsidR="008510EC" w:rsidRPr="004A4465">
              <w:rPr>
                <w:rFonts w:ascii="Times New Roman" w:eastAsia="Arial" w:hAnsi="Times New Roman" w:cs="Times New Roman"/>
                <w:color w:val="000000"/>
                <w:sz w:val="18"/>
                <w:szCs w:val="18"/>
              </w:rPr>
              <w:t xml:space="preserve">/8 h </w:t>
            </w:r>
          </w:p>
        </w:tc>
        <w:tc>
          <w:tcPr>
            <w:tcW w:w="1840" w:type="dxa"/>
            <w:tcBorders>
              <w:top w:val="single" w:sz="4" w:space="0" w:color="000000"/>
              <w:left w:val="single" w:sz="4" w:space="0" w:color="000000"/>
              <w:bottom w:val="single" w:sz="4" w:space="0" w:color="000000"/>
              <w:right w:val="single" w:sz="4" w:space="0" w:color="000000"/>
            </w:tcBorders>
            <w:vAlign w:val="center"/>
          </w:tcPr>
          <w:p w14:paraId="331DC281" w14:textId="4CE6DDD6" w:rsidR="008510EC" w:rsidRPr="004A4465" w:rsidRDefault="00D0003C" w:rsidP="008510EC">
            <w:pPr>
              <w:widowControl/>
              <w:suppressAutoHyphens w:val="0"/>
              <w:spacing w:line="259" w:lineRule="auto"/>
              <w:ind w:right="40"/>
              <w:jc w:val="center"/>
              <w:textAlignment w:val="auto"/>
              <w:rPr>
                <w:rFonts w:ascii="Times New Roman" w:eastAsia="Arial" w:hAnsi="Times New Roman" w:cs="Times New Roman"/>
                <w:color w:val="000000"/>
                <w:sz w:val="18"/>
                <w:szCs w:val="18"/>
              </w:rPr>
            </w:pPr>
            <w:r>
              <w:rPr>
                <w:rFonts w:ascii="Times New Roman" w:eastAsia="Arial" w:hAnsi="Times New Roman" w:cs="Times New Roman"/>
                <w:color w:val="000000"/>
                <w:sz w:val="18"/>
                <w:szCs w:val="18"/>
              </w:rPr>
              <w:t>1 h/</w:t>
            </w:r>
            <w:r w:rsidR="008510EC" w:rsidRPr="004A4465">
              <w:rPr>
                <w:rFonts w:ascii="Times New Roman" w:eastAsia="Arial" w:hAnsi="Times New Roman" w:cs="Times New Roman"/>
                <w:color w:val="000000"/>
                <w:sz w:val="18"/>
                <w:szCs w:val="18"/>
              </w:rPr>
              <w:t xml:space="preserve">1 h </w:t>
            </w:r>
          </w:p>
        </w:tc>
      </w:tr>
      <w:tr w:rsidR="008510EC" w:rsidRPr="004A4465" w14:paraId="27558AFE" w14:textId="77777777" w:rsidTr="0033472C">
        <w:trPr>
          <w:trHeight w:val="504"/>
        </w:trPr>
        <w:tc>
          <w:tcPr>
            <w:tcW w:w="1064" w:type="dxa"/>
            <w:tcBorders>
              <w:top w:val="single" w:sz="4" w:space="0" w:color="000000"/>
              <w:left w:val="single" w:sz="4" w:space="0" w:color="000000"/>
              <w:bottom w:val="single" w:sz="4" w:space="0" w:color="000000"/>
              <w:right w:val="single" w:sz="4" w:space="0" w:color="000000"/>
            </w:tcBorders>
            <w:vAlign w:val="center"/>
          </w:tcPr>
          <w:p w14:paraId="15FBCACA" w14:textId="77777777" w:rsidR="008510EC" w:rsidRPr="004A4465" w:rsidRDefault="008510EC" w:rsidP="008510EC">
            <w:pPr>
              <w:widowControl/>
              <w:suppressAutoHyphens w:val="0"/>
              <w:spacing w:line="259" w:lineRule="auto"/>
              <w:ind w:right="42"/>
              <w:jc w:val="center"/>
              <w:textAlignment w:val="auto"/>
              <w:rPr>
                <w:rFonts w:ascii="Times New Roman" w:eastAsia="Arial" w:hAnsi="Times New Roman" w:cs="Times New Roman"/>
                <w:color w:val="000000"/>
                <w:sz w:val="18"/>
                <w:szCs w:val="18"/>
              </w:rPr>
            </w:pPr>
            <w:r w:rsidRPr="004A4465">
              <w:rPr>
                <w:rFonts w:ascii="Times New Roman" w:eastAsia="Arial" w:hAnsi="Times New Roman" w:cs="Times New Roman"/>
                <w:color w:val="000000"/>
                <w:sz w:val="18"/>
                <w:szCs w:val="18"/>
              </w:rPr>
              <w:t xml:space="preserve">ZB3 </w:t>
            </w:r>
          </w:p>
        </w:tc>
        <w:tc>
          <w:tcPr>
            <w:tcW w:w="1074" w:type="dxa"/>
            <w:tcBorders>
              <w:top w:val="single" w:sz="4" w:space="0" w:color="000000"/>
              <w:left w:val="single" w:sz="4" w:space="0" w:color="000000"/>
              <w:bottom w:val="single" w:sz="4" w:space="0" w:color="000000"/>
              <w:right w:val="single" w:sz="4" w:space="0" w:color="000000"/>
            </w:tcBorders>
            <w:vAlign w:val="center"/>
          </w:tcPr>
          <w:p w14:paraId="779F5F34" w14:textId="21F42A67" w:rsidR="008510EC" w:rsidRPr="004A4465" w:rsidRDefault="008510EC" w:rsidP="008510EC">
            <w:pPr>
              <w:widowControl/>
              <w:suppressAutoHyphens w:val="0"/>
              <w:spacing w:line="259" w:lineRule="auto"/>
              <w:ind w:left="41" w:hanging="41"/>
              <w:jc w:val="both"/>
              <w:textAlignment w:val="auto"/>
              <w:rPr>
                <w:rFonts w:ascii="Times New Roman" w:eastAsia="Arial" w:hAnsi="Times New Roman" w:cs="Times New Roman"/>
                <w:color w:val="000000"/>
                <w:sz w:val="18"/>
                <w:szCs w:val="18"/>
              </w:rPr>
            </w:pPr>
            <w:r w:rsidRPr="004A4465">
              <w:rPr>
                <w:rFonts w:ascii="Times New Roman" w:eastAsia="Arial" w:hAnsi="Times New Roman" w:cs="Times New Roman"/>
                <w:color w:val="000000"/>
                <w:sz w:val="18"/>
                <w:szCs w:val="18"/>
              </w:rPr>
              <w:t>Hala kotła i oczyszczania spalin</w:t>
            </w:r>
            <w:r w:rsidR="00AD355D">
              <w:rPr>
                <w:rFonts w:ascii="Times New Roman" w:eastAsia="Arial" w:hAnsi="Times New Roman" w:cs="Times New Roman"/>
                <w:color w:val="000000"/>
                <w:sz w:val="18"/>
                <w:szCs w:val="18"/>
              </w:rPr>
              <w:t xml:space="preserve"> </w:t>
            </w:r>
          </w:p>
        </w:tc>
        <w:tc>
          <w:tcPr>
            <w:tcW w:w="1119" w:type="dxa"/>
            <w:tcBorders>
              <w:top w:val="single" w:sz="4" w:space="0" w:color="000000"/>
              <w:left w:val="single" w:sz="4" w:space="0" w:color="000000"/>
              <w:bottom w:val="single" w:sz="4" w:space="0" w:color="000000"/>
              <w:right w:val="single" w:sz="4" w:space="0" w:color="000000"/>
            </w:tcBorders>
            <w:vAlign w:val="center"/>
          </w:tcPr>
          <w:p w14:paraId="38143418" w14:textId="77777777" w:rsidR="008510EC" w:rsidRPr="004A4465" w:rsidRDefault="008510EC" w:rsidP="008510EC">
            <w:pPr>
              <w:widowControl/>
              <w:suppressAutoHyphens w:val="0"/>
              <w:spacing w:line="259" w:lineRule="auto"/>
              <w:ind w:right="42"/>
              <w:jc w:val="center"/>
              <w:textAlignment w:val="auto"/>
              <w:rPr>
                <w:rFonts w:ascii="Times New Roman" w:eastAsia="Arial" w:hAnsi="Times New Roman" w:cs="Times New Roman"/>
                <w:color w:val="000000"/>
                <w:sz w:val="18"/>
                <w:szCs w:val="18"/>
              </w:rPr>
            </w:pPr>
            <w:r w:rsidRPr="004A4465">
              <w:rPr>
                <w:rFonts w:ascii="Times New Roman" w:eastAsia="Arial" w:hAnsi="Times New Roman" w:cs="Times New Roman"/>
                <w:color w:val="000000"/>
                <w:sz w:val="18"/>
                <w:szCs w:val="18"/>
              </w:rPr>
              <w:t xml:space="preserve">85 </w:t>
            </w:r>
          </w:p>
        </w:tc>
        <w:tc>
          <w:tcPr>
            <w:tcW w:w="1989" w:type="dxa"/>
            <w:tcBorders>
              <w:top w:val="single" w:sz="4" w:space="0" w:color="000000"/>
              <w:left w:val="single" w:sz="4" w:space="0" w:color="000000"/>
              <w:bottom w:val="single" w:sz="4" w:space="0" w:color="000000"/>
              <w:right w:val="single" w:sz="4" w:space="0" w:color="000000"/>
            </w:tcBorders>
            <w:vAlign w:val="center"/>
          </w:tcPr>
          <w:p w14:paraId="7A1F4D43" w14:textId="77777777" w:rsidR="008510EC" w:rsidRPr="004A4465" w:rsidRDefault="008510EC" w:rsidP="008510EC">
            <w:pPr>
              <w:widowControl/>
              <w:suppressAutoHyphens w:val="0"/>
              <w:spacing w:line="259" w:lineRule="auto"/>
              <w:ind w:right="40"/>
              <w:jc w:val="center"/>
              <w:textAlignment w:val="auto"/>
              <w:rPr>
                <w:rFonts w:ascii="Times New Roman" w:eastAsia="Arial" w:hAnsi="Times New Roman" w:cs="Times New Roman"/>
                <w:color w:val="000000"/>
                <w:sz w:val="18"/>
                <w:szCs w:val="18"/>
              </w:rPr>
            </w:pPr>
            <w:r w:rsidRPr="004A4465">
              <w:rPr>
                <w:rFonts w:ascii="Times New Roman" w:eastAsia="Arial" w:hAnsi="Times New Roman" w:cs="Times New Roman"/>
                <w:color w:val="000000"/>
                <w:sz w:val="18"/>
                <w:szCs w:val="18"/>
              </w:rPr>
              <w:t xml:space="preserve">20 </w:t>
            </w:r>
          </w:p>
        </w:tc>
        <w:tc>
          <w:tcPr>
            <w:tcW w:w="1841" w:type="dxa"/>
            <w:tcBorders>
              <w:top w:val="single" w:sz="4" w:space="0" w:color="000000"/>
              <w:left w:val="single" w:sz="4" w:space="0" w:color="000000"/>
              <w:bottom w:val="single" w:sz="4" w:space="0" w:color="000000"/>
              <w:right w:val="single" w:sz="4" w:space="0" w:color="000000"/>
            </w:tcBorders>
            <w:vAlign w:val="center"/>
          </w:tcPr>
          <w:p w14:paraId="1DE40DA9" w14:textId="7EE0C6B5" w:rsidR="008510EC" w:rsidRPr="004A4465" w:rsidRDefault="00D0003C" w:rsidP="008510EC">
            <w:pPr>
              <w:widowControl/>
              <w:suppressAutoHyphens w:val="0"/>
              <w:spacing w:line="259" w:lineRule="auto"/>
              <w:ind w:right="46"/>
              <w:jc w:val="center"/>
              <w:textAlignment w:val="auto"/>
              <w:rPr>
                <w:rFonts w:ascii="Times New Roman" w:eastAsia="Arial" w:hAnsi="Times New Roman" w:cs="Times New Roman"/>
                <w:color w:val="000000"/>
                <w:sz w:val="18"/>
                <w:szCs w:val="18"/>
              </w:rPr>
            </w:pPr>
            <w:r>
              <w:rPr>
                <w:rFonts w:ascii="Times New Roman" w:eastAsia="Arial" w:hAnsi="Times New Roman" w:cs="Times New Roman"/>
                <w:color w:val="000000"/>
                <w:sz w:val="18"/>
                <w:szCs w:val="18"/>
              </w:rPr>
              <w:t>8 h</w:t>
            </w:r>
            <w:r w:rsidR="008510EC" w:rsidRPr="004A4465">
              <w:rPr>
                <w:rFonts w:ascii="Times New Roman" w:eastAsia="Arial" w:hAnsi="Times New Roman" w:cs="Times New Roman"/>
                <w:color w:val="000000"/>
                <w:sz w:val="18"/>
                <w:szCs w:val="18"/>
              </w:rPr>
              <w:t xml:space="preserve">/8 h </w:t>
            </w:r>
          </w:p>
        </w:tc>
        <w:tc>
          <w:tcPr>
            <w:tcW w:w="1840" w:type="dxa"/>
            <w:tcBorders>
              <w:top w:val="single" w:sz="4" w:space="0" w:color="000000"/>
              <w:left w:val="single" w:sz="4" w:space="0" w:color="000000"/>
              <w:bottom w:val="single" w:sz="4" w:space="0" w:color="000000"/>
              <w:right w:val="single" w:sz="4" w:space="0" w:color="000000"/>
            </w:tcBorders>
            <w:vAlign w:val="center"/>
          </w:tcPr>
          <w:p w14:paraId="50ECCBDC" w14:textId="51DF203F" w:rsidR="008510EC" w:rsidRPr="004A4465" w:rsidRDefault="00D0003C" w:rsidP="008510EC">
            <w:pPr>
              <w:widowControl/>
              <w:suppressAutoHyphens w:val="0"/>
              <w:spacing w:line="259" w:lineRule="auto"/>
              <w:ind w:right="40"/>
              <w:jc w:val="center"/>
              <w:textAlignment w:val="auto"/>
              <w:rPr>
                <w:rFonts w:ascii="Times New Roman" w:eastAsia="Arial" w:hAnsi="Times New Roman" w:cs="Times New Roman"/>
                <w:color w:val="000000"/>
                <w:sz w:val="18"/>
                <w:szCs w:val="18"/>
              </w:rPr>
            </w:pPr>
            <w:r>
              <w:rPr>
                <w:rFonts w:ascii="Times New Roman" w:eastAsia="Arial" w:hAnsi="Times New Roman" w:cs="Times New Roman"/>
                <w:color w:val="000000"/>
                <w:sz w:val="18"/>
                <w:szCs w:val="18"/>
              </w:rPr>
              <w:t>1 h/</w:t>
            </w:r>
            <w:r w:rsidR="008510EC" w:rsidRPr="004A4465">
              <w:rPr>
                <w:rFonts w:ascii="Times New Roman" w:eastAsia="Arial" w:hAnsi="Times New Roman" w:cs="Times New Roman"/>
                <w:color w:val="000000"/>
                <w:sz w:val="18"/>
                <w:szCs w:val="18"/>
              </w:rPr>
              <w:t xml:space="preserve">1 h </w:t>
            </w:r>
          </w:p>
        </w:tc>
      </w:tr>
      <w:tr w:rsidR="008510EC" w:rsidRPr="004A4465" w14:paraId="046D1733" w14:textId="77777777" w:rsidTr="0033472C">
        <w:trPr>
          <w:trHeight w:val="298"/>
        </w:trPr>
        <w:tc>
          <w:tcPr>
            <w:tcW w:w="1064" w:type="dxa"/>
            <w:tcBorders>
              <w:top w:val="single" w:sz="4" w:space="0" w:color="000000"/>
              <w:left w:val="single" w:sz="4" w:space="0" w:color="000000"/>
              <w:bottom w:val="single" w:sz="4" w:space="0" w:color="000000"/>
              <w:right w:val="single" w:sz="4" w:space="0" w:color="000000"/>
            </w:tcBorders>
            <w:vAlign w:val="center"/>
          </w:tcPr>
          <w:p w14:paraId="17C20479" w14:textId="77777777" w:rsidR="008510EC" w:rsidRPr="004A4465" w:rsidRDefault="008510EC" w:rsidP="008510EC">
            <w:pPr>
              <w:widowControl/>
              <w:suppressAutoHyphens w:val="0"/>
              <w:spacing w:line="259" w:lineRule="auto"/>
              <w:ind w:right="42"/>
              <w:jc w:val="center"/>
              <w:textAlignment w:val="auto"/>
              <w:rPr>
                <w:rFonts w:ascii="Times New Roman" w:eastAsia="Arial" w:hAnsi="Times New Roman" w:cs="Times New Roman"/>
                <w:color w:val="000000"/>
                <w:sz w:val="18"/>
                <w:szCs w:val="18"/>
              </w:rPr>
            </w:pPr>
            <w:r w:rsidRPr="004A4465">
              <w:rPr>
                <w:rFonts w:ascii="Times New Roman" w:eastAsia="Arial" w:hAnsi="Times New Roman" w:cs="Times New Roman"/>
                <w:color w:val="000000"/>
                <w:sz w:val="18"/>
                <w:szCs w:val="18"/>
              </w:rPr>
              <w:t xml:space="preserve">ZB4 </w:t>
            </w:r>
          </w:p>
        </w:tc>
        <w:tc>
          <w:tcPr>
            <w:tcW w:w="1074" w:type="dxa"/>
            <w:tcBorders>
              <w:top w:val="single" w:sz="4" w:space="0" w:color="000000"/>
              <w:left w:val="single" w:sz="4" w:space="0" w:color="000000"/>
              <w:bottom w:val="single" w:sz="4" w:space="0" w:color="000000"/>
              <w:right w:val="single" w:sz="4" w:space="0" w:color="000000"/>
            </w:tcBorders>
            <w:vAlign w:val="center"/>
          </w:tcPr>
          <w:p w14:paraId="09325367" w14:textId="77777777" w:rsidR="008510EC" w:rsidRPr="004A4465" w:rsidRDefault="008510EC" w:rsidP="008510EC">
            <w:pPr>
              <w:widowControl/>
              <w:suppressAutoHyphens w:val="0"/>
              <w:spacing w:line="259" w:lineRule="auto"/>
              <w:textAlignment w:val="auto"/>
              <w:rPr>
                <w:rFonts w:ascii="Times New Roman" w:eastAsia="Arial" w:hAnsi="Times New Roman" w:cs="Times New Roman"/>
                <w:color w:val="000000"/>
                <w:sz w:val="18"/>
                <w:szCs w:val="18"/>
              </w:rPr>
            </w:pPr>
            <w:r w:rsidRPr="004A4465">
              <w:rPr>
                <w:rFonts w:ascii="Times New Roman" w:eastAsia="Arial" w:hAnsi="Times New Roman" w:cs="Times New Roman"/>
                <w:color w:val="000000"/>
                <w:sz w:val="18"/>
                <w:szCs w:val="18"/>
              </w:rPr>
              <w:t xml:space="preserve">Maszynownia </w:t>
            </w:r>
          </w:p>
        </w:tc>
        <w:tc>
          <w:tcPr>
            <w:tcW w:w="1119" w:type="dxa"/>
            <w:tcBorders>
              <w:top w:val="single" w:sz="4" w:space="0" w:color="000000"/>
              <w:left w:val="single" w:sz="4" w:space="0" w:color="000000"/>
              <w:bottom w:val="single" w:sz="4" w:space="0" w:color="000000"/>
              <w:right w:val="single" w:sz="4" w:space="0" w:color="000000"/>
            </w:tcBorders>
            <w:vAlign w:val="center"/>
          </w:tcPr>
          <w:p w14:paraId="6AB647CB" w14:textId="77777777" w:rsidR="008510EC" w:rsidRPr="004A4465" w:rsidRDefault="008510EC" w:rsidP="008510EC">
            <w:pPr>
              <w:widowControl/>
              <w:suppressAutoHyphens w:val="0"/>
              <w:spacing w:line="259" w:lineRule="auto"/>
              <w:ind w:right="42"/>
              <w:jc w:val="center"/>
              <w:textAlignment w:val="auto"/>
              <w:rPr>
                <w:rFonts w:ascii="Times New Roman" w:eastAsia="Arial" w:hAnsi="Times New Roman" w:cs="Times New Roman"/>
                <w:color w:val="000000"/>
                <w:sz w:val="18"/>
                <w:szCs w:val="18"/>
              </w:rPr>
            </w:pPr>
            <w:r w:rsidRPr="004A4465">
              <w:rPr>
                <w:rFonts w:ascii="Times New Roman" w:eastAsia="Arial" w:hAnsi="Times New Roman" w:cs="Times New Roman"/>
                <w:color w:val="000000"/>
                <w:sz w:val="18"/>
                <w:szCs w:val="18"/>
              </w:rPr>
              <w:t xml:space="preserve">85 </w:t>
            </w:r>
          </w:p>
        </w:tc>
        <w:tc>
          <w:tcPr>
            <w:tcW w:w="1989" w:type="dxa"/>
            <w:tcBorders>
              <w:top w:val="single" w:sz="4" w:space="0" w:color="000000"/>
              <w:left w:val="single" w:sz="4" w:space="0" w:color="000000"/>
              <w:bottom w:val="single" w:sz="4" w:space="0" w:color="000000"/>
              <w:right w:val="single" w:sz="4" w:space="0" w:color="000000"/>
            </w:tcBorders>
            <w:vAlign w:val="center"/>
          </w:tcPr>
          <w:p w14:paraId="6DED2B7B" w14:textId="77777777" w:rsidR="008510EC" w:rsidRPr="004A4465" w:rsidRDefault="008510EC" w:rsidP="008510EC">
            <w:pPr>
              <w:widowControl/>
              <w:suppressAutoHyphens w:val="0"/>
              <w:spacing w:line="259" w:lineRule="auto"/>
              <w:ind w:right="40"/>
              <w:jc w:val="center"/>
              <w:textAlignment w:val="auto"/>
              <w:rPr>
                <w:rFonts w:ascii="Times New Roman" w:eastAsia="Arial" w:hAnsi="Times New Roman" w:cs="Times New Roman"/>
                <w:color w:val="000000"/>
                <w:sz w:val="18"/>
                <w:szCs w:val="18"/>
              </w:rPr>
            </w:pPr>
            <w:r w:rsidRPr="004A4465">
              <w:rPr>
                <w:rFonts w:ascii="Times New Roman" w:eastAsia="Arial" w:hAnsi="Times New Roman" w:cs="Times New Roman"/>
                <w:color w:val="000000"/>
                <w:sz w:val="18"/>
                <w:szCs w:val="18"/>
              </w:rPr>
              <w:t xml:space="preserve">20 </w:t>
            </w:r>
          </w:p>
        </w:tc>
        <w:tc>
          <w:tcPr>
            <w:tcW w:w="1841" w:type="dxa"/>
            <w:tcBorders>
              <w:top w:val="single" w:sz="4" w:space="0" w:color="000000"/>
              <w:left w:val="single" w:sz="4" w:space="0" w:color="000000"/>
              <w:bottom w:val="single" w:sz="4" w:space="0" w:color="000000"/>
              <w:right w:val="single" w:sz="4" w:space="0" w:color="000000"/>
            </w:tcBorders>
            <w:vAlign w:val="center"/>
          </w:tcPr>
          <w:p w14:paraId="3EAA0DBD" w14:textId="652BCF54" w:rsidR="008510EC" w:rsidRPr="004A4465" w:rsidRDefault="00D0003C" w:rsidP="008510EC">
            <w:pPr>
              <w:widowControl/>
              <w:suppressAutoHyphens w:val="0"/>
              <w:spacing w:line="259" w:lineRule="auto"/>
              <w:ind w:right="46"/>
              <w:jc w:val="center"/>
              <w:textAlignment w:val="auto"/>
              <w:rPr>
                <w:rFonts w:ascii="Times New Roman" w:eastAsia="Arial" w:hAnsi="Times New Roman" w:cs="Times New Roman"/>
                <w:color w:val="000000"/>
                <w:sz w:val="18"/>
                <w:szCs w:val="18"/>
              </w:rPr>
            </w:pPr>
            <w:r>
              <w:rPr>
                <w:rFonts w:ascii="Times New Roman" w:eastAsia="Arial" w:hAnsi="Times New Roman" w:cs="Times New Roman"/>
                <w:color w:val="000000"/>
                <w:sz w:val="18"/>
                <w:szCs w:val="18"/>
              </w:rPr>
              <w:t>8 h</w:t>
            </w:r>
            <w:r w:rsidR="008510EC" w:rsidRPr="004A4465">
              <w:rPr>
                <w:rFonts w:ascii="Times New Roman" w:eastAsia="Arial" w:hAnsi="Times New Roman" w:cs="Times New Roman"/>
                <w:color w:val="000000"/>
                <w:sz w:val="18"/>
                <w:szCs w:val="18"/>
              </w:rPr>
              <w:t xml:space="preserve">/8 h </w:t>
            </w:r>
          </w:p>
        </w:tc>
        <w:tc>
          <w:tcPr>
            <w:tcW w:w="1840" w:type="dxa"/>
            <w:tcBorders>
              <w:top w:val="single" w:sz="4" w:space="0" w:color="000000"/>
              <w:left w:val="single" w:sz="4" w:space="0" w:color="000000"/>
              <w:bottom w:val="single" w:sz="4" w:space="0" w:color="000000"/>
              <w:right w:val="single" w:sz="4" w:space="0" w:color="000000"/>
            </w:tcBorders>
            <w:vAlign w:val="center"/>
          </w:tcPr>
          <w:p w14:paraId="1CDDCF79" w14:textId="2923135C" w:rsidR="008510EC" w:rsidRPr="004A4465" w:rsidRDefault="00D0003C" w:rsidP="008510EC">
            <w:pPr>
              <w:widowControl/>
              <w:suppressAutoHyphens w:val="0"/>
              <w:spacing w:line="259" w:lineRule="auto"/>
              <w:ind w:right="40"/>
              <w:jc w:val="center"/>
              <w:textAlignment w:val="auto"/>
              <w:rPr>
                <w:rFonts w:ascii="Times New Roman" w:eastAsia="Arial" w:hAnsi="Times New Roman" w:cs="Times New Roman"/>
                <w:color w:val="000000"/>
                <w:sz w:val="18"/>
                <w:szCs w:val="18"/>
              </w:rPr>
            </w:pPr>
            <w:r>
              <w:rPr>
                <w:rFonts w:ascii="Times New Roman" w:eastAsia="Arial" w:hAnsi="Times New Roman" w:cs="Times New Roman"/>
                <w:color w:val="000000"/>
                <w:sz w:val="18"/>
                <w:szCs w:val="18"/>
              </w:rPr>
              <w:t>1 h/</w:t>
            </w:r>
            <w:r w:rsidR="008510EC" w:rsidRPr="004A4465">
              <w:rPr>
                <w:rFonts w:ascii="Times New Roman" w:eastAsia="Arial" w:hAnsi="Times New Roman" w:cs="Times New Roman"/>
                <w:color w:val="000000"/>
                <w:sz w:val="18"/>
                <w:szCs w:val="18"/>
              </w:rPr>
              <w:t xml:space="preserve">1 h </w:t>
            </w:r>
          </w:p>
        </w:tc>
      </w:tr>
    </w:tbl>
    <w:p w14:paraId="681FA284" w14:textId="77777777" w:rsidR="008510EC" w:rsidRPr="008510EC" w:rsidRDefault="008510EC" w:rsidP="008510EC">
      <w:pPr>
        <w:widowControl/>
        <w:suppressAutoHyphens w:val="0"/>
        <w:spacing w:line="360" w:lineRule="auto"/>
        <w:jc w:val="both"/>
        <w:textAlignment w:val="auto"/>
        <w:rPr>
          <w:rFonts w:cs="Times New Roman"/>
          <w:bCs/>
          <w:kern w:val="3"/>
        </w:rPr>
      </w:pPr>
    </w:p>
    <w:p w14:paraId="20AA9B7D" w14:textId="77777777" w:rsidR="008510EC" w:rsidRPr="008510EC" w:rsidRDefault="008510EC" w:rsidP="009742A6">
      <w:pPr>
        <w:widowControl/>
        <w:numPr>
          <w:ilvl w:val="0"/>
          <w:numId w:val="23"/>
        </w:numPr>
        <w:suppressAutoHyphens w:val="0"/>
        <w:spacing w:after="200" w:line="360" w:lineRule="auto"/>
        <w:contextualSpacing/>
        <w:jc w:val="both"/>
        <w:textAlignment w:val="auto"/>
        <w:rPr>
          <w:rFonts w:cs="Times New Roman"/>
          <w:bCs/>
          <w:kern w:val="3"/>
        </w:rPr>
      </w:pPr>
      <w:r w:rsidRPr="008510EC">
        <w:rPr>
          <w:rFonts w:cs="Times New Roman"/>
          <w:bCs/>
          <w:kern w:val="3"/>
        </w:rPr>
        <w:t xml:space="preserve">Ruchome źródła hałasu – ruch maszyn roboczych oraz samochodów ciężarowych </w:t>
      </w:r>
      <w:r w:rsidRPr="008510EC">
        <w:rPr>
          <w:rFonts w:cs="Times New Roman"/>
          <w:bCs/>
          <w:kern w:val="3"/>
        </w:rPr>
        <w:br/>
        <w:t xml:space="preserve">i osobowych na terenie obiektu. </w:t>
      </w:r>
    </w:p>
    <w:p w14:paraId="4C1BD5B6" w14:textId="77777777" w:rsidR="008510EC" w:rsidRPr="008510EC" w:rsidRDefault="008510EC" w:rsidP="008510EC">
      <w:pPr>
        <w:widowControl/>
        <w:suppressAutoHyphens w:val="0"/>
        <w:spacing w:line="360" w:lineRule="auto"/>
        <w:ind w:firstLine="708"/>
        <w:contextualSpacing/>
        <w:jc w:val="both"/>
        <w:textAlignment w:val="auto"/>
        <w:rPr>
          <w:rFonts w:cs="Times New Roman"/>
          <w:bCs/>
          <w:kern w:val="3"/>
        </w:rPr>
      </w:pPr>
      <w:r w:rsidRPr="008510EC">
        <w:rPr>
          <w:rFonts w:cs="Times New Roman"/>
          <w:bCs/>
          <w:kern w:val="3"/>
        </w:rPr>
        <w:t xml:space="preserve">Ruch pojazdów na terenie projektowanego zakładu związany będzie z: </w:t>
      </w:r>
    </w:p>
    <w:p w14:paraId="62E29602" w14:textId="77777777" w:rsidR="008510EC" w:rsidRPr="008510EC" w:rsidRDefault="008510EC" w:rsidP="009742A6">
      <w:pPr>
        <w:widowControl/>
        <w:numPr>
          <w:ilvl w:val="0"/>
          <w:numId w:val="25"/>
        </w:numPr>
        <w:suppressAutoHyphens w:val="0"/>
        <w:spacing w:after="200" w:line="360" w:lineRule="auto"/>
        <w:contextualSpacing/>
        <w:jc w:val="both"/>
        <w:textAlignment w:val="auto"/>
        <w:rPr>
          <w:rFonts w:cs="Times New Roman"/>
          <w:bCs/>
          <w:kern w:val="3"/>
        </w:rPr>
      </w:pPr>
      <w:r w:rsidRPr="008510EC">
        <w:rPr>
          <w:rFonts w:cs="Times New Roman"/>
          <w:bCs/>
          <w:kern w:val="3"/>
        </w:rPr>
        <w:t xml:space="preserve">dowozem odpadów do termicznego przekształcenia i materiałów eksploatacyjnych oraz wywozem odpadów (samochody ciężarowe); </w:t>
      </w:r>
    </w:p>
    <w:p w14:paraId="29A1C456" w14:textId="77777777" w:rsidR="008510EC" w:rsidRPr="008510EC" w:rsidRDefault="008510EC" w:rsidP="009742A6">
      <w:pPr>
        <w:widowControl/>
        <w:numPr>
          <w:ilvl w:val="0"/>
          <w:numId w:val="25"/>
        </w:numPr>
        <w:suppressAutoHyphens w:val="0"/>
        <w:spacing w:after="200" w:line="360" w:lineRule="auto"/>
        <w:contextualSpacing/>
        <w:jc w:val="both"/>
        <w:textAlignment w:val="auto"/>
        <w:rPr>
          <w:rFonts w:cs="Times New Roman"/>
          <w:bCs/>
          <w:kern w:val="3"/>
        </w:rPr>
      </w:pPr>
      <w:r w:rsidRPr="008510EC">
        <w:rPr>
          <w:rFonts w:cs="Times New Roman"/>
          <w:bCs/>
          <w:kern w:val="3"/>
        </w:rPr>
        <w:t>dojazdem pracowników i gości zakładu (samochody osobowe).</w:t>
      </w:r>
    </w:p>
    <w:p w14:paraId="3DF5E984" w14:textId="64B44525" w:rsidR="008510EC" w:rsidRPr="008510EC" w:rsidRDefault="008510EC" w:rsidP="008510EC">
      <w:pPr>
        <w:widowControl/>
        <w:suppressAutoHyphens w:val="0"/>
        <w:spacing w:line="360" w:lineRule="auto"/>
        <w:ind w:firstLine="708"/>
        <w:contextualSpacing/>
        <w:jc w:val="both"/>
        <w:textAlignment w:val="auto"/>
        <w:rPr>
          <w:rFonts w:cs="Times New Roman"/>
          <w:bCs/>
          <w:kern w:val="3"/>
        </w:rPr>
      </w:pPr>
      <w:r w:rsidRPr="008510EC">
        <w:rPr>
          <w:rFonts w:cs="Times New Roman"/>
          <w:bCs/>
          <w:kern w:val="3"/>
        </w:rPr>
        <w:t>Dla 8 najmniej korzystnych godzin dnia kolejno po sobie następujących przyjęto przejazd 10 pojazdów dostarczających odpady oraz przejazd 8 pojazdów z pozostałym ruchem – w sumie 18 poj./8 godzin, tj. 2,25 poj./h.</w:t>
      </w:r>
      <w:r w:rsidR="00AD355D">
        <w:rPr>
          <w:rFonts w:cs="Times New Roman"/>
          <w:bCs/>
          <w:kern w:val="3"/>
        </w:rPr>
        <w:t xml:space="preserve"> </w:t>
      </w:r>
    </w:p>
    <w:p w14:paraId="1E0C315D" w14:textId="112E6DB4" w:rsidR="008510EC" w:rsidRPr="008510EC" w:rsidRDefault="008510EC" w:rsidP="008510EC">
      <w:pPr>
        <w:widowControl/>
        <w:suppressAutoHyphens w:val="0"/>
        <w:spacing w:line="360" w:lineRule="auto"/>
        <w:ind w:firstLine="708"/>
        <w:contextualSpacing/>
        <w:jc w:val="both"/>
        <w:textAlignment w:val="auto"/>
        <w:rPr>
          <w:rFonts w:cs="Times New Roman"/>
          <w:bCs/>
          <w:kern w:val="3"/>
        </w:rPr>
      </w:pPr>
      <w:r w:rsidRPr="008510EC">
        <w:rPr>
          <w:rFonts w:cs="Times New Roman"/>
          <w:bCs/>
          <w:kern w:val="3"/>
        </w:rPr>
        <w:t xml:space="preserve">Ruch samochodów osobowych wynikający z eksploatacji zakładu związany będzie </w:t>
      </w:r>
      <w:r w:rsidR="004A4465">
        <w:rPr>
          <w:rFonts w:cs="Times New Roman"/>
          <w:bCs/>
          <w:kern w:val="3"/>
        </w:rPr>
        <w:br/>
      </w:r>
      <w:r w:rsidRPr="008510EC">
        <w:rPr>
          <w:rFonts w:cs="Times New Roman"/>
          <w:bCs/>
          <w:kern w:val="3"/>
        </w:rPr>
        <w:t xml:space="preserve">z dojazdem pracowników, którzy pracować będą na 3 zmiany przez 7 dni w tygodniu, </w:t>
      </w:r>
      <w:r w:rsidR="004A4465">
        <w:rPr>
          <w:rFonts w:cs="Times New Roman"/>
          <w:bCs/>
          <w:kern w:val="3"/>
        </w:rPr>
        <w:br/>
      </w:r>
      <w:r w:rsidRPr="008510EC">
        <w:rPr>
          <w:rFonts w:cs="Times New Roman"/>
          <w:bCs/>
          <w:kern w:val="3"/>
        </w:rPr>
        <w:t xml:space="preserve">jak również dojazdami gości zakładu. Ruch pojazdów kumulować się będzie na styku zmian, </w:t>
      </w:r>
      <w:r w:rsidR="0033472C">
        <w:rPr>
          <w:rFonts w:cs="Times New Roman"/>
          <w:bCs/>
          <w:kern w:val="3"/>
        </w:rPr>
        <w:t>podczas wymiany</w:t>
      </w:r>
      <w:r w:rsidRPr="008510EC">
        <w:rPr>
          <w:rFonts w:cs="Times New Roman"/>
          <w:bCs/>
          <w:kern w:val="3"/>
        </w:rPr>
        <w:t xml:space="preserve"> załogi. </w:t>
      </w:r>
    </w:p>
    <w:p w14:paraId="54CE9067" w14:textId="77777777" w:rsidR="008510EC" w:rsidRPr="008510EC" w:rsidRDefault="008510EC" w:rsidP="008510EC">
      <w:pPr>
        <w:widowControl/>
        <w:suppressAutoHyphens w:val="0"/>
        <w:spacing w:line="360" w:lineRule="auto"/>
        <w:ind w:firstLine="708"/>
        <w:contextualSpacing/>
        <w:jc w:val="both"/>
        <w:textAlignment w:val="auto"/>
        <w:rPr>
          <w:rFonts w:cs="Times New Roman"/>
          <w:bCs/>
          <w:kern w:val="3"/>
        </w:rPr>
      </w:pPr>
      <w:r w:rsidRPr="008510EC">
        <w:rPr>
          <w:rFonts w:cs="Times New Roman"/>
          <w:bCs/>
          <w:kern w:val="3"/>
        </w:rPr>
        <w:t xml:space="preserve">Dla normowych czasów odniesienia przyjęto: </w:t>
      </w:r>
    </w:p>
    <w:p w14:paraId="1386B489" w14:textId="5197065E" w:rsidR="008510EC" w:rsidRPr="008510EC" w:rsidRDefault="008510EC" w:rsidP="009742A6">
      <w:pPr>
        <w:widowControl/>
        <w:numPr>
          <w:ilvl w:val="0"/>
          <w:numId w:val="28"/>
        </w:numPr>
        <w:suppressAutoHyphens w:val="0"/>
        <w:spacing w:after="200" w:line="360" w:lineRule="auto"/>
        <w:contextualSpacing/>
        <w:jc w:val="both"/>
        <w:textAlignment w:val="auto"/>
        <w:rPr>
          <w:rFonts w:cs="Times New Roman"/>
          <w:bCs/>
          <w:kern w:val="3"/>
        </w:rPr>
      </w:pPr>
      <w:r w:rsidRPr="008510EC">
        <w:rPr>
          <w:rFonts w:cs="Times New Roman"/>
          <w:bCs/>
          <w:kern w:val="3"/>
        </w:rPr>
        <w:t>9</w:t>
      </w:r>
      <w:r w:rsidR="00741A6F">
        <w:rPr>
          <w:rFonts w:cs="Times New Roman"/>
          <w:bCs/>
          <w:kern w:val="3"/>
        </w:rPr>
        <w:t>0 przejazdów/</w:t>
      </w:r>
      <w:r w:rsidRPr="008510EC">
        <w:rPr>
          <w:rFonts w:cs="Times New Roman"/>
          <w:bCs/>
          <w:kern w:val="3"/>
        </w:rPr>
        <w:t xml:space="preserve">8 najmniej korzystnych godzin dnia kolejno po sobie następujących (średnio 12 przejazdów/godzinę, zaokrąglając w górę); </w:t>
      </w:r>
    </w:p>
    <w:p w14:paraId="31C89B93" w14:textId="7E7CE4F3" w:rsidR="008510EC" w:rsidRPr="008510EC" w:rsidRDefault="00741A6F" w:rsidP="009742A6">
      <w:pPr>
        <w:widowControl/>
        <w:numPr>
          <w:ilvl w:val="0"/>
          <w:numId w:val="28"/>
        </w:numPr>
        <w:suppressAutoHyphens w:val="0"/>
        <w:spacing w:after="200" w:line="360" w:lineRule="auto"/>
        <w:contextualSpacing/>
        <w:jc w:val="both"/>
        <w:textAlignment w:val="auto"/>
        <w:rPr>
          <w:rFonts w:cs="Times New Roman"/>
          <w:bCs/>
          <w:kern w:val="3"/>
        </w:rPr>
      </w:pPr>
      <w:r>
        <w:rPr>
          <w:rFonts w:cs="Times New Roman"/>
          <w:bCs/>
          <w:kern w:val="3"/>
        </w:rPr>
        <w:t>35 przejazdów/</w:t>
      </w:r>
      <w:r w:rsidR="008510EC" w:rsidRPr="008510EC">
        <w:rPr>
          <w:rFonts w:cs="Times New Roman"/>
          <w:bCs/>
          <w:kern w:val="3"/>
        </w:rPr>
        <w:t xml:space="preserve">1 najbardziej niekorzystną godzinę pory nocnej. </w:t>
      </w:r>
    </w:p>
    <w:p w14:paraId="78052BE4" w14:textId="2AC1C35D" w:rsidR="008510EC" w:rsidRPr="008510EC" w:rsidRDefault="0033472C" w:rsidP="008510EC">
      <w:pPr>
        <w:widowControl/>
        <w:suppressAutoHyphens w:val="0"/>
        <w:spacing w:line="360" w:lineRule="auto"/>
        <w:ind w:firstLine="708"/>
        <w:contextualSpacing/>
        <w:jc w:val="both"/>
        <w:textAlignment w:val="auto"/>
        <w:rPr>
          <w:rFonts w:cs="Times New Roman"/>
          <w:bCs/>
          <w:kern w:val="3"/>
        </w:rPr>
      </w:pPr>
      <w:r>
        <w:rPr>
          <w:rFonts w:cs="Times New Roman"/>
          <w:bCs/>
          <w:kern w:val="3"/>
        </w:rPr>
        <w:t xml:space="preserve">Inwestor </w:t>
      </w:r>
      <w:proofErr w:type="spellStart"/>
      <w:r>
        <w:rPr>
          <w:rFonts w:cs="Times New Roman"/>
          <w:bCs/>
          <w:kern w:val="3"/>
        </w:rPr>
        <w:t>zaklada</w:t>
      </w:r>
      <w:proofErr w:type="spellEnd"/>
      <w:r w:rsidR="008510EC" w:rsidRPr="008510EC">
        <w:rPr>
          <w:rFonts w:cs="Times New Roman"/>
          <w:bCs/>
          <w:kern w:val="3"/>
        </w:rPr>
        <w:t xml:space="preserve">, że ruch ten rozkładał się będzie na 2 parkingi zaznaczone na planie zagospodarowania terenu: </w:t>
      </w:r>
    </w:p>
    <w:p w14:paraId="7971D3B1" w14:textId="77777777" w:rsidR="008510EC" w:rsidRPr="008510EC" w:rsidRDefault="008510EC" w:rsidP="009742A6">
      <w:pPr>
        <w:widowControl/>
        <w:numPr>
          <w:ilvl w:val="0"/>
          <w:numId w:val="29"/>
        </w:numPr>
        <w:suppressAutoHyphens w:val="0"/>
        <w:spacing w:after="200" w:line="360" w:lineRule="auto"/>
        <w:contextualSpacing/>
        <w:jc w:val="both"/>
        <w:textAlignment w:val="auto"/>
        <w:rPr>
          <w:rFonts w:cs="Times New Roman"/>
          <w:bCs/>
          <w:kern w:val="3"/>
        </w:rPr>
      </w:pPr>
      <w:r w:rsidRPr="008510EC">
        <w:rPr>
          <w:rFonts w:cs="Times New Roman"/>
          <w:bCs/>
          <w:kern w:val="3"/>
        </w:rPr>
        <w:t xml:space="preserve">parking w zachodniej części terenu: </w:t>
      </w:r>
    </w:p>
    <w:p w14:paraId="1ED335E6" w14:textId="64DD401C" w:rsidR="008510EC" w:rsidRPr="008510EC" w:rsidRDefault="008510EC" w:rsidP="009742A6">
      <w:pPr>
        <w:widowControl/>
        <w:numPr>
          <w:ilvl w:val="0"/>
          <w:numId w:val="30"/>
        </w:numPr>
        <w:suppressAutoHyphens w:val="0"/>
        <w:spacing w:after="200" w:line="360" w:lineRule="auto"/>
        <w:contextualSpacing/>
        <w:jc w:val="both"/>
        <w:textAlignment w:val="auto"/>
        <w:rPr>
          <w:rFonts w:cs="Times New Roman"/>
          <w:bCs/>
          <w:kern w:val="3"/>
        </w:rPr>
      </w:pPr>
      <w:r w:rsidRPr="008510EC">
        <w:rPr>
          <w:rFonts w:cs="Times New Roman"/>
          <w:bCs/>
          <w:kern w:val="3"/>
        </w:rPr>
        <w:t>72 przejazdów</w:t>
      </w:r>
      <w:r w:rsidR="00741A6F">
        <w:rPr>
          <w:rFonts w:cs="Times New Roman"/>
          <w:bCs/>
          <w:kern w:val="3"/>
        </w:rPr>
        <w:t>/</w:t>
      </w:r>
      <w:r w:rsidRPr="008510EC">
        <w:rPr>
          <w:rFonts w:cs="Times New Roman"/>
          <w:bCs/>
          <w:kern w:val="3"/>
        </w:rPr>
        <w:t xml:space="preserve">8 najmniej korzystnych godzin dnia kolejno po sobie następujących (średnio 9 przejazdów/godzinę); </w:t>
      </w:r>
    </w:p>
    <w:p w14:paraId="27C77121" w14:textId="358FC939" w:rsidR="008510EC" w:rsidRPr="008510EC" w:rsidRDefault="00741A6F" w:rsidP="009742A6">
      <w:pPr>
        <w:widowControl/>
        <w:numPr>
          <w:ilvl w:val="0"/>
          <w:numId w:val="30"/>
        </w:numPr>
        <w:suppressAutoHyphens w:val="0"/>
        <w:spacing w:after="200" w:line="360" w:lineRule="auto"/>
        <w:contextualSpacing/>
        <w:jc w:val="both"/>
        <w:textAlignment w:val="auto"/>
        <w:rPr>
          <w:rFonts w:cs="Times New Roman"/>
          <w:bCs/>
          <w:kern w:val="3"/>
        </w:rPr>
      </w:pPr>
      <w:r>
        <w:rPr>
          <w:rFonts w:cs="Times New Roman"/>
          <w:bCs/>
          <w:kern w:val="3"/>
        </w:rPr>
        <w:lastRenderedPageBreak/>
        <w:t>28 przejazdów/</w:t>
      </w:r>
      <w:r w:rsidR="008510EC" w:rsidRPr="008510EC">
        <w:rPr>
          <w:rFonts w:cs="Times New Roman"/>
          <w:bCs/>
          <w:kern w:val="3"/>
        </w:rPr>
        <w:t xml:space="preserve">1 najbardziej niekorzystną godzinę pory nocnej. </w:t>
      </w:r>
    </w:p>
    <w:p w14:paraId="294BB7C9" w14:textId="77777777" w:rsidR="008510EC" w:rsidRPr="008510EC" w:rsidRDefault="008510EC" w:rsidP="009742A6">
      <w:pPr>
        <w:widowControl/>
        <w:numPr>
          <w:ilvl w:val="0"/>
          <w:numId w:val="29"/>
        </w:numPr>
        <w:tabs>
          <w:tab w:val="left" w:pos="4395"/>
        </w:tabs>
        <w:suppressAutoHyphens w:val="0"/>
        <w:spacing w:after="200" w:line="360" w:lineRule="auto"/>
        <w:contextualSpacing/>
        <w:jc w:val="both"/>
        <w:textAlignment w:val="auto"/>
        <w:rPr>
          <w:rFonts w:cs="Times New Roman"/>
          <w:bCs/>
          <w:kern w:val="3"/>
        </w:rPr>
      </w:pPr>
      <w:r w:rsidRPr="008510EC">
        <w:rPr>
          <w:rFonts w:cs="Times New Roman"/>
          <w:bCs/>
          <w:kern w:val="3"/>
        </w:rPr>
        <w:t xml:space="preserve">parking we wschodniej części terenu: </w:t>
      </w:r>
    </w:p>
    <w:p w14:paraId="58D667B8" w14:textId="3A18A4B7" w:rsidR="008510EC" w:rsidRPr="008510EC" w:rsidRDefault="008510EC" w:rsidP="009742A6">
      <w:pPr>
        <w:widowControl/>
        <w:numPr>
          <w:ilvl w:val="0"/>
          <w:numId w:val="31"/>
        </w:numPr>
        <w:tabs>
          <w:tab w:val="left" w:pos="4395"/>
        </w:tabs>
        <w:suppressAutoHyphens w:val="0"/>
        <w:spacing w:after="200" w:line="360" w:lineRule="auto"/>
        <w:contextualSpacing/>
        <w:jc w:val="both"/>
        <w:textAlignment w:val="auto"/>
        <w:rPr>
          <w:rFonts w:cs="Times New Roman"/>
          <w:bCs/>
          <w:kern w:val="3"/>
        </w:rPr>
      </w:pPr>
      <w:r w:rsidRPr="008510EC">
        <w:rPr>
          <w:rFonts w:cs="Times New Roman"/>
          <w:bCs/>
          <w:kern w:val="3"/>
        </w:rPr>
        <w:t>18 przejazdów</w:t>
      </w:r>
      <w:r w:rsidR="00741A6F">
        <w:rPr>
          <w:rFonts w:cs="Times New Roman"/>
          <w:bCs/>
          <w:kern w:val="3"/>
        </w:rPr>
        <w:t>/</w:t>
      </w:r>
      <w:r w:rsidRPr="008510EC">
        <w:rPr>
          <w:rFonts w:cs="Times New Roman"/>
          <w:bCs/>
          <w:kern w:val="3"/>
        </w:rPr>
        <w:t xml:space="preserve">8 najmniej korzystnych godzin dnia kolejno po sobie następujących (średnio 3 przejazdy/godzinę, zaokrąglając w górę); </w:t>
      </w:r>
    </w:p>
    <w:p w14:paraId="3455E58C" w14:textId="7AB7AB2C" w:rsidR="008510EC" w:rsidRPr="008510EC" w:rsidRDefault="00741A6F" w:rsidP="009742A6">
      <w:pPr>
        <w:widowControl/>
        <w:numPr>
          <w:ilvl w:val="0"/>
          <w:numId w:val="31"/>
        </w:numPr>
        <w:tabs>
          <w:tab w:val="left" w:pos="4395"/>
        </w:tabs>
        <w:suppressAutoHyphens w:val="0"/>
        <w:spacing w:after="200" w:line="360" w:lineRule="auto"/>
        <w:contextualSpacing/>
        <w:jc w:val="both"/>
        <w:textAlignment w:val="auto"/>
        <w:rPr>
          <w:rFonts w:cs="Times New Roman"/>
          <w:bCs/>
          <w:kern w:val="3"/>
        </w:rPr>
      </w:pPr>
      <w:r>
        <w:rPr>
          <w:rFonts w:cs="Times New Roman"/>
          <w:bCs/>
          <w:kern w:val="3"/>
        </w:rPr>
        <w:t>7 przejazdów/</w:t>
      </w:r>
      <w:r w:rsidR="008510EC" w:rsidRPr="008510EC">
        <w:rPr>
          <w:rFonts w:cs="Times New Roman"/>
          <w:bCs/>
          <w:kern w:val="3"/>
        </w:rPr>
        <w:t>1 najbardziej niekorzystną godzinę pory nocnej.</w:t>
      </w:r>
    </w:p>
    <w:p w14:paraId="5E53EE52" w14:textId="77777777" w:rsidR="008510EC" w:rsidRPr="008510EC" w:rsidRDefault="008510EC" w:rsidP="008510EC">
      <w:pPr>
        <w:widowControl/>
        <w:suppressAutoHyphens w:val="0"/>
        <w:spacing w:line="360" w:lineRule="auto"/>
        <w:ind w:left="-5" w:firstLine="713"/>
        <w:jc w:val="both"/>
        <w:textAlignment w:val="auto"/>
        <w:rPr>
          <w:rFonts w:eastAsia="Calibri" w:cs="Times New Roman"/>
          <w:lang w:eastAsia="en-US"/>
        </w:rPr>
      </w:pPr>
      <w:r w:rsidRPr="008510EC">
        <w:rPr>
          <w:rFonts w:eastAsia="Calibri" w:cs="Times New Roman"/>
          <w:lang w:eastAsia="en-US"/>
        </w:rPr>
        <w:t xml:space="preserve">Zasięg oddziaływania akustycznego obliczono programem komputerowym IMMI 2020 firmy </w:t>
      </w:r>
      <w:proofErr w:type="spellStart"/>
      <w:r w:rsidRPr="008510EC">
        <w:rPr>
          <w:rFonts w:eastAsia="Calibri" w:cs="Times New Roman"/>
          <w:lang w:eastAsia="en-US"/>
        </w:rPr>
        <w:t>Wolfel</w:t>
      </w:r>
      <w:proofErr w:type="spellEnd"/>
      <w:r w:rsidRPr="008510EC">
        <w:rPr>
          <w:rFonts w:eastAsia="Calibri" w:cs="Times New Roman"/>
          <w:lang w:eastAsia="en-US"/>
        </w:rPr>
        <w:t xml:space="preserve"> zgodnie z normą PN-ISO 9613-2 „Akustyka. Tłumienie dźwięku podczas propagacji w przestrzeni otwartej. Ogólna metoda obliczania.” Ruch pojazdów po terenie zakładu uwzględniono w obliczeniach zgodnie z europejską metodyką CNOSSOS-EU, opracowaną przez Wspólnotowe Centrum Badawcze (JRC) na podstawie ustaleń Dyrektywy 2002/49/WE Parlamentu Europejskiego i Rady. </w:t>
      </w:r>
    </w:p>
    <w:p w14:paraId="54EA9E0C" w14:textId="77777777" w:rsidR="008510EC" w:rsidRPr="008510EC" w:rsidRDefault="008510EC" w:rsidP="008510EC">
      <w:pPr>
        <w:widowControl/>
        <w:suppressAutoHyphens w:val="0"/>
        <w:spacing w:line="360" w:lineRule="auto"/>
        <w:ind w:firstLine="708"/>
        <w:contextualSpacing/>
        <w:jc w:val="both"/>
        <w:textAlignment w:val="auto"/>
        <w:rPr>
          <w:rFonts w:cs="Times New Roman"/>
          <w:bCs/>
          <w:kern w:val="3"/>
        </w:rPr>
      </w:pPr>
      <w:r w:rsidRPr="008510EC">
        <w:rPr>
          <w:rFonts w:cs="Times New Roman"/>
          <w:bCs/>
          <w:kern w:val="3"/>
        </w:rPr>
        <w:t>Przeprowadzona analiza uciążliwości akustycznej dotycząca funkcjonowania zakładu, uwzględniająca oddziaływanie skumulowane, nie wykazała, aby jego eksploatacja spowodowała przekroczenia dopuszczalnych poziomów hałasu w środowisku.</w:t>
      </w:r>
    </w:p>
    <w:p w14:paraId="47BE1F88" w14:textId="77777777" w:rsidR="008510EC" w:rsidRPr="008510EC" w:rsidRDefault="008510EC" w:rsidP="008510EC">
      <w:pPr>
        <w:widowControl/>
        <w:suppressAutoHyphens w:val="0"/>
        <w:spacing w:line="360" w:lineRule="auto"/>
        <w:contextualSpacing/>
        <w:jc w:val="both"/>
        <w:textAlignment w:val="auto"/>
        <w:rPr>
          <w:rFonts w:cs="Times New Roman"/>
          <w:bCs/>
          <w:kern w:val="3"/>
        </w:rPr>
      </w:pPr>
      <w:r w:rsidRPr="008510EC">
        <w:rPr>
          <w:rFonts w:cs="Times New Roman"/>
          <w:bCs/>
          <w:kern w:val="3"/>
        </w:rPr>
        <w:tab/>
        <w:t xml:space="preserve">Obliczone wartości równoważnego poziomu dźwięku A przy najbliższych budynkach mieszkalnych na terenach kwalifikujących się jako tereny mieszkaniowo-usługowe, wynoszą maksymalnie 42,6 </w:t>
      </w:r>
      <w:proofErr w:type="spellStart"/>
      <w:r w:rsidRPr="008510EC">
        <w:rPr>
          <w:rFonts w:cs="Times New Roman"/>
          <w:bCs/>
          <w:kern w:val="3"/>
        </w:rPr>
        <w:t>dB</w:t>
      </w:r>
      <w:proofErr w:type="spellEnd"/>
      <w:r w:rsidRPr="008510EC">
        <w:rPr>
          <w:rFonts w:cs="Times New Roman"/>
          <w:bCs/>
          <w:kern w:val="3"/>
        </w:rPr>
        <w:t xml:space="preserve"> w porze dziennej i 38,5 </w:t>
      </w:r>
      <w:proofErr w:type="spellStart"/>
      <w:r w:rsidRPr="008510EC">
        <w:rPr>
          <w:rFonts w:cs="Times New Roman"/>
          <w:bCs/>
          <w:kern w:val="3"/>
        </w:rPr>
        <w:t>dB</w:t>
      </w:r>
      <w:proofErr w:type="spellEnd"/>
      <w:r w:rsidRPr="008510EC">
        <w:rPr>
          <w:rFonts w:cs="Times New Roman"/>
          <w:bCs/>
          <w:kern w:val="3"/>
        </w:rPr>
        <w:t xml:space="preserve"> w porze nocnej. Wartości te nie przekraczają poziomów dopuszczalnych, które wynoszą w porze dziennej 55 </w:t>
      </w:r>
      <w:proofErr w:type="spellStart"/>
      <w:r w:rsidRPr="008510EC">
        <w:rPr>
          <w:rFonts w:cs="Times New Roman"/>
          <w:bCs/>
          <w:kern w:val="3"/>
        </w:rPr>
        <w:t>dB</w:t>
      </w:r>
      <w:proofErr w:type="spellEnd"/>
      <w:r w:rsidRPr="008510EC">
        <w:rPr>
          <w:rFonts w:cs="Times New Roman"/>
          <w:bCs/>
          <w:kern w:val="3"/>
        </w:rPr>
        <w:t xml:space="preserve"> i w porze nocnej 45 </w:t>
      </w:r>
      <w:proofErr w:type="spellStart"/>
      <w:r w:rsidRPr="008510EC">
        <w:rPr>
          <w:rFonts w:cs="Times New Roman"/>
          <w:bCs/>
          <w:kern w:val="3"/>
        </w:rPr>
        <w:t>dB</w:t>
      </w:r>
      <w:proofErr w:type="spellEnd"/>
      <w:r w:rsidRPr="008510EC">
        <w:rPr>
          <w:rFonts w:cs="Times New Roman"/>
          <w:bCs/>
          <w:kern w:val="3"/>
        </w:rPr>
        <w:t xml:space="preserve">. Izofony normatywne </w:t>
      </w:r>
      <w:proofErr w:type="spellStart"/>
      <w:r w:rsidRPr="008510EC">
        <w:rPr>
          <w:rFonts w:cs="Times New Roman"/>
          <w:bCs/>
          <w:kern w:val="3"/>
        </w:rPr>
        <w:t>L</w:t>
      </w:r>
      <w:r w:rsidRPr="008510EC">
        <w:rPr>
          <w:rFonts w:cs="Times New Roman"/>
          <w:bCs/>
          <w:kern w:val="3"/>
          <w:vertAlign w:val="subscript"/>
        </w:rPr>
        <w:t>Aeq</w:t>
      </w:r>
      <w:proofErr w:type="spellEnd"/>
      <w:r w:rsidRPr="008510EC">
        <w:rPr>
          <w:rFonts w:cs="Times New Roman"/>
          <w:bCs/>
          <w:kern w:val="3"/>
          <w:vertAlign w:val="subscript"/>
        </w:rPr>
        <w:t xml:space="preserve"> D</w:t>
      </w:r>
      <w:r w:rsidRPr="008510EC">
        <w:rPr>
          <w:rFonts w:cs="Times New Roman"/>
          <w:bCs/>
          <w:kern w:val="3"/>
        </w:rPr>
        <w:t xml:space="preserve"> = 55 </w:t>
      </w:r>
      <w:proofErr w:type="spellStart"/>
      <w:r w:rsidRPr="008510EC">
        <w:rPr>
          <w:rFonts w:cs="Times New Roman"/>
          <w:bCs/>
          <w:kern w:val="3"/>
        </w:rPr>
        <w:t>dB</w:t>
      </w:r>
      <w:proofErr w:type="spellEnd"/>
      <w:r w:rsidRPr="008510EC">
        <w:rPr>
          <w:rFonts w:cs="Times New Roman"/>
          <w:bCs/>
          <w:kern w:val="3"/>
        </w:rPr>
        <w:t xml:space="preserve"> i </w:t>
      </w:r>
      <w:proofErr w:type="spellStart"/>
      <w:r w:rsidRPr="008510EC">
        <w:rPr>
          <w:rFonts w:cs="Times New Roman"/>
          <w:bCs/>
          <w:kern w:val="3"/>
        </w:rPr>
        <w:t>L</w:t>
      </w:r>
      <w:r w:rsidRPr="008510EC">
        <w:rPr>
          <w:rFonts w:cs="Times New Roman"/>
          <w:bCs/>
          <w:kern w:val="3"/>
          <w:vertAlign w:val="subscript"/>
        </w:rPr>
        <w:t>Aeq</w:t>
      </w:r>
      <w:proofErr w:type="spellEnd"/>
      <w:r w:rsidRPr="008510EC">
        <w:rPr>
          <w:rFonts w:cs="Times New Roman"/>
          <w:bCs/>
          <w:kern w:val="3"/>
          <w:vertAlign w:val="subscript"/>
        </w:rPr>
        <w:t xml:space="preserve"> N </w:t>
      </w:r>
      <w:r w:rsidRPr="008510EC">
        <w:rPr>
          <w:rFonts w:cs="Times New Roman"/>
          <w:bCs/>
          <w:kern w:val="3"/>
        </w:rPr>
        <w:t xml:space="preserve">= 45 </w:t>
      </w:r>
      <w:proofErr w:type="spellStart"/>
      <w:r w:rsidRPr="008510EC">
        <w:rPr>
          <w:rFonts w:cs="Times New Roman"/>
          <w:bCs/>
          <w:kern w:val="3"/>
        </w:rPr>
        <w:t>dB</w:t>
      </w:r>
      <w:proofErr w:type="spellEnd"/>
      <w:r w:rsidRPr="008510EC">
        <w:rPr>
          <w:rFonts w:cs="Times New Roman"/>
          <w:bCs/>
          <w:kern w:val="3"/>
        </w:rPr>
        <w:t xml:space="preserve"> nie obejmują swoim zasięgiem terenów mieszkaniowo-usługowych.</w:t>
      </w:r>
    </w:p>
    <w:p w14:paraId="63CC70D5" w14:textId="039877D5" w:rsidR="008510EC" w:rsidRPr="008510EC" w:rsidRDefault="008510EC" w:rsidP="008510EC">
      <w:pPr>
        <w:widowControl/>
        <w:suppressAutoHyphens w:val="0"/>
        <w:spacing w:line="360" w:lineRule="auto"/>
        <w:ind w:firstLine="708"/>
        <w:jc w:val="both"/>
        <w:textAlignment w:val="auto"/>
        <w:rPr>
          <w:rFonts w:eastAsia="Calibri" w:cs="Times New Roman"/>
          <w:lang w:eastAsia="en-US"/>
        </w:rPr>
      </w:pPr>
      <w:r w:rsidRPr="008510EC">
        <w:rPr>
          <w:rFonts w:eastAsia="Calibri" w:cs="Times New Roman"/>
          <w:lang w:eastAsia="en-US"/>
        </w:rPr>
        <w:t xml:space="preserve">Obszar bezpośrednio sąsiadujący z inwestycją objęty jest ustaleniami miejscowego planu zagospodarowania przestrzennego – Uchwała Nr X/96/11 Rady Miasta Włocławek </w:t>
      </w:r>
      <w:r w:rsidRPr="008510EC">
        <w:rPr>
          <w:rFonts w:eastAsia="Calibri" w:cs="Times New Roman"/>
          <w:lang w:eastAsia="en-US"/>
        </w:rPr>
        <w:br/>
        <w:t xml:space="preserve">z dnia 31 maja 2011 r. w sprawie miejscowego planu zagospodarowania przestrzennego miasta Włocławek dla obszaru w rejonie ulic: Leonida Teligi, Zielnej i </w:t>
      </w:r>
      <w:proofErr w:type="spellStart"/>
      <w:r w:rsidRPr="008510EC">
        <w:rPr>
          <w:rFonts w:eastAsia="Calibri" w:cs="Times New Roman"/>
          <w:lang w:eastAsia="en-US"/>
        </w:rPr>
        <w:t>Papieżki</w:t>
      </w:r>
      <w:proofErr w:type="spellEnd"/>
      <w:r w:rsidRPr="008510EC">
        <w:rPr>
          <w:rFonts w:eastAsia="Calibri" w:cs="Times New Roman"/>
          <w:lang w:eastAsia="en-US"/>
        </w:rPr>
        <w:t>, zawartego pomiędzy ulicami Płocką, Barską, Polną oraz terenami bocznicy kolejowej</w:t>
      </w:r>
      <w:r w:rsidR="009A3B3E">
        <w:rPr>
          <w:rFonts w:eastAsia="Calibri" w:cs="Times New Roman"/>
          <w:lang w:eastAsia="en-US"/>
        </w:rPr>
        <w:t xml:space="preserve">. </w:t>
      </w:r>
      <w:r w:rsidRPr="008510EC">
        <w:rPr>
          <w:rFonts w:eastAsia="Calibri" w:cs="Times New Roman"/>
          <w:lang w:eastAsia="en-US"/>
        </w:rPr>
        <w:t xml:space="preserve">Tereny te w ww. </w:t>
      </w:r>
      <w:proofErr w:type="spellStart"/>
      <w:r w:rsidRPr="008510EC">
        <w:rPr>
          <w:rFonts w:eastAsia="Calibri" w:cs="Times New Roman"/>
          <w:lang w:eastAsia="en-US"/>
        </w:rPr>
        <w:t>mpzp</w:t>
      </w:r>
      <w:proofErr w:type="spellEnd"/>
      <w:r w:rsidRPr="008510EC">
        <w:rPr>
          <w:rFonts w:eastAsia="Calibri" w:cs="Times New Roman"/>
          <w:lang w:eastAsia="en-US"/>
        </w:rPr>
        <w:t xml:space="preserve"> przeznaczone są pod przemysł i usługi. Jednakże, zgodnie z faktycznym zagospodarowaniem zidentyfikowano na tym terenie: obszar zabudowy szpitalnej, obszary zabudowy mieszkaniowej oraz teren zabudowy związanej ze stałym lub czasowym </w:t>
      </w:r>
      <w:r w:rsidR="00741A6F">
        <w:rPr>
          <w:rFonts w:eastAsia="Calibri" w:cs="Times New Roman"/>
          <w:lang w:eastAsia="en-US"/>
        </w:rPr>
        <w:t xml:space="preserve">pobytem dzieci </w:t>
      </w:r>
      <w:r w:rsidR="009A3B3E">
        <w:rPr>
          <w:rFonts w:eastAsia="Calibri" w:cs="Times New Roman"/>
          <w:lang w:eastAsia="en-US"/>
        </w:rPr>
        <w:br/>
      </w:r>
      <w:r w:rsidRPr="008510EC">
        <w:rPr>
          <w:rFonts w:eastAsia="Calibri" w:cs="Times New Roman"/>
          <w:lang w:eastAsia="en-US"/>
        </w:rPr>
        <w:t>i młodzieży.</w:t>
      </w:r>
    </w:p>
    <w:p w14:paraId="45A3DEA3" w14:textId="02696D9D" w:rsidR="00741A6F" w:rsidRPr="008510EC" w:rsidRDefault="008510EC" w:rsidP="00741A6F">
      <w:pPr>
        <w:widowControl/>
        <w:suppressAutoHyphens w:val="0"/>
        <w:spacing w:line="360" w:lineRule="auto"/>
        <w:ind w:firstLine="708"/>
        <w:contextualSpacing/>
        <w:jc w:val="both"/>
        <w:textAlignment w:val="auto"/>
        <w:rPr>
          <w:rFonts w:cs="Times New Roman"/>
          <w:bCs/>
          <w:kern w:val="3"/>
        </w:rPr>
      </w:pPr>
      <w:r w:rsidRPr="008510EC">
        <w:rPr>
          <w:rFonts w:cs="Times New Roman"/>
          <w:bCs/>
          <w:kern w:val="3"/>
        </w:rPr>
        <w:t xml:space="preserve">Poniżej przedstawia się zestawienie tabelaryczne dokładnej lokalizacji zabudowy mieszkaniowej, szpitala oraz szkoły, podlegających ochronie akustycznej, położonych </w:t>
      </w:r>
      <w:r w:rsidRPr="008510EC">
        <w:rPr>
          <w:rFonts w:cs="Times New Roman"/>
          <w:bCs/>
          <w:kern w:val="3"/>
        </w:rPr>
        <w:br/>
        <w:t>na terenach przeznaczonych do działalność produkcyjną, składowania i magazynowania (źródło – uzupełnienie raportu z dnia 21 czerwca 2023 r.):</w:t>
      </w:r>
    </w:p>
    <w:tbl>
      <w:tblPr>
        <w:tblStyle w:val="TableGrid2"/>
        <w:tblW w:w="9333" w:type="dxa"/>
        <w:tblInd w:w="20" w:type="dxa"/>
        <w:tblCellMar>
          <w:top w:w="49" w:type="dxa"/>
          <w:left w:w="17" w:type="dxa"/>
          <w:right w:w="17" w:type="dxa"/>
        </w:tblCellMar>
        <w:tblLook w:val="04A0" w:firstRow="1" w:lastRow="0" w:firstColumn="1" w:lastColumn="0" w:noHBand="0" w:noVBand="1"/>
      </w:tblPr>
      <w:tblGrid>
        <w:gridCol w:w="661"/>
        <w:gridCol w:w="1200"/>
        <w:gridCol w:w="1597"/>
        <w:gridCol w:w="2615"/>
        <w:gridCol w:w="3260"/>
      </w:tblGrid>
      <w:tr w:rsidR="008510EC" w:rsidRPr="004A4465" w14:paraId="6282608A" w14:textId="77777777" w:rsidTr="00C57CE3">
        <w:trPr>
          <w:trHeight w:val="475"/>
        </w:trPr>
        <w:tc>
          <w:tcPr>
            <w:tcW w:w="661" w:type="dxa"/>
            <w:tcBorders>
              <w:top w:val="single" w:sz="2" w:space="0" w:color="000000"/>
              <w:left w:val="single" w:sz="2" w:space="0" w:color="000000"/>
              <w:bottom w:val="single" w:sz="2" w:space="0" w:color="000000"/>
              <w:right w:val="single" w:sz="2" w:space="0" w:color="000000"/>
            </w:tcBorders>
          </w:tcPr>
          <w:p w14:paraId="7B5D24E8" w14:textId="77777777" w:rsidR="008510EC" w:rsidRPr="004A4465" w:rsidRDefault="008510EC" w:rsidP="008510EC">
            <w:pPr>
              <w:widowControl/>
              <w:suppressAutoHyphens w:val="0"/>
              <w:spacing w:after="160" w:line="259" w:lineRule="auto"/>
              <w:jc w:val="center"/>
              <w:textAlignment w:val="auto"/>
              <w:rPr>
                <w:rFonts w:ascii="Times New Roman" w:eastAsia="Calibri" w:hAnsi="Times New Roman" w:cs="Times New Roman"/>
                <w:b/>
                <w:color w:val="000000"/>
                <w:sz w:val="20"/>
                <w:szCs w:val="20"/>
              </w:rPr>
            </w:pPr>
            <w:r w:rsidRPr="004A4465">
              <w:rPr>
                <w:rFonts w:ascii="Times New Roman" w:eastAsia="Calibri" w:hAnsi="Times New Roman" w:cs="Times New Roman"/>
                <w:b/>
                <w:color w:val="000000"/>
                <w:sz w:val="20"/>
                <w:szCs w:val="20"/>
              </w:rPr>
              <w:lastRenderedPageBreak/>
              <w:t>Lp.</w:t>
            </w:r>
          </w:p>
        </w:tc>
        <w:tc>
          <w:tcPr>
            <w:tcW w:w="1200" w:type="dxa"/>
            <w:tcBorders>
              <w:top w:val="single" w:sz="2" w:space="0" w:color="000000"/>
              <w:left w:val="single" w:sz="2" w:space="0" w:color="000000"/>
              <w:bottom w:val="single" w:sz="2" w:space="0" w:color="000000"/>
              <w:right w:val="single" w:sz="2" w:space="0" w:color="000000"/>
            </w:tcBorders>
          </w:tcPr>
          <w:p w14:paraId="3F5DD689" w14:textId="77777777" w:rsidR="008510EC" w:rsidRPr="004A4465" w:rsidRDefault="008510EC" w:rsidP="008510EC">
            <w:pPr>
              <w:widowControl/>
              <w:suppressAutoHyphens w:val="0"/>
              <w:spacing w:line="259" w:lineRule="auto"/>
              <w:ind w:left="43" w:firstLine="7"/>
              <w:jc w:val="center"/>
              <w:textAlignment w:val="auto"/>
              <w:rPr>
                <w:rFonts w:ascii="Times New Roman" w:eastAsia="Calibri" w:hAnsi="Times New Roman" w:cs="Times New Roman"/>
                <w:b/>
                <w:color w:val="000000"/>
                <w:sz w:val="20"/>
                <w:szCs w:val="20"/>
              </w:rPr>
            </w:pPr>
            <w:r w:rsidRPr="004A4465">
              <w:rPr>
                <w:rFonts w:ascii="Times New Roman" w:eastAsia="Calibri" w:hAnsi="Times New Roman" w:cs="Times New Roman"/>
                <w:b/>
                <w:color w:val="000000"/>
                <w:sz w:val="20"/>
                <w:szCs w:val="20"/>
              </w:rPr>
              <w:t>Oznaczenie receptora</w:t>
            </w:r>
          </w:p>
        </w:tc>
        <w:tc>
          <w:tcPr>
            <w:tcW w:w="1597" w:type="dxa"/>
            <w:tcBorders>
              <w:top w:val="single" w:sz="2" w:space="0" w:color="000000"/>
              <w:left w:val="single" w:sz="2" w:space="0" w:color="000000"/>
              <w:bottom w:val="single" w:sz="2" w:space="0" w:color="000000"/>
              <w:right w:val="single" w:sz="2" w:space="0" w:color="000000"/>
            </w:tcBorders>
          </w:tcPr>
          <w:p w14:paraId="0DFC2229" w14:textId="77777777" w:rsidR="008510EC" w:rsidRPr="004A4465" w:rsidRDefault="008510EC" w:rsidP="008510EC">
            <w:pPr>
              <w:widowControl/>
              <w:suppressAutoHyphens w:val="0"/>
              <w:spacing w:line="259" w:lineRule="auto"/>
              <w:ind w:left="9"/>
              <w:jc w:val="center"/>
              <w:textAlignment w:val="auto"/>
              <w:rPr>
                <w:rFonts w:ascii="Times New Roman" w:eastAsia="Calibri" w:hAnsi="Times New Roman" w:cs="Times New Roman"/>
                <w:b/>
                <w:color w:val="000000"/>
                <w:sz w:val="20"/>
                <w:szCs w:val="20"/>
              </w:rPr>
            </w:pPr>
            <w:r w:rsidRPr="004A4465">
              <w:rPr>
                <w:rFonts w:ascii="Times New Roman" w:eastAsia="Calibri" w:hAnsi="Times New Roman" w:cs="Times New Roman"/>
                <w:b/>
                <w:noProof/>
                <w:color w:val="000000"/>
                <w:sz w:val="20"/>
                <w:szCs w:val="20"/>
              </w:rPr>
              <w:t>Nr działki</w:t>
            </w:r>
          </w:p>
        </w:tc>
        <w:tc>
          <w:tcPr>
            <w:tcW w:w="2615" w:type="dxa"/>
            <w:tcBorders>
              <w:top w:val="single" w:sz="2" w:space="0" w:color="000000"/>
              <w:left w:val="single" w:sz="2" w:space="0" w:color="000000"/>
              <w:bottom w:val="single" w:sz="2" w:space="0" w:color="000000"/>
              <w:right w:val="single" w:sz="2" w:space="0" w:color="000000"/>
            </w:tcBorders>
          </w:tcPr>
          <w:p w14:paraId="1CB730F3" w14:textId="77777777" w:rsidR="008510EC" w:rsidRPr="004A4465" w:rsidRDefault="008510EC" w:rsidP="008510EC">
            <w:pPr>
              <w:widowControl/>
              <w:suppressAutoHyphens w:val="0"/>
              <w:spacing w:line="259" w:lineRule="auto"/>
              <w:ind w:left="9"/>
              <w:jc w:val="center"/>
              <w:textAlignment w:val="auto"/>
              <w:rPr>
                <w:rFonts w:ascii="Times New Roman" w:eastAsia="Calibri" w:hAnsi="Times New Roman" w:cs="Times New Roman"/>
                <w:b/>
                <w:color w:val="000000"/>
                <w:sz w:val="20"/>
                <w:szCs w:val="20"/>
              </w:rPr>
            </w:pPr>
            <w:r w:rsidRPr="004A4465">
              <w:rPr>
                <w:rFonts w:ascii="Times New Roman" w:eastAsia="Calibri" w:hAnsi="Times New Roman" w:cs="Times New Roman"/>
                <w:b/>
                <w:noProof/>
                <w:color w:val="000000"/>
                <w:sz w:val="20"/>
                <w:szCs w:val="20"/>
              </w:rPr>
              <w:t>Obręb</w:t>
            </w:r>
          </w:p>
        </w:tc>
        <w:tc>
          <w:tcPr>
            <w:tcW w:w="3260" w:type="dxa"/>
            <w:tcBorders>
              <w:top w:val="single" w:sz="2" w:space="0" w:color="000000"/>
              <w:left w:val="single" w:sz="2" w:space="0" w:color="000000"/>
              <w:bottom w:val="single" w:sz="2" w:space="0" w:color="000000"/>
              <w:right w:val="single" w:sz="2" w:space="0" w:color="000000"/>
            </w:tcBorders>
          </w:tcPr>
          <w:p w14:paraId="3ADD9AA4" w14:textId="77777777" w:rsidR="008510EC" w:rsidRPr="004A4465" w:rsidRDefault="008510EC" w:rsidP="008510EC">
            <w:pPr>
              <w:widowControl/>
              <w:suppressAutoHyphens w:val="0"/>
              <w:spacing w:line="259" w:lineRule="auto"/>
              <w:jc w:val="center"/>
              <w:textAlignment w:val="auto"/>
              <w:rPr>
                <w:rFonts w:ascii="Times New Roman" w:eastAsia="Calibri" w:hAnsi="Times New Roman" w:cs="Times New Roman"/>
                <w:b/>
                <w:color w:val="000000"/>
                <w:sz w:val="20"/>
                <w:szCs w:val="20"/>
              </w:rPr>
            </w:pPr>
            <w:r w:rsidRPr="004A4465">
              <w:rPr>
                <w:rFonts w:ascii="Times New Roman" w:eastAsia="Calibri" w:hAnsi="Times New Roman" w:cs="Times New Roman"/>
                <w:b/>
                <w:noProof/>
                <w:color w:val="000000"/>
                <w:sz w:val="20"/>
                <w:szCs w:val="20"/>
              </w:rPr>
              <w:t>Adres</w:t>
            </w:r>
          </w:p>
        </w:tc>
      </w:tr>
      <w:tr w:rsidR="008510EC" w:rsidRPr="004A4465" w14:paraId="44E94BC1" w14:textId="77777777" w:rsidTr="00C57CE3">
        <w:trPr>
          <w:trHeight w:val="344"/>
        </w:trPr>
        <w:tc>
          <w:tcPr>
            <w:tcW w:w="661" w:type="dxa"/>
            <w:tcBorders>
              <w:top w:val="single" w:sz="2" w:space="0" w:color="000000"/>
              <w:left w:val="single" w:sz="2" w:space="0" w:color="000000"/>
              <w:bottom w:val="single" w:sz="2" w:space="0" w:color="000000"/>
              <w:right w:val="single" w:sz="2" w:space="0" w:color="000000"/>
            </w:tcBorders>
            <w:vAlign w:val="center"/>
          </w:tcPr>
          <w:p w14:paraId="3EBE7B9A" w14:textId="77777777" w:rsidR="008510EC" w:rsidRPr="004A4465" w:rsidRDefault="008510EC" w:rsidP="008510EC">
            <w:pPr>
              <w:widowControl/>
              <w:suppressAutoHyphens w:val="0"/>
              <w:spacing w:line="259" w:lineRule="auto"/>
              <w:ind w:left="49"/>
              <w:textAlignment w:val="auto"/>
              <w:rPr>
                <w:rFonts w:ascii="Times New Roman" w:eastAsia="Calibri" w:hAnsi="Times New Roman" w:cs="Times New Roman"/>
                <w:color w:val="000000"/>
                <w:sz w:val="20"/>
                <w:szCs w:val="20"/>
              </w:rPr>
            </w:pPr>
            <w:r w:rsidRPr="004A4465">
              <w:rPr>
                <w:rFonts w:ascii="Times New Roman" w:eastAsia="Times New Roman" w:hAnsi="Times New Roman" w:cs="Times New Roman"/>
                <w:color w:val="000000"/>
                <w:sz w:val="20"/>
                <w:szCs w:val="20"/>
              </w:rPr>
              <w:t>1</w:t>
            </w:r>
          </w:p>
        </w:tc>
        <w:tc>
          <w:tcPr>
            <w:tcW w:w="1200" w:type="dxa"/>
            <w:tcBorders>
              <w:top w:val="single" w:sz="2" w:space="0" w:color="000000"/>
              <w:left w:val="single" w:sz="2" w:space="0" w:color="000000"/>
              <w:bottom w:val="single" w:sz="2" w:space="0" w:color="000000"/>
              <w:right w:val="single" w:sz="2" w:space="0" w:color="000000"/>
            </w:tcBorders>
            <w:vAlign w:val="center"/>
          </w:tcPr>
          <w:p w14:paraId="2C98AB3F" w14:textId="77777777" w:rsidR="008510EC" w:rsidRPr="004A4465" w:rsidRDefault="008510EC" w:rsidP="008510EC">
            <w:pPr>
              <w:widowControl/>
              <w:suppressAutoHyphens w:val="0"/>
              <w:spacing w:line="259" w:lineRule="auto"/>
              <w:textAlignment w:val="auto"/>
              <w:rPr>
                <w:rFonts w:ascii="Times New Roman" w:eastAsia="Calibri" w:hAnsi="Times New Roman" w:cs="Times New Roman"/>
                <w:color w:val="000000"/>
                <w:sz w:val="20"/>
                <w:szCs w:val="20"/>
              </w:rPr>
            </w:pPr>
            <w:r w:rsidRPr="004A4465">
              <w:rPr>
                <w:rFonts w:ascii="Times New Roman" w:eastAsia="Calibri" w:hAnsi="Times New Roman" w:cs="Times New Roman"/>
                <w:color w:val="000000"/>
                <w:sz w:val="20"/>
                <w:szCs w:val="20"/>
              </w:rPr>
              <w:t>P1</w:t>
            </w:r>
          </w:p>
        </w:tc>
        <w:tc>
          <w:tcPr>
            <w:tcW w:w="1597" w:type="dxa"/>
            <w:tcBorders>
              <w:top w:val="single" w:sz="2" w:space="0" w:color="000000"/>
              <w:left w:val="single" w:sz="2" w:space="0" w:color="000000"/>
              <w:bottom w:val="single" w:sz="2" w:space="0" w:color="000000"/>
              <w:right w:val="single" w:sz="2" w:space="0" w:color="000000"/>
            </w:tcBorders>
          </w:tcPr>
          <w:p w14:paraId="77EE63BA" w14:textId="77777777" w:rsidR="008510EC" w:rsidRPr="004A4465" w:rsidRDefault="008510EC" w:rsidP="008510EC">
            <w:pPr>
              <w:widowControl/>
              <w:suppressAutoHyphens w:val="0"/>
              <w:spacing w:line="259" w:lineRule="auto"/>
              <w:ind w:left="59"/>
              <w:textAlignment w:val="auto"/>
              <w:rPr>
                <w:rFonts w:ascii="Times New Roman" w:eastAsia="Calibri" w:hAnsi="Times New Roman" w:cs="Times New Roman"/>
                <w:color w:val="000000"/>
                <w:sz w:val="20"/>
                <w:szCs w:val="20"/>
              </w:rPr>
            </w:pPr>
            <w:r w:rsidRPr="004A4465">
              <w:rPr>
                <w:rFonts w:ascii="Times New Roman" w:eastAsia="Times New Roman" w:hAnsi="Times New Roman" w:cs="Times New Roman"/>
                <w:color w:val="000000"/>
                <w:sz w:val="20"/>
                <w:szCs w:val="20"/>
              </w:rPr>
              <w:t>19/1</w:t>
            </w:r>
          </w:p>
        </w:tc>
        <w:tc>
          <w:tcPr>
            <w:tcW w:w="2615" w:type="dxa"/>
            <w:tcBorders>
              <w:top w:val="single" w:sz="2" w:space="0" w:color="000000"/>
              <w:left w:val="single" w:sz="2" w:space="0" w:color="000000"/>
              <w:bottom w:val="single" w:sz="2" w:space="0" w:color="000000"/>
              <w:right w:val="single" w:sz="2" w:space="0" w:color="000000"/>
            </w:tcBorders>
          </w:tcPr>
          <w:p w14:paraId="0F74E097" w14:textId="77777777" w:rsidR="008510EC" w:rsidRPr="004A4465" w:rsidRDefault="008510EC" w:rsidP="008510EC">
            <w:pPr>
              <w:widowControl/>
              <w:suppressAutoHyphens w:val="0"/>
              <w:spacing w:line="259" w:lineRule="auto"/>
              <w:ind w:left="52"/>
              <w:textAlignment w:val="auto"/>
              <w:rPr>
                <w:rFonts w:ascii="Times New Roman" w:eastAsia="Calibri" w:hAnsi="Times New Roman" w:cs="Times New Roman"/>
                <w:color w:val="000000"/>
                <w:sz w:val="20"/>
                <w:szCs w:val="20"/>
              </w:rPr>
            </w:pPr>
            <w:r w:rsidRPr="004A4465">
              <w:rPr>
                <w:rFonts w:ascii="Times New Roman" w:eastAsia="Calibri" w:hAnsi="Times New Roman" w:cs="Times New Roman"/>
                <w:color w:val="000000"/>
                <w:sz w:val="20"/>
                <w:szCs w:val="20"/>
              </w:rPr>
              <w:t>WŁOCŁAWEK KM 104</w:t>
            </w:r>
          </w:p>
        </w:tc>
        <w:tc>
          <w:tcPr>
            <w:tcW w:w="3260" w:type="dxa"/>
            <w:tcBorders>
              <w:top w:val="single" w:sz="2" w:space="0" w:color="000000"/>
              <w:left w:val="single" w:sz="2" w:space="0" w:color="000000"/>
              <w:bottom w:val="single" w:sz="2" w:space="0" w:color="000000"/>
              <w:right w:val="single" w:sz="2" w:space="0" w:color="000000"/>
            </w:tcBorders>
          </w:tcPr>
          <w:p w14:paraId="11D8CAD0" w14:textId="77777777" w:rsidR="008510EC" w:rsidRPr="004A4465" w:rsidRDefault="008510EC" w:rsidP="008510EC">
            <w:pPr>
              <w:widowControl/>
              <w:suppressAutoHyphens w:val="0"/>
              <w:spacing w:line="259" w:lineRule="auto"/>
              <w:ind w:left="58"/>
              <w:textAlignment w:val="auto"/>
              <w:rPr>
                <w:rFonts w:ascii="Times New Roman" w:eastAsia="Calibri" w:hAnsi="Times New Roman" w:cs="Times New Roman"/>
                <w:color w:val="000000"/>
                <w:sz w:val="20"/>
                <w:szCs w:val="20"/>
              </w:rPr>
            </w:pPr>
            <w:r w:rsidRPr="004A4465">
              <w:rPr>
                <w:rFonts w:ascii="Times New Roman" w:eastAsia="Calibri" w:hAnsi="Times New Roman" w:cs="Times New Roman"/>
                <w:color w:val="000000"/>
                <w:sz w:val="20"/>
                <w:szCs w:val="20"/>
              </w:rPr>
              <w:t>ul. Papieżka 121</w:t>
            </w:r>
          </w:p>
        </w:tc>
      </w:tr>
      <w:tr w:rsidR="008510EC" w:rsidRPr="004A4465" w14:paraId="5C824233" w14:textId="77777777" w:rsidTr="00C57CE3">
        <w:trPr>
          <w:trHeight w:val="335"/>
        </w:trPr>
        <w:tc>
          <w:tcPr>
            <w:tcW w:w="661" w:type="dxa"/>
            <w:tcBorders>
              <w:top w:val="single" w:sz="2" w:space="0" w:color="000000"/>
              <w:left w:val="single" w:sz="2" w:space="0" w:color="000000"/>
              <w:bottom w:val="single" w:sz="2" w:space="0" w:color="000000"/>
              <w:right w:val="single" w:sz="2" w:space="0" w:color="000000"/>
            </w:tcBorders>
          </w:tcPr>
          <w:p w14:paraId="450BFBD0" w14:textId="77777777" w:rsidR="008510EC" w:rsidRPr="004A4465" w:rsidRDefault="008510EC" w:rsidP="008510EC">
            <w:pPr>
              <w:widowControl/>
              <w:suppressAutoHyphens w:val="0"/>
              <w:spacing w:line="259" w:lineRule="auto"/>
              <w:ind w:left="49"/>
              <w:textAlignment w:val="auto"/>
              <w:rPr>
                <w:rFonts w:ascii="Times New Roman" w:eastAsia="Calibri" w:hAnsi="Times New Roman" w:cs="Times New Roman"/>
                <w:color w:val="000000"/>
                <w:sz w:val="20"/>
                <w:szCs w:val="20"/>
              </w:rPr>
            </w:pPr>
            <w:r w:rsidRPr="004A4465">
              <w:rPr>
                <w:rFonts w:ascii="Times New Roman" w:eastAsia="Times New Roman" w:hAnsi="Times New Roman" w:cs="Times New Roman"/>
                <w:color w:val="000000"/>
                <w:sz w:val="20"/>
                <w:szCs w:val="20"/>
              </w:rPr>
              <w:t>2</w:t>
            </w:r>
          </w:p>
        </w:tc>
        <w:tc>
          <w:tcPr>
            <w:tcW w:w="1200" w:type="dxa"/>
            <w:tcBorders>
              <w:top w:val="single" w:sz="2" w:space="0" w:color="000000"/>
              <w:left w:val="single" w:sz="2" w:space="0" w:color="000000"/>
              <w:bottom w:val="single" w:sz="2" w:space="0" w:color="000000"/>
              <w:right w:val="single" w:sz="2" w:space="0" w:color="000000"/>
            </w:tcBorders>
          </w:tcPr>
          <w:p w14:paraId="77C82616" w14:textId="77777777" w:rsidR="008510EC" w:rsidRPr="004A4465" w:rsidRDefault="008510EC" w:rsidP="008510EC">
            <w:pPr>
              <w:widowControl/>
              <w:suppressAutoHyphens w:val="0"/>
              <w:spacing w:after="160" w:line="259" w:lineRule="auto"/>
              <w:textAlignment w:val="auto"/>
              <w:rPr>
                <w:rFonts w:ascii="Times New Roman" w:eastAsia="Calibri" w:hAnsi="Times New Roman" w:cs="Times New Roman"/>
                <w:color w:val="000000"/>
                <w:sz w:val="20"/>
                <w:szCs w:val="20"/>
              </w:rPr>
            </w:pPr>
            <w:r w:rsidRPr="004A4465">
              <w:rPr>
                <w:rFonts w:ascii="Times New Roman" w:eastAsia="Calibri" w:hAnsi="Times New Roman" w:cs="Times New Roman"/>
                <w:color w:val="000000"/>
                <w:sz w:val="20"/>
                <w:szCs w:val="20"/>
              </w:rPr>
              <w:t>P2</w:t>
            </w:r>
          </w:p>
        </w:tc>
        <w:tc>
          <w:tcPr>
            <w:tcW w:w="1597" w:type="dxa"/>
            <w:tcBorders>
              <w:top w:val="single" w:sz="2" w:space="0" w:color="000000"/>
              <w:left w:val="single" w:sz="2" w:space="0" w:color="000000"/>
              <w:bottom w:val="single" w:sz="2" w:space="0" w:color="000000"/>
              <w:right w:val="single" w:sz="2" w:space="0" w:color="000000"/>
            </w:tcBorders>
          </w:tcPr>
          <w:p w14:paraId="546A1DCA" w14:textId="77777777" w:rsidR="008510EC" w:rsidRPr="004A4465" w:rsidRDefault="008510EC" w:rsidP="008510EC">
            <w:pPr>
              <w:widowControl/>
              <w:suppressAutoHyphens w:val="0"/>
              <w:spacing w:line="259" w:lineRule="auto"/>
              <w:ind w:left="59"/>
              <w:textAlignment w:val="auto"/>
              <w:rPr>
                <w:rFonts w:ascii="Times New Roman" w:eastAsia="Calibri" w:hAnsi="Times New Roman" w:cs="Times New Roman"/>
                <w:color w:val="000000"/>
                <w:sz w:val="20"/>
                <w:szCs w:val="20"/>
              </w:rPr>
            </w:pPr>
            <w:r w:rsidRPr="004A4465">
              <w:rPr>
                <w:rFonts w:ascii="Times New Roman" w:eastAsia="Times New Roman" w:hAnsi="Times New Roman" w:cs="Times New Roman"/>
                <w:color w:val="000000"/>
                <w:sz w:val="20"/>
                <w:szCs w:val="20"/>
              </w:rPr>
              <w:t>21/1</w:t>
            </w:r>
          </w:p>
        </w:tc>
        <w:tc>
          <w:tcPr>
            <w:tcW w:w="2615" w:type="dxa"/>
            <w:tcBorders>
              <w:top w:val="single" w:sz="2" w:space="0" w:color="000000"/>
              <w:left w:val="single" w:sz="2" w:space="0" w:color="000000"/>
              <w:bottom w:val="single" w:sz="2" w:space="0" w:color="000000"/>
              <w:right w:val="single" w:sz="2" w:space="0" w:color="000000"/>
            </w:tcBorders>
          </w:tcPr>
          <w:p w14:paraId="0605BBB5" w14:textId="77777777" w:rsidR="008510EC" w:rsidRPr="004A4465" w:rsidRDefault="008510EC" w:rsidP="008510EC">
            <w:pPr>
              <w:widowControl/>
              <w:suppressAutoHyphens w:val="0"/>
              <w:spacing w:line="259" w:lineRule="auto"/>
              <w:ind w:left="52"/>
              <w:textAlignment w:val="auto"/>
              <w:rPr>
                <w:rFonts w:ascii="Times New Roman" w:eastAsia="Calibri" w:hAnsi="Times New Roman" w:cs="Times New Roman"/>
                <w:color w:val="000000"/>
                <w:sz w:val="20"/>
                <w:szCs w:val="20"/>
              </w:rPr>
            </w:pPr>
            <w:r w:rsidRPr="004A4465">
              <w:rPr>
                <w:rFonts w:ascii="Times New Roman" w:eastAsia="Calibri" w:hAnsi="Times New Roman" w:cs="Times New Roman"/>
                <w:color w:val="000000"/>
                <w:sz w:val="20"/>
                <w:szCs w:val="20"/>
              </w:rPr>
              <w:t>WŁOCŁAWEK KM 104</w:t>
            </w:r>
          </w:p>
        </w:tc>
        <w:tc>
          <w:tcPr>
            <w:tcW w:w="3260" w:type="dxa"/>
            <w:tcBorders>
              <w:top w:val="single" w:sz="2" w:space="0" w:color="000000"/>
              <w:left w:val="single" w:sz="2" w:space="0" w:color="000000"/>
              <w:bottom w:val="single" w:sz="2" w:space="0" w:color="000000"/>
              <w:right w:val="single" w:sz="2" w:space="0" w:color="000000"/>
            </w:tcBorders>
          </w:tcPr>
          <w:p w14:paraId="24FEC2C2" w14:textId="77777777" w:rsidR="008510EC" w:rsidRPr="004A4465" w:rsidRDefault="008510EC" w:rsidP="008510EC">
            <w:pPr>
              <w:widowControl/>
              <w:suppressAutoHyphens w:val="0"/>
              <w:spacing w:line="259" w:lineRule="auto"/>
              <w:ind w:left="58"/>
              <w:textAlignment w:val="auto"/>
              <w:rPr>
                <w:rFonts w:ascii="Times New Roman" w:eastAsia="Calibri" w:hAnsi="Times New Roman" w:cs="Times New Roman"/>
                <w:color w:val="000000"/>
                <w:sz w:val="20"/>
                <w:szCs w:val="20"/>
              </w:rPr>
            </w:pPr>
            <w:r w:rsidRPr="004A4465">
              <w:rPr>
                <w:rFonts w:ascii="Times New Roman" w:eastAsia="Calibri" w:hAnsi="Times New Roman" w:cs="Times New Roman"/>
                <w:color w:val="000000"/>
                <w:sz w:val="20"/>
                <w:szCs w:val="20"/>
              </w:rPr>
              <w:t>ul. Papieżka 119</w:t>
            </w:r>
          </w:p>
        </w:tc>
      </w:tr>
      <w:tr w:rsidR="008510EC" w:rsidRPr="004A4465" w14:paraId="1EB6EB95" w14:textId="77777777" w:rsidTr="00C57CE3">
        <w:trPr>
          <w:trHeight w:val="326"/>
        </w:trPr>
        <w:tc>
          <w:tcPr>
            <w:tcW w:w="661" w:type="dxa"/>
            <w:tcBorders>
              <w:top w:val="single" w:sz="2" w:space="0" w:color="000000"/>
              <w:left w:val="single" w:sz="2" w:space="0" w:color="000000"/>
              <w:bottom w:val="single" w:sz="2" w:space="0" w:color="000000"/>
              <w:right w:val="single" w:sz="2" w:space="0" w:color="000000"/>
            </w:tcBorders>
          </w:tcPr>
          <w:p w14:paraId="0C328170" w14:textId="77777777" w:rsidR="008510EC" w:rsidRPr="004A4465" w:rsidRDefault="008510EC" w:rsidP="008510EC">
            <w:pPr>
              <w:widowControl/>
              <w:suppressAutoHyphens w:val="0"/>
              <w:spacing w:line="259" w:lineRule="auto"/>
              <w:ind w:left="49"/>
              <w:textAlignment w:val="auto"/>
              <w:rPr>
                <w:rFonts w:ascii="Times New Roman" w:eastAsia="Calibri" w:hAnsi="Times New Roman" w:cs="Times New Roman"/>
                <w:color w:val="000000"/>
                <w:sz w:val="20"/>
                <w:szCs w:val="20"/>
              </w:rPr>
            </w:pPr>
            <w:r w:rsidRPr="004A4465">
              <w:rPr>
                <w:rFonts w:ascii="Times New Roman" w:eastAsia="Times New Roman" w:hAnsi="Times New Roman" w:cs="Times New Roman"/>
                <w:color w:val="000000"/>
                <w:sz w:val="20"/>
                <w:szCs w:val="20"/>
              </w:rPr>
              <w:t>3</w:t>
            </w:r>
          </w:p>
        </w:tc>
        <w:tc>
          <w:tcPr>
            <w:tcW w:w="1200" w:type="dxa"/>
            <w:tcBorders>
              <w:top w:val="single" w:sz="2" w:space="0" w:color="000000"/>
              <w:left w:val="single" w:sz="2" w:space="0" w:color="000000"/>
              <w:bottom w:val="single" w:sz="2" w:space="0" w:color="000000"/>
              <w:right w:val="single" w:sz="2" w:space="0" w:color="000000"/>
            </w:tcBorders>
          </w:tcPr>
          <w:p w14:paraId="089C502D" w14:textId="77777777" w:rsidR="008510EC" w:rsidRPr="004A4465" w:rsidRDefault="008510EC" w:rsidP="008510EC">
            <w:pPr>
              <w:widowControl/>
              <w:suppressAutoHyphens w:val="0"/>
              <w:spacing w:after="160" w:line="259" w:lineRule="auto"/>
              <w:textAlignment w:val="auto"/>
              <w:rPr>
                <w:rFonts w:ascii="Times New Roman" w:eastAsia="Calibri" w:hAnsi="Times New Roman" w:cs="Times New Roman"/>
                <w:color w:val="000000"/>
                <w:sz w:val="20"/>
                <w:szCs w:val="20"/>
              </w:rPr>
            </w:pPr>
            <w:r w:rsidRPr="004A4465">
              <w:rPr>
                <w:rFonts w:ascii="Times New Roman" w:eastAsia="Calibri" w:hAnsi="Times New Roman" w:cs="Times New Roman"/>
                <w:color w:val="000000"/>
                <w:sz w:val="20"/>
                <w:szCs w:val="20"/>
              </w:rPr>
              <w:t>P3</w:t>
            </w:r>
          </w:p>
        </w:tc>
        <w:tc>
          <w:tcPr>
            <w:tcW w:w="1597" w:type="dxa"/>
            <w:tcBorders>
              <w:top w:val="single" w:sz="2" w:space="0" w:color="000000"/>
              <w:left w:val="single" w:sz="2" w:space="0" w:color="000000"/>
              <w:bottom w:val="single" w:sz="2" w:space="0" w:color="000000"/>
              <w:right w:val="single" w:sz="2" w:space="0" w:color="000000"/>
            </w:tcBorders>
          </w:tcPr>
          <w:p w14:paraId="6FBC8172" w14:textId="77777777" w:rsidR="008510EC" w:rsidRPr="004A4465" w:rsidRDefault="008510EC" w:rsidP="008510EC">
            <w:pPr>
              <w:widowControl/>
              <w:suppressAutoHyphens w:val="0"/>
              <w:spacing w:line="259" w:lineRule="auto"/>
              <w:ind w:left="59"/>
              <w:textAlignment w:val="auto"/>
              <w:rPr>
                <w:rFonts w:ascii="Times New Roman" w:eastAsia="Calibri" w:hAnsi="Times New Roman" w:cs="Times New Roman"/>
                <w:color w:val="000000"/>
                <w:sz w:val="20"/>
                <w:szCs w:val="20"/>
              </w:rPr>
            </w:pPr>
            <w:r w:rsidRPr="004A4465">
              <w:rPr>
                <w:rFonts w:ascii="Times New Roman" w:eastAsia="Times New Roman" w:hAnsi="Times New Roman" w:cs="Times New Roman"/>
                <w:color w:val="000000"/>
                <w:sz w:val="20"/>
                <w:szCs w:val="20"/>
              </w:rPr>
              <w:t>22/1</w:t>
            </w:r>
          </w:p>
        </w:tc>
        <w:tc>
          <w:tcPr>
            <w:tcW w:w="2615" w:type="dxa"/>
            <w:tcBorders>
              <w:top w:val="single" w:sz="2" w:space="0" w:color="000000"/>
              <w:left w:val="single" w:sz="2" w:space="0" w:color="000000"/>
              <w:bottom w:val="single" w:sz="2" w:space="0" w:color="000000"/>
              <w:right w:val="single" w:sz="2" w:space="0" w:color="000000"/>
            </w:tcBorders>
          </w:tcPr>
          <w:p w14:paraId="2DBEEDF9" w14:textId="77777777" w:rsidR="008510EC" w:rsidRPr="004A4465" w:rsidRDefault="008510EC" w:rsidP="008510EC">
            <w:pPr>
              <w:widowControl/>
              <w:suppressAutoHyphens w:val="0"/>
              <w:spacing w:line="259" w:lineRule="auto"/>
              <w:ind w:left="52"/>
              <w:textAlignment w:val="auto"/>
              <w:rPr>
                <w:rFonts w:ascii="Times New Roman" w:eastAsia="Calibri" w:hAnsi="Times New Roman" w:cs="Times New Roman"/>
                <w:color w:val="000000"/>
                <w:sz w:val="20"/>
                <w:szCs w:val="20"/>
              </w:rPr>
            </w:pPr>
            <w:r w:rsidRPr="004A4465">
              <w:rPr>
                <w:rFonts w:ascii="Times New Roman" w:eastAsia="Calibri" w:hAnsi="Times New Roman" w:cs="Times New Roman"/>
                <w:color w:val="000000"/>
                <w:sz w:val="20"/>
                <w:szCs w:val="20"/>
              </w:rPr>
              <w:t>WŁOCŁAWEK KM 104</w:t>
            </w:r>
          </w:p>
        </w:tc>
        <w:tc>
          <w:tcPr>
            <w:tcW w:w="3260" w:type="dxa"/>
            <w:tcBorders>
              <w:top w:val="single" w:sz="2" w:space="0" w:color="000000"/>
              <w:left w:val="single" w:sz="2" w:space="0" w:color="000000"/>
              <w:bottom w:val="single" w:sz="2" w:space="0" w:color="000000"/>
              <w:right w:val="single" w:sz="2" w:space="0" w:color="000000"/>
            </w:tcBorders>
          </w:tcPr>
          <w:p w14:paraId="10BC312B" w14:textId="77777777" w:rsidR="008510EC" w:rsidRPr="004A4465" w:rsidRDefault="008510EC" w:rsidP="008510EC">
            <w:pPr>
              <w:widowControl/>
              <w:suppressAutoHyphens w:val="0"/>
              <w:spacing w:line="259" w:lineRule="auto"/>
              <w:ind w:left="58"/>
              <w:textAlignment w:val="auto"/>
              <w:rPr>
                <w:rFonts w:ascii="Times New Roman" w:eastAsia="Calibri" w:hAnsi="Times New Roman" w:cs="Times New Roman"/>
                <w:color w:val="000000"/>
                <w:sz w:val="20"/>
                <w:szCs w:val="20"/>
              </w:rPr>
            </w:pPr>
            <w:r w:rsidRPr="004A4465">
              <w:rPr>
                <w:rFonts w:ascii="Times New Roman" w:eastAsia="Calibri" w:hAnsi="Times New Roman" w:cs="Times New Roman"/>
                <w:color w:val="000000"/>
                <w:sz w:val="20"/>
                <w:szCs w:val="20"/>
              </w:rPr>
              <w:t>ul. Papieżka 117</w:t>
            </w:r>
          </w:p>
        </w:tc>
      </w:tr>
      <w:tr w:rsidR="008510EC" w:rsidRPr="004A4465" w14:paraId="2F54AF40" w14:textId="77777777" w:rsidTr="00C57CE3">
        <w:trPr>
          <w:trHeight w:val="331"/>
        </w:trPr>
        <w:tc>
          <w:tcPr>
            <w:tcW w:w="661" w:type="dxa"/>
            <w:tcBorders>
              <w:top w:val="single" w:sz="2" w:space="0" w:color="000000"/>
              <w:left w:val="single" w:sz="2" w:space="0" w:color="000000"/>
              <w:bottom w:val="single" w:sz="2" w:space="0" w:color="000000"/>
              <w:right w:val="single" w:sz="2" w:space="0" w:color="000000"/>
            </w:tcBorders>
          </w:tcPr>
          <w:p w14:paraId="6A786601" w14:textId="77777777" w:rsidR="008510EC" w:rsidRPr="004A4465" w:rsidRDefault="008510EC" w:rsidP="008510EC">
            <w:pPr>
              <w:widowControl/>
              <w:suppressAutoHyphens w:val="0"/>
              <w:spacing w:line="259" w:lineRule="auto"/>
              <w:ind w:left="42"/>
              <w:textAlignment w:val="auto"/>
              <w:rPr>
                <w:rFonts w:ascii="Times New Roman" w:eastAsia="Calibri" w:hAnsi="Times New Roman" w:cs="Times New Roman"/>
                <w:color w:val="000000"/>
                <w:sz w:val="20"/>
                <w:szCs w:val="20"/>
              </w:rPr>
            </w:pPr>
            <w:r w:rsidRPr="004A4465">
              <w:rPr>
                <w:rFonts w:ascii="Times New Roman" w:eastAsia="Times New Roman" w:hAnsi="Times New Roman" w:cs="Times New Roman"/>
                <w:color w:val="000000"/>
                <w:sz w:val="20"/>
                <w:szCs w:val="20"/>
              </w:rPr>
              <w:t>4</w:t>
            </w:r>
          </w:p>
        </w:tc>
        <w:tc>
          <w:tcPr>
            <w:tcW w:w="1200" w:type="dxa"/>
            <w:tcBorders>
              <w:top w:val="single" w:sz="2" w:space="0" w:color="000000"/>
              <w:left w:val="single" w:sz="2" w:space="0" w:color="000000"/>
              <w:bottom w:val="single" w:sz="2" w:space="0" w:color="000000"/>
              <w:right w:val="single" w:sz="2" w:space="0" w:color="000000"/>
            </w:tcBorders>
          </w:tcPr>
          <w:p w14:paraId="27EE1B04" w14:textId="77777777" w:rsidR="008510EC" w:rsidRPr="004A4465" w:rsidRDefault="008510EC" w:rsidP="008510EC">
            <w:pPr>
              <w:widowControl/>
              <w:suppressAutoHyphens w:val="0"/>
              <w:spacing w:after="160" w:line="259" w:lineRule="auto"/>
              <w:textAlignment w:val="auto"/>
              <w:rPr>
                <w:rFonts w:ascii="Times New Roman" w:eastAsia="Calibri" w:hAnsi="Times New Roman" w:cs="Times New Roman"/>
                <w:color w:val="000000"/>
                <w:sz w:val="20"/>
                <w:szCs w:val="20"/>
              </w:rPr>
            </w:pPr>
            <w:r w:rsidRPr="004A4465">
              <w:rPr>
                <w:rFonts w:ascii="Times New Roman" w:eastAsia="Calibri" w:hAnsi="Times New Roman" w:cs="Times New Roman"/>
                <w:color w:val="000000"/>
                <w:sz w:val="20"/>
                <w:szCs w:val="20"/>
              </w:rPr>
              <w:t>P4</w:t>
            </w:r>
          </w:p>
        </w:tc>
        <w:tc>
          <w:tcPr>
            <w:tcW w:w="1597" w:type="dxa"/>
            <w:tcBorders>
              <w:top w:val="single" w:sz="2" w:space="0" w:color="000000"/>
              <w:left w:val="single" w:sz="2" w:space="0" w:color="000000"/>
              <w:bottom w:val="single" w:sz="2" w:space="0" w:color="000000"/>
              <w:right w:val="single" w:sz="2" w:space="0" w:color="000000"/>
            </w:tcBorders>
          </w:tcPr>
          <w:p w14:paraId="748F3C72" w14:textId="77777777" w:rsidR="008510EC" w:rsidRPr="004A4465" w:rsidRDefault="008510EC" w:rsidP="008510EC">
            <w:pPr>
              <w:widowControl/>
              <w:suppressAutoHyphens w:val="0"/>
              <w:spacing w:line="259" w:lineRule="auto"/>
              <w:ind w:left="59"/>
              <w:textAlignment w:val="auto"/>
              <w:rPr>
                <w:rFonts w:ascii="Times New Roman" w:eastAsia="Calibri" w:hAnsi="Times New Roman" w:cs="Times New Roman"/>
                <w:color w:val="000000"/>
                <w:sz w:val="20"/>
                <w:szCs w:val="20"/>
              </w:rPr>
            </w:pPr>
            <w:r w:rsidRPr="004A4465">
              <w:rPr>
                <w:rFonts w:ascii="Times New Roman" w:eastAsia="Times New Roman" w:hAnsi="Times New Roman" w:cs="Times New Roman"/>
                <w:color w:val="000000"/>
                <w:sz w:val="20"/>
                <w:szCs w:val="20"/>
              </w:rPr>
              <w:t>29/3</w:t>
            </w:r>
          </w:p>
        </w:tc>
        <w:tc>
          <w:tcPr>
            <w:tcW w:w="2615" w:type="dxa"/>
            <w:tcBorders>
              <w:top w:val="single" w:sz="2" w:space="0" w:color="000000"/>
              <w:left w:val="single" w:sz="2" w:space="0" w:color="000000"/>
              <w:bottom w:val="single" w:sz="2" w:space="0" w:color="000000"/>
              <w:right w:val="single" w:sz="2" w:space="0" w:color="000000"/>
            </w:tcBorders>
          </w:tcPr>
          <w:p w14:paraId="360ED302" w14:textId="77777777" w:rsidR="008510EC" w:rsidRPr="004A4465" w:rsidRDefault="008510EC" w:rsidP="008510EC">
            <w:pPr>
              <w:widowControl/>
              <w:suppressAutoHyphens w:val="0"/>
              <w:spacing w:line="259" w:lineRule="auto"/>
              <w:ind w:left="52"/>
              <w:textAlignment w:val="auto"/>
              <w:rPr>
                <w:rFonts w:ascii="Times New Roman" w:eastAsia="Calibri" w:hAnsi="Times New Roman" w:cs="Times New Roman"/>
                <w:color w:val="000000"/>
                <w:sz w:val="20"/>
                <w:szCs w:val="20"/>
              </w:rPr>
            </w:pPr>
            <w:r w:rsidRPr="004A4465">
              <w:rPr>
                <w:rFonts w:ascii="Times New Roman" w:eastAsia="Calibri" w:hAnsi="Times New Roman" w:cs="Times New Roman"/>
                <w:color w:val="000000"/>
                <w:sz w:val="20"/>
                <w:szCs w:val="20"/>
              </w:rPr>
              <w:t>WŁOCŁAWEK KM 104</w:t>
            </w:r>
          </w:p>
        </w:tc>
        <w:tc>
          <w:tcPr>
            <w:tcW w:w="3260" w:type="dxa"/>
            <w:tcBorders>
              <w:top w:val="single" w:sz="2" w:space="0" w:color="000000"/>
              <w:left w:val="single" w:sz="2" w:space="0" w:color="000000"/>
              <w:bottom w:val="single" w:sz="2" w:space="0" w:color="000000"/>
              <w:right w:val="single" w:sz="2" w:space="0" w:color="000000"/>
            </w:tcBorders>
          </w:tcPr>
          <w:p w14:paraId="71C1B549" w14:textId="77777777" w:rsidR="008510EC" w:rsidRPr="004A4465" w:rsidRDefault="008510EC" w:rsidP="008510EC">
            <w:pPr>
              <w:widowControl/>
              <w:suppressAutoHyphens w:val="0"/>
              <w:spacing w:line="259" w:lineRule="auto"/>
              <w:ind w:left="58"/>
              <w:textAlignment w:val="auto"/>
              <w:rPr>
                <w:rFonts w:ascii="Times New Roman" w:eastAsia="Calibri" w:hAnsi="Times New Roman" w:cs="Times New Roman"/>
                <w:color w:val="000000"/>
                <w:sz w:val="20"/>
                <w:szCs w:val="20"/>
              </w:rPr>
            </w:pPr>
            <w:r w:rsidRPr="004A4465">
              <w:rPr>
                <w:rFonts w:ascii="Times New Roman" w:eastAsia="Calibri" w:hAnsi="Times New Roman" w:cs="Times New Roman"/>
                <w:color w:val="000000"/>
                <w:sz w:val="20"/>
                <w:szCs w:val="20"/>
              </w:rPr>
              <w:t>ul. Papieżka 105a</w:t>
            </w:r>
          </w:p>
        </w:tc>
      </w:tr>
      <w:tr w:rsidR="008510EC" w:rsidRPr="004A4465" w14:paraId="0FBB741B" w14:textId="77777777" w:rsidTr="00C57CE3">
        <w:trPr>
          <w:trHeight w:val="331"/>
        </w:trPr>
        <w:tc>
          <w:tcPr>
            <w:tcW w:w="661" w:type="dxa"/>
            <w:tcBorders>
              <w:top w:val="single" w:sz="2" w:space="0" w:color="000000"/>
              <w:left w:val="single" w:sz="2" w:space="0" w:color="000000"/>
              <w:bottom w:val="single" w:sz="2" w:space="0" w:color="000000"/>
              <w:right w:val="single" w:sz="2" w:space="0" w:color="000000"/>
            </w:tcBorders>
          </w:tcPr>
          <w:p w14:paraId="5ED3FC4C" w14:textId="77777777" w:rsidR="008510EC" w:rsidRPr="004A4465" w:rsidRDefault="008510EC" w:rsidP="008510EC">
            <w:pPr>
              <w:widowControl/>
              <w:suppressAutoHyphens w:val="0"/>
              <w:spacing w:line="259" w:lineRule="auto"/>
              <w:ind w:left="49"/>
              <w:textAlignment w:val="auto"/>
              <w:rPr>
                <w:rFonts w:ascii="Times New Roman" w:eastAsia="Calibri" w:hAnsi="Times New Roman" w:cs="Times New Roman"/>
                <w:color w:val="000000"/>
                <w:sz w:val="20"/>
                <w:szCs w:val="20"/>
              </w:rPr>
            </w:pPr>
            <w:r w:rsidRPr="004A4465">
              <w:rPr>
                <w:rFonts w:ascii="Times New Roman" w:eastAsia="Times New Roman" w:hAnsi="Times New Roman" w:cs="Times New Roman"/>
                <w:color w:val="000000"/>
                <w:sz w:val="20"/>
                <w:szCs w:val="20"/>
              </w:rPr>
              <w:t>5</w:t>
            </w:r>
          </w:p>
        </w:tc>
        <w:tc>
          <w:tcPr>
            <w:tcW w:w="1200" w:type="dxa"/>
            <w:tcBorders>
              <w:top w:val="single" w:sz="2" w:space="0" w:color="000000"/>
              <w:left w:val="single" w:sz="2" w:space="0" w:color="000000"/>
              <w:bottom w:val="single" w:sz="2" w:space="0" w:color="000000"/>
              <w:right w:val="single" w:sz="2" w:space="0" w:color="000000"/>
            </w:tcBorders>
          </w:tcPr>
          <w:p w14:paraId="0582C57B" w14:textId="77777777" w:rsidR="008510EC" w:rsidRPr="004A4465" w:rsidRDefault="008510EC" w:rsidP="008510EC">
            <w:pPr>
              <w:widowControl/>
              <w:suppressAutoHyphens w:val="0"/>
              <w:spacing w:after="160" w:line="259" w:lineRule="auto"/>
              <w:textAlignment w:val="auto"/>
              <w:rPr>
                <w:rFonts w:ascii="Times New Roman" w:eastAsia="Calibri" w:hAnsi="Times New Roman" w:cs="Times New Roman"/>
                <w:color w:val="000000"/>
                <w:sz w:val="20"/>
                <w:szCs w:val="20"/>
              </w:rPr>
            </w:pPr>
            <w:r w:rsidRPr="004A4465">
              <w:rPr>
                <w:rFonts w:ascii="Times New Roman" w:eastAsia="Calibri" w:hAnsi="Times New Roman" w:cs="Times New Roman"/>
                <w:color w:val="000000"/>
                <w:sz w:val="20"/>
                <w:szCs w:val="20"/>
              </w:rPr>
              <w:t>P5</w:t>
            </w:r>
          </w:p>
        </w:tc>
        <w:tc>
          <w:tcPr>
            <w:tcW w:w="1597" w:type="dxa"/>
            <w:tcBorders>
              <w:top w:val="single" w:sz="2" w:space="0" w:color="000000"/>
              <w:left w:val="single" w:sz="2" w:space="0" w:color="000000"/>
              <w:bottom w:val="single" w:sz="2" w:space="0" w:color="000000"/>
              <w:right w:val="single" w:sz="2" w:space="0" w:color="000000"/>
            </w:tcBorders>
          </w:tcPr>
          <w:p w14:paraId="04DEB94F" w14:textId="77777777" w:rsidR="008510EC" w:rsidRPr="004A4465" w:rsidRDefault="008510EC" w:rsidP="008510EC">
            <w:pPr>
              <w:widowControl/>
              <w:suppressAutoHyphens w:val="0"/>
              <w:spacing w:line="259" w:lineRule="auto"/>
              <w:ind w:left="59"/>
              <w:textAlignment w:val="auto"/>
              <w:rPr>
                <w:rFonts w:ascii="Times New Roman" w:eastAsia="Calibri" w:hAnsi="Times New Roman" w:cs="Times New Roman"/>
                <w:color w:val="000000"/>
                <w:sz w:val="20"/>
                <w:szCs w:val="20"/>
              </w:rPr>
            </w:pPr>
            <w:r w:rsidRPr="004A4465">
              <w:rPr>
                <w:rFonts w:ascii="Times New Roman" w:eastAsia="Times New Roman" w:hAnsi="Times New Roman" w:cs="Times New Roman"/>
                <w:color w:val="000000"/>
                <w:sz w:val="20"/>
                <w:szCs w:val="20"/>
              </w:rPr>
              <w:t>30/3</w:t>
            </w:r>
          </w:p>
        </w:tc>
        <w:tc>
          <w:tcPr>
            <w:tcW w:w="2615" w:type="dxa"/>
            <w:tcBorders>
              <w:top w:val="single" w:sz="2" w:space="0" w:color="000000"/>
              <w:left w:val="single" w:sz="2" w:space="0" w:color="000000"/>
              <w:bottom w:val="single" w:sz="2" w:space="0" w:color="000000"/>
              <w:right w:val="single" w:sz="2" w:space="0" w:color="000000"/>
            </w:tcBorders>
          </w:tcPr>
          <w:p w14:paraId="6F77B2F6" w14:textId="77777777" w:rsidR="008510EC" w:rsidRPr="004A4465" w:rsidRDefault="008510EC" w:rsidP="008510EC">
            <w:pPr>
              <w:widowControl/>
              <w:suppressAutoHyphens w:val="0"/>
              <w:spacing w:line="259" w:lineRule="auto"/>
              <w:ind w:left="52"/>
              <w:textAlignment w:val="auto"/>
              <w:rPr>
                <w:rFonts w:ascii="Times New Roman" w:eastAsia="Calibri" w:hAnsi="Times New Roman" w:cs="Times New Roman"/>
                <w:color w:val="000000"/>
                <w:sz w:val="20"/>
                <w:szCs w:val="20"/>
              </w:rPr>
            </w:pPr>
            <w:r w:rsidRPr="004A4465">
              <w:rPr>
                <w:rFonts w:ascii="Times New Roman" w:eastAsia="Calibri" w:hAnsi="Times New Roman" w:cs="Times New Roman"/>
                <w:color w:val="000000"/>
                <w:sz w:val="20"/>
                <w:szCs w:val="20"/>
              </w:rPr>
              <w:t>WŁOCŁAWEK KM 104</w:t>
            </w:r>
          </w:p>
        </w:tc>
        <w:tc>
          <w:tcPr>
            <w:tcW w:w="3260" w:type="dxa"/>
            <w:tcBorders>
              <w:top w:val="single" w:sz="2" w:space="0" w:color="000000"/>
              <w:left w:val="single" w:sz="2" w:space="0" w:color="000000"/>
              <w:bottom w:val="single" w:sz="2" w:space="0" w:color="000000"/>
              <w:right w:val="single" w:sz="2" w:space="0" w:color="000000"/>
            </w:tcBorders>
          </w:tcPr>
          <w:p w14:paraId="5E196819" w14:textId="77777777" w:rsidR="008510EC" w:rsidRPr="004A4465" w:rsidRDefault="008510EC" w:rsidP="008510EC">
            <w:pPr>
              <w:widowControl/>
              <w:suppressAutoHyphens w:val="0"/>
              <w:spacing w:line="259" w:lineRule="auto"/>
              <w:ind w:left="58"/>
              <w:textAlignment w:val="auto"/>
              <w:rPr>
                <w:rFonts w:ascii="Times New Roman" w:eastAsia="Calibri" w:hAnsi="Times New Roman" w:cs="Times New Roman"/>
                <w:color w:val="000000"/>
                <w:sz w:val="20"/>
                <w:szCs w:val="20"/>
              </w:rPr>
            </w:pPr>
            <w:r w:rsidRPr="004A4465">
              <w:rPr>
                <w:rFonts w:ascii="Times New Roman" w:eastAsia="Calibri" w:hAnsi="Times New Roman" w:cs="Times New Roman"/>
                <w:color w:val="000000"/>
                <w:sz w:val="20"/>
                <w:szCs w:val="20"/>
              </w:rPr>
              <w:t>ul. Papieżka 105</w:t>
            </w:r>
          </w:p>
        </w:tc>
      </w:tr>
      <w:tr w:rsidR="008510EC" w:rsidRPr="004A4465" w14:paraId="733B66D5" w14:textId="77777777" w:rsidTr="00C57CE3">
        <w:trPr>
          <w:trHeight w:val="331"/>
        </w:trPr>
        <w:tc>
          <w:tcPr>
            <w:tcW w:w="661" w:type="dxa"/>
            <w:tcBorders>
              <w:top w:val="single" w:sz="2" w:space="0" w:color="000000"/>
              <w:left w:val="single" w:sz="2" w:space="0" w:color="000000"/>
              <w:bottom w:val="single" w:sz="2" w:space="0" w:color="000000"/>
              <w:right w:val="single" w:sz="2" w:space="0" w:color="000000"/>
            </w:tcBorders>
          </w:tcPr>
          <w:p w14:paraId="2561EE4D" w14:textId="77777777" w:rsidR="008510EC" w:rsidRPr="004A4465" w:rsidRDefault="008510EC" w:rsidP="008510EC">
            <w:pPr>
              <w:widowControl/>
              <w:suppressAutoHyphens w:val="0"/>
              <w:spacing w:line="259" w:lineRule="auto"/>
              <w:ind w:left="49"/>
              <w:textAlignment w:val="auto"/>
              <w:rPr>
                <w:rFonts w:ascii="Times New Roman" w:eastAsia="Calibri" w:hAnsi="Times New Roman" w:cs="Times New Roman"/>
                <w:color w:val="000000"/>
                <w:sz w:val="20"/>
                <w:szCs w:val="20"/>
              </w:rPr>
            </w:pPr>
            <w:r w:rsidRPr="004A4465">
              <w:rPr>
                <w:rFonts w:ascii="Times New Roman" w:eastAsia="Times New Roman" w:hAnsi="Times New Roman" w:cs="Times New Roman"/>
                <w:color w:val="000000"/>
                <w:sz w:val="20"/>
                <w:szCs w:val="20"/>
              </w:rPr>
              <w:t>6</w:t>
            </w:r>
          </w:p>
        </w:tc>
        <w:tc>
          <w:tcPr>
            <w:tcW w:w="1200" w:type="dxa"/>
            <w:tcBorders>
              <w:top w:val="single" w:sz="2" w:space="0" w:color="000000"/>
              <w:left w:val="single" w:sz="2" w:space="0" w:color="000000"/>
              <w:bottom w:val="single" w:sz="2" w:space="0" w:color="000000"/>
              <w:right w:val="single" w:sz="2" w:space="0" w:color="000000"/>
            </w:tcBorders>
          </w:tcPr>
          <w:p w14:paraId="38FFC62E" w14:textId="77777777" w:rsidR="008510EC" w:rsidRPr="004A4465" w:rsidRDefault="008510EC" w:rsidP="008510EC">
            <w:pPr>
              <w:widowControl/>
              <w:suppressAutoHyphens w:val="0"/>
              <w:spacing w:after="160" w:line="259" w:lineRule="auto"/>
              <w:textAlignment w:val="auto"/>
              <w:rPr>
                <w:rFonts w:ascii="Times New Roman" w:eastAsia="Calibri" w:hAnsi="Times New Roman" w:cs="Times New Roman"/>
                <w:color w:val="000000"/>
                <w:sz w:val="20"/>
                <w:szCs w:val="20"/>
              </w:rPr>
            </w:pPr>
            <w:r w:rsidRPr="004A4465">
              <w:rPr>
                <w:rFonts w:ascii="Times New Roman" w:eastAsia="Calibri" w:hAnsi="Times New Roman" w:cs="Times New Roman"/>
                <w:color w:val="000000"/>
                <w:sz w:val="20"/>
                <w:szCs w:val="20"/>
              </w:rPr>
              <w:t>P6</w:t>
            </w:r>
          </w:p>
        </w:tc>
        <w:tc>
          <w:tcPr>
            <w:tcW w:w="1597" w:type="dxa"/>
            <w:tcBorders>
              <w:top w:val="single" w:sz="2" w:space="0" w:color="000000"/>
              <w:left w:val="single" w:sz="2" w:space="0" w:color="000000"/>
              <w:bottom w:val="single" w:sz="2" w:space="0" w:color="000000"/>
              <w:right w:val="single" w:sz="2" w:space="0" w:color="000000"/>
            </w:tcBorders>
          </w:tcPr>
          <w:p w14:paraId="4762B41E" w14:textId="77777777" w:rsidR="008510EC" w:rsidRPr="004A4465" w:rsidRDefault="008510EC" w:rsidP="008510EC">
            <w:pPr>
              <w:widowControl/>
              <w:suppressAutoHyphens w:val="0"/>
              <w:spacing w:line="259" w:lineRule="auto"/>
              <w:ind w:left="59"/>
              <w:textAlignment w:val="auto"/>
              <w:rPr>
                <w:rFonts w:ascii="Times New Roman" w:eastAsia="Calibri" w:hAnsi="Times New Roman" w:cs="Times New Roman"/>
                <w:color w:val="000000"/>
                <w:sz w:val="20"/>
                <w:szCs w:val="20"/>
              </w:rPr>
            </w:pPr>
            <w:r w:rsidRPr="004A4465">
              <w:rPr>
                <w:rFonts w:ascii="Times New Roman" w:eastAsia="Times New Roman" w:hAnsi="Times New Roman" w:cs="Times New Roman"/>
                <w:color w:val="000000"/>
                <w:sz w:val="20"/>
                <w:szCs w:val="20"/>
              </w:rPr>
              <w:t>31/3</w:t>
            </w:r>
          </w:p>
        </w:tc>
        <w:tc>
          <w:tcPr>
            <w:tcW w:w="2615" w:type="dxa"/>
            <w:tcBorders>
              <w:top w:val="single" w:sz="2" w:space="0" w:color="000000"/>
              <w:left w:val="single" w:sz="2" w:space="0" w:color="000000"/>
              <w:bottom w:val="single" w:sz="2" w:space="0" w:color="000000"/>
              <w:right w:val="single" w:sz="2" w:space="0" w:color="000000"/>
            </w:tcBorders>
          </w:tcPr>
          <w:p w14:paraId="30A4C1D5" w14:textId="77777777" w:rsidR="008510EC" w:rsidRPr="004A4465" w:rsidRDefault="008510EC" w:rsidP="008510EC">
            <w:pPr>
              <w:widowControl/>
              <w:suppressAutoHyphens w:val="0"/>
              <w:spacing w:line="259" w:lineRule="auto"/>
              <w:ind w:left="52"/>
              <w:textAlignment w:val="auto"/>
              <w:rPr>
                <w:rFonts w:ascii="Times New Roman" w:eastAsia="Calibri" w:hAnsi="Times New Roman" w:cs="Times New Roman"/>
                <w:color w:val="000000"/>
                <w:sz w:val="20"/>
                <w:szCs w:val="20"/>
              </w:rPr>
            </w:pPr>
            <w:r w:rsidRPr="004A4465">
              <w:rPr>
                <w:rFonts w:ascii="Times New Roman" w:eastAsia="Calibri" w:hAnsi="Times New Roman" w:cs="Times New Roman"/>
                <w:color w:val="000000"/>
                <w:sz w:val="20"/>
                <w:szCs w:val="20"/>
              </w:rPr>
              <w:t>WŁOCŁAWEK KM 104</w:t>
            </w:r>
          </w:p>
        </w:tc>
        <w:tc>
          <w:tcPr>
            <w:tcW w:w="3260" w:type="dxa"/>
            <w:tcBorders>
              <w:top w:val="single" w:sz="2" w:space="0" w:color="000000"/>
              <w:left w:val="single" w:sz="2" w:space="0" w:color="000000"/>
              <w:bottom w:val="single" w:sz="2" w:space="0" w:color="000000"/>
              <w:right w:val="single" w:sz="2" w:space="0" w:color="000000"/>
            </w:tcBorders>
          </w:tcPr>
          <w:p w14:paraId="3BACE78A" w14:textId="77777777" w:rsidR="008510EC" w:rsidRPr="004A4465" w:rsidRDefault="008510EC" w:rsidP="008510EC">
            <w:pPr>
              <w:widowControl/>
              <w:suppressAutoHyphens w:val="0"/>
              <w:spacing w:line="259" w:lineRule="auto"/>
              <w:ind w:left="58"/>
              <w:textAlignment w:val="auto"/>
              <w:rPr>
                <w:rFonts w:ascii="Times New Roman" w:eastAsia="Calibri" w:hAnsi="Times New Roman" w:cs="Times New Roman"/>
                <w:color w:val="000000"/>
                <w:sz w:val="20"/>
                <w:szCs w:val="20"/>
              </w:rPr>
            </w:pPr>
            <w:r w:rsidRPr="004A4465">
              <w:rPr>
                <w:rFonts w:ascii="Times New Roman" w:eastAsia="Calibri" w:hAnsi="Times New Roman" w:cs="Times New Roman"/>
                <w:color w:val="000000"/>
                <w:sz w:val="20"/>
                <w:szCs w:val="20"/>
              </w:rPr>
              <w:t>ul. Papieżka 103, 103A, 1038, 103C</w:t>
            </w:r>
          </w:p>
        </w:tc>
      </w:tr>
      <w:tr w:rsidR="008510EC" w:rsidRPr="004A4465" w14:paraId="7E46F989" w14:textId="77777777" w:rsidTr="00C57CE3">
        <w:trPr>
          <w:trHeight w:val="328"/>
        </w:trPr>
        <w:tc>
          <w:tcPr>
            <w:tcW w:w="661" w:type="dxa"/>
            <w:tcBorders>
              <w:top w:val="single" w:sz="2" w:space="0" w:color="000000"/>
              <w:left w:val="single" w:sz="2" w:space="0" w:color="000000"/>
              <w:bottom w:val="single" w:sz="2" w:space="0" w:color="000000"/>
              <w:right w:val="single" w:sz="2" w:space="0" w:color="000000"/>
            </w:tcBorders>
          </w:tcPr>
          <w:p w14:paraId="48E4E114" w14:textId="77777777" w:rsidR="008510EC" w:rsidRPr="004A4465" w:rsidRDefault="008510EC" w:rsidP="008510EC">
            <w:pPr>
              <w:widowControl/>
              <w:suppressAutoHyphens w:val="0"/>
              <w:spacing w:line="259" w:lineRule="auto"/>
              <w:ind w:left="49"/>
              <w:textAlignment w:val="auto"/>
              <w:rPr>
                <w:rFonts w:ascii="Times New Roman" w:eastAsia="Calibri" w:hAnsi="Times New Roman" w:cs="Times New Roman"/>
                <w:color w:val="000000"/>
                <w:sz w:val="20"/>
                <w:szCs w:val="20"/>
              </w:rPr>
            </w:pPr>
            <w:r w:rsidRPr="004A4465">
              <w:rPr>
                <w:rFonts w:ascii="Times New Roman" w:eastAsia="Times New Roman" w:hAnsi="Times New Roman" w:cs="Times New Roman"/>
                <w:color w:val="000000"/>
                <w:sz w:val="20"/>
                <w:szCs w:val="20"/>
              </w:rPr>
              <w:t>7</w:t>
            </w:r>
          </w:p>
        </w:tc>
        <w:tc>
          <w:tcPr>
            <w:tcW w:w="1200" w:type="dxa"/>
            <w:tcBorders>
              <w:top w:val="single" w:sz="2" w:space="0" w:color="000000"/>
              <w:left w:val="single" w:sz="2" w:space="0" w:color="000000"/>
              <w:bottom w:val="single" w:sz="2" w:space="0" w:color="000000"/>
              <w:right w:val="single" w:sz="2" w:space="0" w:color="000000"/>
            </w:tcBorders>
          </w:tcPr>
          <w:p w14:paraId="0F9BA518" w14:textId="77777777" w:rsidR="008510EC" w:rsidRPr="004A4465" w:rsidRDefault="008510EC" w:rsidP="008510EC">
            <w:pPr>
              <w:widowControl/>
              <w:suppressAutoHyphens w:val="0"/>
              <w:spacing w:line="259" w:lineRule="auto"/>
              <w:textAlignment w:val="auto"/>
              <w:rPr>
                <w:rFonts w:ascii="Times New Roman" w:eastAsia="Calibri" w:hAnsi="Times New Roman" w:cs="Times New Roman"/>
                <w:color w:val="000000"/>
                <w:sz w:val="20"/>
                <w:szCs w:val="20"/>
              </w:rPr>
            </w:pPr>
            <w:r w:rsidRPr="004A4465">
              <w:rPr>
                <w:rFonts w:ascii="Times New Roman" w:eastAsia="Times New Roman" w:hAnsi="Times New Roman" w:cs="Times New Roman"/>
                <w:color w:val="000000"/>
                <w:sz w:val="20"/>
                <w:szCs w:val="20"/>
              </w:rPr>
              <w:t>P7 (R11)</w:t>
            </w:r>
          </w:p>
        </w:tc>
        <w:tc>
          <w:tcPr>
            <w:tcW w:w="1597" w:type="dxa"/>
            <w:tcBorders>
              <w:top w:val="single" w:sz="2" w:space="0" w:color="000000"/>
              <w:left w:val="single" w:sz="2" w:space="0" w:color="000000"/>
              <w:bottom w:val="single" w:sz="2" w:space="0" w:color="000000"/>
              <w:right w:val="single" w:sz="2" w:space="0" w:color="000000"/>
            </w:tcBorders>
          </w:tcPr>
          <w:p w14:paraId="6119419D" w14:textId="77777777" w:rsidR="008510EC" w:rsidRPr="004A4465" w:rsidRDefault="008510EC" w:rsidP="008510EC">
            <w:pPr>
              <w:widowControl/>
              <w:suppressAutoHyphens w:val="0"/>
              <w:spacing w:line="259" w:lineRule="auto"/>
              <w:ind w:left="59"/>
              <w:textAlignment w:val="auto"/>
              <w:rPr>
                <w:rFonts w:ascii="Times New Roman" w:eastAsia="Calibri" w:hAnsi="Times New Roman" w:cs="Times New Roman"/>
                <w:color w:val="000000"/>
                <w:sz w:val="20"/>
                <w:szCs w:val="20"/>
              </w:rPr>
            </w:pPr>
            <w:r w:rsidRPr="004A4465">
              <w:rPr>
                <w:rFonts w:ascii="Times New Roman" w:eastAsia="Times New Roman" w:hAnsi="Times New Roman" w:cs="Times New Roman"/>
                <w:color w:val="000000"/>
                <w:sz w:val="20"/>
                <w:szCs w:val="20"/>
              </w:rPr>
              <w:t>32/3</w:t>
            </w:r>
          </w:p>
        </w:tc>
        <w:tc>
          <w:tcPr>
            <w:tcW w:w="2615" w:type="dxa"/>
            <w:tcBorders>
              <w:top w:val="single" w:sz="2" w:space="0" w:color="000000"/>
              <w:left w:val="single" w:sz="2" w:space="0" w:color="000000"/>
              <w:bottom w:val="single" w:sz="2" w:space="0" w:color="000000"/>
              <w:right w:val="single" w:sz="2" w:space="0" w:color="000000"/>
            </w:tcBorders>
          </w:tcPr>
          <w:p w14:paraId="20F71135" w14:textId="77777777" w:rsidR="008510EC" w:rsidRPr="004A4465" w:rsidRDefault="008510EC" w:rsidP="008510EC">
            <w:pPr>
              <w:widowControl/>
              <w:suppressAutoHyphens w:val="0"/>
              <w:spacing w:line="259" w:lineRule="auto"/>
              <w:ind w:left="52"/>
              <w:textAlignment w:val="auto"/>
              <w:rPr>
                <w:rFonts w:ascii="Times New Roman" w:eastAsia="Calibri" w:hAnsi="Times New Roman" w:cs="Times New Roman"/>
                <w:color w:val="000000"/>
                <w:sz w:val="20"/>
                <w:szCs w:val="20"/>
              </w:rPr>
            </w:pPr>
            <w:r w:rsidRPr="004A4465">
              <w:rPr>
                <w:rFonts w:ascii="Times New Roman" w:eastAsia="Calibri" w:hAnsi="Times New Roman" w:cs="Times New Roman"/>
                <w:color w:val="000000"/>
                <w:sz w:val="20"/>
                <w:szCs w:val="20"/>
              </w:rPr>
              <w:t>WŁOCŁAWEK KM 104</w:t>
            </w:r>
          </w:p>
        </w:tc>
        <w:tc>
          <w:tcPr>
            <w:tcW w:w="3260" w:type="dxa"/>
            <w:tcBorders>
              <w:top w:val="single" w:sz="2" w:space="0" w:color="000000"/>
              <w:left w:val="single" w:sz="2" w:space="0" w:color="000000"/>
              <w:bottom w:val="single" w:sz="2" w:space="0" w:color="000000"/>
              <w:right w:val="single" w:sz="2" w:space="0" w:color="000000"/>
            </w:tcBorders>
          </w:tcPr>
          <w:p w14:paraId="415BEAAE" w14:textId="77777777" w:rsidR="008510EC" w:rsidRPr="004A4465" w:rsidRDefault="008510EC" w:rsidP="008510EC">
            <w:pPr>
              <w:widowControl/>
              <w:suppressAutoHyphens w:val="0"/>
              <w:spacing w:line="259" w:lineRule="auto"/>
              <w:ind w:left="50"/>
              <w:textAlignment w:val="auto"/>
              <w:rPr>
                <w:rFonts w:ascii="Times New Roman" w:eastAsia="Calibri" w:hAnsi="Times New Roman" w:cs="Times New Roman"/>
                <w:color w:val="000000"/>
                <w:sz w:val="20"/>
                <w:szCs w:val="20"/>
              </w:rPr>
            </w:pPr>
            <w:r w:rsidRPr="004A4465">
              <w:rPr>
                <w:rFonts w:ascii="Times New Roman" w:eastAsia="Calibri" w:hAnsi="Times New Roman" w:cs="Times New Roman"/>
                <w:color w:val="000000"/>
                <w:sz w:val="20"/>
                <w:szCs w:val="20"/>
              </w:rPr>
              <w:t>ul. Papieżka 101</w:t>
            </w:r>
          </w:p>
        </w:tc>
      </w:tr>
      <w:tr w:rsidR="008510EC" w:rsidRPr="004A4465" w14:paraId="0D56B4E1" w14:textId="77777777" w:rsidTr="00C57CE3">
        <w:trPr>
          <w:trHeight w:val="331"/>
        </w:trPr>
        <w:tc>
          <w:tcPr>
            <w:tcW w:w="661" w:type="dxa"/>
            <w:tcBorders>
              <w:top w:val="single" w:sz="2" w:space="0" w:color="000000"/>
              <w:left w:val="single" w:sz="2" w:space="0" w:color="000000"/>
              <w:bottom w:val="single" w:sz="2" w:space="0" w:color="000000"/>
              <w:right w:val="single" w:sz="2" w:space="0" w:color="000000"/>
            </w:tcBorders>
          </w:tcPr>
          <w:p w14:paraId="03E0054B" w14:textId="77777777" w:rsidR="008510EC" w:rsidRPr="004A4465" w:rsidRDefault="008510EC" w:rsidP="008510EC">
            <w:pPr>
              <w:widowControl/>
              <w:suppressAutoHyphens w:val="0"/>
              <w:spacing w:line="259" w:lineRule="auto"/>
              <w:ind w:left="49"/>
              <w:textAlignment w:val="auto"/>
              <w:rPr>
                <w:rFonts w:ascii="Times New Roman" w:eastAsia="Calibri" w:hAnsi="Times New Roman" w:cs="Times New Roman"/>
                <w:color w:val="000000"/>
                <w:sz w:val="20"/>
                <w:szCs w:val="20"/>
              </w:rPr>
            </w:pPr>
            <w:r w:rsidRPr="004A4465">
              <w:rPr>
                <w:rFonts w:ascii="Times New Roman" w:eastAsia="Times New Roman" w:hAnsi="Times New Roman" w:cs="Times New Roman"/>
                <w:color w:val="000000"/>
                <w:sz w:val="20"/>
                <w:szCs w:val="20"/>
              </w:rPr>
              <w:t>8</w:t>
            </w:r>
          </w:p>
        </w:tc>
        <w:tc>
          <w:tcPr>
            <w:tcW w:w="1200" w:type="dxa"/>
            <w:tcBorders>
              <w:top w:val="single" w:sz="2" w:space="0" w:color="000000"/>
              <w:left w:val="single" w:sz="2" w:space="0" w:color="000000"/>
              <w:bottom w:val="single" w:sz="2" w:space="0" w:color="000000"/>
              <w:right w:val="single" w:sz="2" w:space="0" w:color="000000"/>
            </w:tcBorders>
          </w:tcPr>
          <w:p w14:paraId="4437BFEC" w14:textId="77777777" w:rsidR="008510EC" w:rsidRPr="004A4465" w:rsidRDefault="008510EC" w:rsidP="008510EC">
            <w:pPr>
              <w:widowControl/>
              <w:suppressAutoHyphens w:val="0"/>
              <w:spacing w:after="160" w:line="259" w:lineRule="auto"/>
              <w:textAlignment w:val="auto"/>
              <w:rPr>
                <w:rFonts w:ascii="Times New Roman" w:eastAsia="Calibri" w:hAnsi="Times New Roman" w:cs="Times New Roman"/>
                <w:color w:val="000000"/>
                <w:sz w:val="20"/>
                <w:szCs w:val="20"/>
              </w:rPr>
            </w:pPr>
            <w:r w:rsidRPr="004A4465">
              <w:rPr>
                <w:rFonts w:ascii="Times New Roman" w:eastAsia="Calibri" w:hAnsi="Times New Roman" w:cs="Times New Roman"/>
                <w:color w:val="000000"/>
                <w:sz w:val="20"/>
                <w:szCs w:val="20"/>
              </w:rPr>
              <w:t>P8</w:t>
            </w:r>
          </w:p>
        </w:tc>
        <w:tc>
          <w:tcPr>
            <w:tcW w:w="1597" w:type="dxa"/>
            <w:tcBorders>
              <w:top w:val="single" w:sz="2" w:space="0" w:color="000000"/>
              <w:left w:val="single" w:sz="2" w:space="0" w:color="000000"/>
              <w:bottom w:val="single" w:sz="2" w:space="0" w:color="000000"/>
              <w:right w:val="single" w:sz="2" w:space="0" w:color="000000"/>
            </w:tcBorders>
          </w:tcPr>
          <w:p w14:paraId="29CAAAFC" w14:textId="77777777" w:rsidR="008510EC" w:rsidRPr="004A4465" w:rsidRDefault="008510EC" w:rsidP="008510EC">
            <w:pPr>
              <w:widowControl/>
              <w:suppressAutoHyphens w:val="0"/>
              <w:spacing w:line="259" w:lineRule="auto"/>
              <w:ind w:left="59"/>
              <w:textAlignment w:val="auto"/>
              <w:rPr>
                <w:rFonts w:ascii="Times New Roman" w:eastAsia="Calibri" w:hAnsi="Times New Roman" w:cs="Times New Roman"/>
                <w:color w:val="000000"/>
                <w:sz w:val="20"/>
                <w:szCs w:val="20"/>
              </w:rPr>
            </w:pPr>
            <w:r w:rsidRPr="004A4465">
              <w:rPr>
                <w:rFonts w:ascii="Times New Roman" w:eastAsia="Times New Roman" w:hAnsi="Times New Roman" w:cs="Times New Roman"/>
                <w:color w:val="000000"/>
                <w:sz w:val="20"/>
                <w:szCs w:val="20"/>
              </w:rPr>
              <w:t>34/3</w:t>
            </w:r>
          </w:p>
        </w:tc>
        <w:tc>
          <w:tcPr>
            <w:tcW w:w="2615" w:type="dxa"/>
            <w:tcBorders>
              <w:top w:val="single" w:sz="2" w:space="0" w:color="000000"/>
              <w:left w:val="single" w:sz="2" w:space="0" w:color="000000"/>
              <w:bottom w:val="single" w:sz="2" w:space="0" w:color="000000"/>
              <w:right w:val="single" w:sz="2" w:space="0" w:color="000000"/>
            </w:tcBorders>
          </w:tcPr>
          <w:p w14:paraId="5F0E4EC0" w14:textId="77777777" w:rsidR="008510EC" w:rsidRPr="004A4465" w:rsidRDefault="008510EC" w:rsidP="008510EC">
            <w:pPr>
              <w:widowControl/>
              <w:suppressAutoHyphens w:val="0"/>
              <w:spacing w:line="259" w:lineRule="auto"/>
              <w:ind w:left="52"/>
              <w:textAlignment w:val="auto"/>
              <w:rPr>
                <w:rFonts w:ascii="Times New Roman" w:eastAsia="Calibri" w:hAnsi="Times New Roman" w:cs="Times New Roman"/>
                <w:color w:val="000000"/>
                <w:sz w:val="20"/>
                <w:szCs w:val="20"/>
              </w:rPr>
            </w:pPr>
            <w:r w:rsidRPr="004A4465">
              <w:rPr>
                <w:rFonts w:ascii="Times New Roman" w:eastAsia="Calibri" w:hAnsi="Times New Roman" w:cs="Times New Roman"/>
                <w:color w:val="000000"/>
                <w:sz w:val="20"/>
                <w:szCs w:val="20"/>
              </w:rPr>
              <w:t>WŁOCŁAWEK KM 104</w:t>
            </w:r>
          </w:p>
        </w:tc>
        <w:tc>
          <w:tcPr>
            <w:tcW w:w="3260" w:type="dxa"/>
            <w:tcBorders>
              <w:top w:val="single" w:sz="2" w:space="0" w:color="000000"/>
              <w:left w:val="single" w:sz="2" w:space="0" w:color="000000"/>
              <w:bottom w:val="single" w:sz="2" w:space="0" w:color="000000"/>
              <w:right w:val="single" w:sz="2" w:space="0" w:color="000000"/>
            </w:tcBorders>
          </w:tcPr>
          <w:p w14:paraId="42F00759" w14:textId="77777777" w:rsidR="008510EC" w:rsidRPr="004A4465" w:rsidRDefault="008510EC" w:rsidP="008510EC">
            <w:pPr>
              <w:widowControl/>
              <w:suppressAutoHyphens w:val="0"/>
              <w:spacing w:line="259" w:lineRule="auto"/>
              <w:ind w:left="50"/>
              <w:textAlignment w:val="auto"/>
              <w:rPr>
                <w:rFonts w:ascii="Times New Roman" w:eastAsia="Calibri" w:hAnsi="Times New Roman" w:cs="Times New Roman"/>
                <w:color w:val="000000"/>
                <w:sz w:val="20"/>
                <w:szCs w:val="20"/>
              </w:rPr>
            </w:pPr>
            <w:r w:rsidRPr="004A4465">
              <w:rPr>
                <w:rFonts w:ascii="Times New Roman" w:eastAsia="Calibri" w:hAnsi="Times New Roman" w:cs="Times New Roman"/>
                <w:color w:val="000000"/>
                <w:sz w:val="20"/>
                <w:szCs w:val="20"/>
              </w:rPr>
              <w:t>ul. Papieżka 97</w:t>
            </w:r>
          </w:p>
        </w:tc>
      </w:tr>
      <w:tr w:rsidR="008510EC" w:rsidRPr="004A4465" w14:paraId="5C6C0291" w14:textId="77777777" w:rsidTr="00C57CE3">
        <w:trPr>
          <w:trHeight w:val="334"/>
        </w:trPr>
        <w:tc>
          <w:tcPr>
            <w:tcW w:w="661" w:type="dxa"/>
            <w:tcBorders>
              <w:top w:val="single" w:sz="2" w:space="0" w:color="000000"/>
              <w:left w:val="single" w:sz="2" w:space="0" w:color="000000"/>
              <w:bottom w:val="single" w:sz="2" w:space="0" w:color="000000"/>
              <w:right w:val="single" w:sz="2" w:space="0" w:color="000000"/>
            </w:tcBorders>
          </w:tcPr>
          <w:p w14:paraId="5265E385" w14:textId="77777777" w:rsidR="008510EC" w:rsidRPr="004A4465" w:rsidRDefault="008510EC" w:rsidP="008510EC">
            <w:pPr>
              <w:widowControl/>
              <w:suppressAutoHyphens w:val="0"/>
              <w:spacing w:line="259" w:lineRule="auto"/>
              <w:ind w:left="49"/>
              <w:textAlignment w:val="auto"/>
              <w:rPr>
                <w:rFonts w:ascii="Times New Roman" w:eastAsia="Calibri" w:hAnsi="Times New Roman" w:cs="Times New Roman"/>
                <w:color w:val="000000"/>
                <w:sz w:val="20"/>
                <w:szCs w:val="20"/>
              </w:rPr>
            </w:pPr>
            <w:r w:rsidRPr="004A4465">
              <w:rPr>
                <w:rFonts w:ascii="Times New Roman" w:eastAsia="Times New Roman" w:hAnsi="Times New Roman" w:cs="Times New Roman"/>
                <w:color w:val="000000"/>
                <w:sz w:val="20"/>
                <w:szCs w:val="20"/>
              </w:rPr>
              <w:t>9</w:t>
            </w:r>
          </w:p>
        </w:tc>
        <w:tc>
          <w:tcPr>
            <w:tcW w:w="1200" w:type="dxa"/>
            <w:tcBorders>
              <w:top w:val="single" w:sz="2" w:space="0" w:color="000000"/>
              <w:left w:val="single" w:sz="2" w:space="0" w:color="000000"/>
              <w:bottom w:val="single" w:sz="2" w:space="0" w:color="000000"/>
              <w:right w:val="single" w:sz="2" w:space="0" w:color="000000"/>
            </w:tcBorders>
          </w:tcPr>
          <w:p w14:paraId="29D63F9B" w14:textId="77777777" w:rsidR="008510EC" w:rsidRPr="004A4465" w:rsidRDefault="008510EC" w:rsidP="008510EC">
            <w:pPr>
              <w:widowControl/>
              <w:suppressAutoHyphens w:val="0"/>
              <w:spacing w:after="160" w:line="259" w:lineRule="auto"/>
              <w:textAlignment w:val="auto"/>
              <w:rPr>
                <w:rFonts w:ascii="Times New Roman" w:eastAsia="Calibri" w:hAnsi="Times New Roman" w:cs="Times New Roman"/>
                <w:color w:val="000000"/>
                <w:sz w:val="20"/>
                <w:szCs w:val="20"/>
              </w:rPr>
            </w:pPr>
            <w:r w:rsidRPr="004A4465">
              <w:rPr>
                <w:rFonts w:ascii="Times New Roman" w:eastAsia="Calibri" w:hAnsi="Times New Roman" w:cs="Times New Roman"/>
                <w:color w:val="000000"/>
                <w:sz w:val="20"/>
                <w:szCs w:val="20"/>
              </w:rPr>
              <w:t>P9</w:t>
            </w:r>
          </w:p>
        </w:tc>
        <w:tc>
          <w:tcPr>
            <w:tcW w:w="1597" w:type="dxa"/>
            <w:tcBorders>
              <w:top w:val="single" w:sz="2" w:space="0" w:color="000000"/>
              <w:left w:val="single" w:sz="2" w:space="0" w:color="000000"/>
              <w:bottom w:val="single" w:sz="2" w:space="0" w:color="000000"/>
              <w:right w:val="single" w:sz="2" w:space="0" w:color="000000"/>
            </w:tcBorders>
          </w:tcPr>
          <w:p w14:paraId="1B52F26E" w14:textId="77777777" w:rsidR="008510EC" w:rsidRPr="004A4465" w:rsidRDefault="008510EC" w:rsidP="008510EC">
            <w:pPr>
              <w:widowControl/>
              <w:suppressAutoHyphens w:val="0"/>
              <w:spacing w:line="259" w:lineRule="auto"/>
              <w:ind w:left="59"/>
              <w:textAlignment w:val="auto"/>
              <w:rPr>
                <w:rFonts w:ascii="Times New Roman" w:eastAsia="Calibri" w:hAnsi="Times New Roman" w:cs="Times New Roman"/>
                <w:color w:val="000000"/>
                <w:sz w:val="20"/>
                <w:szCs w:val="20"/>
              </w:rPr>
            </w:pPr>
            <w:r w:rsidRPr="004A4465">
              <w:rPr>
                <w:rFonts w:ascii="Times New Roman" w:eastAsia="Times New Roman" w:hAnsi="Times New Roman" w:cs="Times New Roman"/>
                <w:color w:val="000000"/>
                <w:sz w:val="20"/>
                <w:szCs w:val="20"/>
              </w:rPr>
              <w:t>35/3</w:t>
            </w:r>
          </w:p>
        </w:tc>
        <w:tc>
          <w:tcPr>
            <w:tcW w:w="2615" w:type="dxa"/>
            <w:tcBorders>
              <w:top w:val="single" w:sz="2" w:space="0" w:color="000000"/>
              <w:left w:val="single" w:sz="2" w:space="0" w:color="000000"/>
              <w:bottom w:val="single" w:sz="2" w:space="0" w:color="000000"/>
              <w:right w:val="single" w:sz="2" w:space="0" w:color="000000"/>
            </w:tcBorders>
          </w:tcPr>
          <w:p w14:paraId="582B269F" w14:textId="77777777" w:rsidR="008510EC" w:rsidRPr="004A4465" w:rsidRDefault="008510EC" w:rsidP="008510EC">
            <w:pPr>
              <w:widowControl/>
              <w:suppressAutoHyphens w:val="0"/>
              <w:spacing w:line="259" w:lineRule="auto"/>
              <w:ind w:left="52"/>
              <w:textAlignment w:val="auto"/>
              <w:rPr>
                <w:rFonts w:ascii="Times New Roman" w:eastAsia="Calibri" w:hAnsi="Times New Roman" w:cs="Times New Roman"/>
                <w:color w:val="000000"/>
                <w:sz w:val="20"/>
                <w:szCs w:val="20"/>
              </w:rPr>
            </w:pPr>
            <w:r w:rsidRPr="004A4465">
              <w:rPr>
                <w:rFonts w:ascii="Times New Roman" w:eastAsia="Calibri" w:hAnsi="Times New Roman" w:cs="Times New Roman"/>
                <w:color w:val="000000"/>
                <w:sz w:val="20"/>
                <w:szCs w:val="20"/>
              </w:rPr>
              <w:t>WŁOCŁAWEK KM 104</w:t>
            </w:r>
          </w:p>
        </w:tc>
        <w:tc>
          <w:tcPr>
            <w:tcW w:w="3260" w:type="dxa"/>
            <w:tcBorders>
              <w:top w:val="single" w:sz="2" w:space="0" w:color="000000"/>
              <w:left w:val="single" w:sz="2" w:space="0" w:color="000000"/>
              <w:bottom w:val="single" w:sz="2" w:space="0" w:color="000000"/>
              <w:right w:val="single" w:sz="2" w:space="0" w:color="000000"/>
            </w:tcBorders>
          </w:tcPr>
          <w:p w14:paraId="0A75989A" w14:textId="77777777" w:rsidR="008510EC" w:rsidRPr="004A4465" w:rsidRDefault="008510EC" w:rsidP="008510EC">
            <w:pPr>
              <w:widowControl/>
              <w:suppressAutoHyphens w:val="0"/>
              <w:spacing w:line="259" w:lineRule="auto"/>
              <w:ind w:left="50"/>
              <w:textAlignment w:val="auto"/>
              <w:rPr>
                <w:rFonts w:ascii="Times New Roman" w:eastAsia="Calibri" w:hAnsi="Times New Roman" w:cs="Times New Roman"/>
                <w:color w:val="000000"/>
                <w:sz w:val="20"/>
                <w:szCs w:val="20"/>
              </w:rPr>
            </w:pPr>
            <w:r w:rsidRPr="004A4465">
              <w:rPr>
                <w:rFonts w:ascii="Times New Roman" w:eastAsia="Calibri" w:hAnsi="Times New Roman" w:cs="Times New Roman"/>
                <w:color w:val="000000"/>
                <w:sz w:val="20"/>
                <w:szCs w:val="20"/>
              </w:rPr>
              <w:t>ul. Papieżka 95</w:t>
            </w:r>
          </w:p>
        </w:tc>
      </w:tr>
      <w:tr w:rsidR="008510EC" w:rsidRPr="004A4465" w14:paraId="666A4047" w14:textId="77777777" w:rsidTr="00C57CE3">
        <w:trPr>
          <w:trHeight w:val="324"/>
        </w:trPr>
        <w:tc>
          <w:tcPr>
            <w:tcW w:w="661" w:type="dxa"/>
            <w:tcBorders>
              <w:top w:val="single" w:sz="2" w:space="0" w:color="000000"/>
              <w:left w:val="single" w:sz="2" w:space="0" w:color="000000"/>
              <w:bottom w:val="single" w:sz="2" w:space="0" w:color="000000"/>
              <w:right w:val="single" w:sz="2" w:space="0" w:color="000000"/>
            </w:tcBorders>
          </w:tcPr>
          <w:p w14:paraId="36AB5E7A" w14:textId="77777777" w:rsidR="008510EC" w:rsidRPr="004A4465" w:rsidRDefault="008510EC" w:rsidP="008510EC">
            <w:pPr>
              <w:widowControl/>
              <w:suppressAutoHyphens w:val="0"/>
              <w:spacing w:line="259" w:lineRule="auto"/>
              <w:ind w:left="57"/>
              <w:textAlignment w:val="auto"/>
              <w:rPr>
                <w:rFonts w:ascii="Times New Roman" w:eastAsia="Calibri" w:hAnsi="Times New Roman" w:cs="Times New Roman"/>
                <w:color w:val="000000"/>
                <w:sz w:val="20"/>
                <w:szCs w:val="20"/>
              </w:rPr>
            </w:pPr>
            <w:r w:rsidRPr="004A4465">
              <w:rPr>
                <w:rFonts w:ascii="Times New Roman" w:eastAsia="Times New Roman" w:hAnsi="Times New Roman" w:cs="Times New Roman"/>
                <w:color w:val="000000"/>
                <w:sz w:val="20"/>
                <w:szCs w:val="20"/>
              </w:rPr>
              <w:t>10</w:t>
            </w:r>
          </w:p>
        </w:tc>
        <w:tc>
          <w:tcPr>
            <w:tcW w:w="1200" w:type="dxa"/>
            <w:tcBorders>
              <w:top w:val="single" w:sz="2" w:space="0" w:color="000000"/>
              <w:left w:val="single" w:sz="2" w:space="0" w:color="000000"/>
              <w:bottom w:val="single" w:sz="2" w:space="0" w:color="000000"/>
              <w:right w:val="single" w:sz="2" w:space="0" w:color="000000"/>
            </w:tcBorders>
          </w:tcPr>
          <w:p w14:paraId="67543414" w14:textId="77777777" w:rsidR="008510EC" w:rsidRPr="004A4465" w:rsidRDefault="008510EC" w:rsidP="008510EC">
            <w:pPr>
              <w:widowControl/>
              <w:suppressAutoHyphens w:val="0"/>
              <w:spacing w:line="259" w:lineRule="auto"/>
              <w:textAlignment w:val="auto"/>
              <w:rPr>
                <w:rFonts w:ascii="Times New Roman" w:eastAsia="Calibri" w:hAnsi="Times New Roman" w:cs="Times New Roman"/>
                <w:color w:val="000000"/>
                <w:sz w:val="20"/>
                <w:szCs w:val="20"/>
              </w:rPr>
            </w:pPr>
            <w:r w:rsidRPr="004A4465">
              <w:rPr>
                <w:rFonts w:ascii="Times New Roman" w:eastAsia="Calibri" w:hAnsi="Times New Roman" w:cs="Times New Roman"/>
                <w:color w:val="000000"/>
                <w:sz w:val="20"/>
                <w:szCs w:val="20"/>
              </w:rPr>
              <w:t>P10</w:t>
            </w:r>
          </w:p>
        </w:tc>
        <w:tc>
          <w:tcPr>
            <w:tcW w:w="1597" w:type="dxa"/>
            <w:tcBorders>
              <w:top w:val="single" w:sz="2" w:space="0" w:color="000000"/>
              <w:left w:val="single" w:sz="2" w:space="0" w:color="000000"/>
              <w:bottom w:val="single" w:sz="2" w:space="0" w:color="000000"/>
              <w:right w:val="single" w:sz="2" w:space="0" w:color="000000"/>
            </w:tcBorders>
          </w:tcPr>
          <w:p w14:paraId="245EC13A" w14:textId="77777777" w:rsidR="008510EC" w:rsidRPr="004A4465" w:rsidRDefault="008510EC" w:rsidP="008510EC">
            <w:pPr>
              <w:widowControl/>
              <w:suppressAutoHyphens w:val="0"/>
              <w:spacing w:line="259" w:lineRule="auto"/>
              <w:ind w:left="59"/>
              <w:textAlignment w:val="auto"/>
              <w:rPr>
                <w:rFonts w:ascii="Times New Roman" w:eastAsia="Calibri" w:hAnsi="Times New Roman" w:cs="Times New Roman"/>
                <w:color w:val="000000"/>
                <w:sz w:val="20"/>
                <w:szCs w:val="20"/>
              </w:rPr>
            </w:pPr>
            <w:r w:rsidRPr="004A4465">
              <w:rPr>
                <w:rFonts w:ascii="Times New Roman" w:eastAsia="Times New Roman" w:hAnsi="Times New Roman" w:cs="Times New Roman"/>
                <w:color w:val="000000"/>
                <w:sz w:val="20"/>
                <w:szCs w:val="20"/>
              </w:rPr>
              <w:t>37/4, 37/7, 37/8</w:t>
            </w:r>
          </w:p>
        </w:tc>
        <w:tc>
          <w:tcPr>
            <w:tcW w:w="2615" w:type="dxa"/>
            <w:tcBorders>
              <w:top w:val="single" w:sz="2" w:space="0" w:color="000000"/>
              <w:left w:val="single" w:sz="2" w:space="0" w:color="000000"/>
              <w:bottom w:val="single" w:sz="2" w:space="0" w:color="000000"/>
              <w:right w:val="single" w:sz="2" w:space="0" w:color="000000"/>
            </w:tcBorders>
          </w:tcPr>
          <w:p w14:paraId="62279F5E" w14:textId="77777777" w:rsidR="008510EC" w:rsidRPr="004A4465" w:rsidRDefault="008510EC" w:rsidP="008510EC">
            <w:pPr>
              <w:widowControl/>
              <w:suppressAutoHyphens w:val="0"/>
              <w:spacing w:line="259" w:lineRule="auto"/>
              <w:ind w:left="52"/>
              <w:textAlignment w:val="auto"/>
              <w:rPr>
                <w:rFonts w:ascii="Times New Roman" w:eastAsia="Calibri" w:hAnsi="Times New Roman" w:cs="Times New Roman"/>
                <w:color w:val="000000"/>
                <w:sz w:val="20"/>
                <w:szCs w:val="20"/>
              </w:rPr>
            </w:pPr>
            <w:r w:rsidRPr="004A4465">
              <w:rPr>
                <w:rFonts w:ascii="Times New Roman" w:eastAsia="Calibri" w:hAnsi="Times New Roman" w:cs="Times New Roman"/>
                <w:color w:val="000000"/>
                <w:sz w:val="20"/>
                <w:szCs w:val="20"/>
              </w:rPr>
              <w:t>WŁOCŁAWEK KM 104</w:t>
            </w:r>
          </w:p>
        </w:tc>
        <w:tc>
          <w:tcPr>
            <w:tcW w:w="3260" w:type="dxa"/>
            <w:tcBorders>
              <w:top w:val="single" w:sz="2" w:space="0" w:color="000000"/>
              <w:left w:val="single" w:sz="2" w:space="0" w:color="000000"/>
              <w:bottom w:val="single" w:sz="2" w:space="0" w:color="000000"/>
              <w:right w:val="single" w:sz="2" w:space="0" w:color="000000"/>
            </w:tcBorders>
          </w:tcPr>
          <w:p w14:paraId="2519B610" w14:textId="77777777" w:rsidR="008510EC" w:rsidRPr="004A4465" w:rsidRDefault="008510EC" w:rsidP="008510EC">
            <w:pPr>
              <w:widowControl/>
              <w:suppressAutoHyphens w:val="0"/>
              <w:spacing w:line="259" w:lineRule="auto"/>
              <w:ind w:left="58"/>
              <w:textAlignment w:val="auto"/>
              <w:rPr>
                <w:rFonts w:ascii="Times New Roman" w:eastAsia="Calibri" w:hAnsi="Times New Roman" w:cs="Times New Roman"/>
                <w:color w:val="000000"/>
                <w:sz w:val="20"/>
                <w:szCs w:val="20"/>
              </w:rPr>
            </w:pPr>
            <w:r w:rsidRPr="004A4465">
              <w:rPr>
                <w:rFonts w:ascii="Times New Roman" w:eastAsia="Calibri" w:hAnsi="Times New Roman" w:cs="Times New Roman"/>
                <w:color w:val="000000"/>
                <w:sz w:val="20"/>
                <w:szCs w:val="20"/>
              </w:rPr>
              <w:t>ul. Papieżka 91</w:t>
            </w:r>
          </w:p>
        </w:tc>
      </w:tr>
      <w:tr w:rsidR="008510EC" w:rsidRPr="004A4465" w14:paraId="5C4AA101" w14:textId="77777777" w:rsidTr="00C57CE3">
        <w:trPr>
          <w:trHeight w:val="338"/>
        </w:trPr>
        <w:tc>
          <w:tcPr>
            <w:tcW w:w="661" w:type="dxa"/>
            <w:tcBorders>
              <w:top w:val="single" w:sz="2" w:space="0" w:color="000000"/>
              <w:left w:val="single" w:sz="2" w:space="0" w:color="000000"/>
              <w:bottom w:val="single" w:sz="2" w:space="0" w:color="000000"/>
              <w:right w:val="single" w:sz="2" w:space="0" w:color="000000"/>
            </w:tcBorders>
          </w:tcPr>
          <w:p w14:paraId="1530D40A" w14:textId="77777777" w:rsidR="008510EC" w:rsidRPr="004A4465" w:rsidRDefault="008510EC" w:rsidP="008510EC">
            <w:pPr>
              <w:widowControl/>
              <w:suppressAutoHyphens w:val="0"/>
              <w:spacing w:line="259" w:lineRule="auto"/>
              <w:ind w:left="57"/>
              <w:textAlignment w:val="auto"/>
              <w:rPr>
                <w:rFonts w:ascii="Times New Roman" w:eastAsia="Calibri" w:hAnsi="Times New Roman" w:cs="Times New Roman"/>
                <w:color w:val="000000"/>
                <w:sz w:val="20"/>
                <w:szCs w:val="20"/>
              </w:rPr>
            </w:pPr>
            <w:r w:rsidRPr="004A4465">
              <w:rPr>
                <w:rFonts w:ascii="Times New Roman" w:eastAsia="Times New Roman" w:hAnsi="Times New Roman" w:cs="Times New Roman"/>
                <w:color w:val="000000"/>
                <w:sz w:val="20"/>
                <w:szCs w:val="20"/>
              </w:rPr>
              <w:t>11</w:t>
            </w:r>
          </w:p>
        </w:tc>
        <w:tc>
          <w:tcPr>
            <w:tcW w:w="1200" w:type="dxa"/>
            <w:tcBorders>
              <w:top w:val="single" w:sz="2" w:space="0" w:color="000000"/>
              <w:left w:val="single" w:sz="2" w:space="0" w:color="000000"/>
              <w:bottom w:val="single" w:sz="2" w:space="0" w:color="000000"/>
              <w:right w:val="single" w:sz="2" w:space="0" w:color="000000"/>
            </w:tcBorders>
          </w:tcPr>
          <w:p w14:paraId="0D433ADC" w14:textId="77777777" w:rsidR="008510EC" w:rsidRPr="004A4465" w:rsidRDefault="008510EC" w:rsidP="008510EC">
            <w:pPr>
              <w:widowControl/>
              <w:suppressAutoHyphens w:val="0"/>
              <w:spacing w:line="259" w:lineRule="auto"/>
              <w:textAlignment w:val="auto"/>
              <w:rPr>
                <w:rFonts w:ascii="Times New Roman" w:eastAsia="Calibri" w:hAnsi="Times New Roman" w:cs="Times New Roman"/>
                <w:color w:val="000000"/>
                <w:sz w:val="20"/>
                <w:szCs w:val="20"/>
              </w:rPr>
            </w:pPr>
            <w:r w:rsidRPr="004A4465">
              <w:rPr>
                <w:rFonts w:ascii="Times New Roman" w:eastAsia="Calibri" w:hAnsi="Times New Roman" w:cs="Times New Roman"/>
                <w:color w:val="000000"/>
                <w:sz w:val="20"/>
                <w:szCs w:val="20"/>
              </w:rPr>
              <w:t>P11 (R9)</w:t>
            </w:r>
          </w:p>
        </w:tc>
        <w:tc>
          <w:tcPr>
            <w:tcW w:w="1597" w:type="dxa"/>
            <w:tcBorders>
              <w:top w:val="single" w:sz="2" w:space="0" w:color="000000"/>
              <w:left w:val="single" w:sz="2" w:space="0" w:color="000000"/>
              <w:bottom w:val="single" w:sz="2" w:space="0" w:color="000000"/>
              <w:right w:val="single" w:sz="2" w:space="0" w:color="000000"/>
            </w:tcBorders>
          </w:tcPr>
          <w:p w14:paraId="6735B860" w14:textId="77777777" w:rsidR="008510EC" w:rsidRPr="004A4465" w:rsidRDefault="008510EC" w:rsidP="008510EC">
            <w:pPr>
              <w:widowControl/>
              <w:suppressAutoHyphens w:val="0"/>
              <w:spacing w:line="259" w:lineRule="auto"/>
              <w:ind w:left="59"/>
              <w:textAlignment w:val="auto"/>
              <w:rPr>
                <w:rFonts w:ascii="Times New Roman" w:eastAsia="Calibri" w:hAnsi="Times New Roman" w:cs="Times New Roman"/>
                <w:color w:val="000000"/>
                <w:sz w:val="20"/>
                <w:szCs w:val="20"/>
              </w:rPr>
            </w:pPr>
            <w:r w:rsidRPr="004A4465">
              <w:rPr>
                <w:rFonts w:ascii="Times New Roman" w:eastAsia="Times New Roman" w:hAnsi="Times New Roman" w:cs="Times New Roman"/>
                <w:color w:val="000000"/>
                <w:sz w:val="20"/>
                <w:szCs w:val="20"/>
              </w:rPr>
              <w:t>39/1</w:t>
            </w:r>
          </w:p>
        </w:tc>
        <w:tc>
          <w:tcPr>
            <w:tcW w:w="2615" w:type="dxa"/>
            <w:tcBorders>
              <w:top w:val="single" w:sz="2" w:space="0" w:color="000000"/>
              <w:left w:val="single" w:sz="2" w:space="0" w:color="000000"/>
              <w:bottom w:val="single" w:sz="2" w:space="0" w:color="000000"/>
              <w:right w:val="single" w:sz="2" w:space="0" w:color="000000"/>
            </w:tcBorders>
          </w:tcPr>
          <w:p w14:paraId="12EF2C65" w14:textId="77777777" w:rsidR="008510EC" w:rsidRPr="004A4465" w:rsidRDefault="008510EC" w:rsidP="008510EC">
            <w:pPr>
              <w:widowControl/>
              <w:suppressAutoHyphens w:val="0"/>
              <w:spacing w:line="259" w:lineRule="auto"/>
              <w:ind w:left="52"/>
              <w:textAlignment w:val="auto"/>
              <w:rPr>
                <w:rFonts w:ascii="Times New Roman" w:eastAsia="Calibri" w:hAnsi="Times New Roman" w:cs="Times New Roman"/>
                <w:color w:val="000000"/>
                <w:sz w:val="20"/>
                <w:szCs w:val="20"/>
              </w:rPr>
            </w:pPr>
            <w:r w:rsidRPr="004A4465">
              <w:rPr>
                <w:rFonts w:ascii="Times New Roman" w:eastAsia="Calibri" w:hAnsi="Times New Roman" w:cs="Times New Roman"/>
                <w:color w:val="000000"/>
                <w:sz w:val="20"/>
                <w:szCs w:val="20"/>
              </w:rPr>
              <w:t>WŁOCŁAWEK KM 104</w:t>
            </w:r>
          </w:p>
        </w:tc>
        <w:tc>
          <w:tcPr>
            <w:tcW w:w="3260" w:type="dxa"/>
            <w:tcBorders>
              <w:top w:val="single" w:sz="2" w:space="0" w:color="000000"/>
              <w:left w:val="single" w:sz="2" w:space="0" w:color="000000"/>
              <w:bottom w:val="single" w:sz="2" w:space="0" w:color="000000"/>
              <w:right w:val="single" w:sz="2" w:space="0" w:color="000000"/>
            </w:tcBorders>
          </w:tcPr>
          <w:p w14:paraId="7C86D948" w14:textId="77777777" w:rsidR="008510EC" w:rsidRPr="004A4465" w:rsidRDefault="008510EC" w:rsidP="008510EC">
            <w:pPr>
              <w:widowControl/>
              <w:suppressAutoHyphens w:val="0"/>
              <w:spacing w:line="259" w:lineRule="auto"/>
              <w:ind w:left="50"/>
              <w:textAlignment w:val="auto"/>
              <w:rPr>
                <w:rFonts w:ascii="Times New Roman" w:eastAsia="Calibri" w:hAnsi="Times New Roman" w:cs="Times New Roman"/>
                <w:color w:val="000000"/>
                <w:sz w:val="20"/>
                <w:szCs w:val="20"/>
              </w:rPr>
            </w:pPr>
            <w:r w:rsidRPr="004A4465">
              <w:rPr>
                <w:rFonts w:ascii="Times New Roman" w:eastAsia="Calibri" w:hAnsi="Times New Roman" w:cs="Times New Roman"/>
                <w:color w:val="000000"/>
                <w:sz w:val="20"/>
                <w:szCs w:val="20"/>
              </w:rPr>
              <w:t>ul. Papieżka 89 (szkoła)</w:t>
            </w:r>
          </w:p>
        </w:tc>
      </w:tr>
      <w:tr w:rsidR="008510EC" w:rsidRPr="004A4465" w14:paraId="47921E89" w14:textId="77777777" w:rsidTr="00C57CE3">
        <w:trPr>
          <w:trHeight w:val="328"/>
        </w:trPr>
        <w:tc>
          <w:tcPr>
            <w:tcW w:w="661" w:type="dxa"/>
            <w:tcBorders>
              <w:top w:val="single" w:sz="2" w:space="0" w:color="000000"/>
              <w:left w:val="single" w:sz="2" w:space="0" w:color="000000"/>
              <w:bottom w:val="single" w:sz="2" w:space="0" w:color="000000"/>
              <w:right w:val="single" w:sz="2" w:space="0" w:color="000000"/>
            </w:tcBorders>
          </w:tcPr>
          <w:p w14:paraId="360F9B53" w14:textId="77777777" w:rsidR="008510EC" w:rsidRPr="004A4465" w:rsidRDefault="008510EC" w:rsidP="008510EC">
            <w:pPr>
              <w:widowControl/>
              <w:suppressAutoHyphens w:val="0"/>
              <w:spacing w:line="259" w:lineRule="auto"/>
              <w:ind w:left="57"/>
              <w:textAlignment w:val="auto"/>
              <w:rPr>
                <w:rFonts w:ascii="Times New Roman" w:eastAsia="Calibri" w:hAnsi="Times New Roman" w:cs="Times New Roman"/>
                <w:color w:val="000000"/>
                <w:sz w:val="20"/>
                <w:szCs w:val="20"/>
              </w:rPr>
            </w:pPr>
            <w:r w:rsidRPr="004A4465">
              <w:rPr>
                <w:rFonts w:ascii="Times New Roman" w:eastAsia="Times New Roman" w:hAnsi="Times New Roman" w:cs="Times New Roman"/>
                <w:color w:val="000000"/>
                <w:sz w:val="20"/>
                <w:szCs w:val="20"/>
              </w:rPr>
              <w:t>12</w:t>
            </w:r>
          </w:p>
        </w:tc>
        <w:tc>
          <w:tcPr>
            <w:tcW w:w="1200" w:type="dxa"/>
            <w:tcBorders>
              <w:top w:val="single" w:sz="2" w:space="0" w:color="000000"/>
              <w:left w:val="single" w:sz="2" w:space="0" w:color="000000"/>
              <w:bottom w:val="single" w:sz="2" w:space="0" w:color="000000"/>
              <w:right w:val="single" w:sz="2" w:space="0" w:color="000000"/>
            </w:tcBorders>
          </w:tcPr>
          <w:p w14:paraId="0FC69194" w14:textId="77777777" w:rsidR="008510EC" w:rsidRPr="004A4465" w:rsidRDefault="008510EC" w:rsidP="008510EC">
            <w:pPr>
              <w:widowControl/>
              <w:suppressAutoHyphens w:val="0"/>
              <w:spacing w:line="259" w:lineRule="auto"/>
              <w:textAlignment w:val="auto"/>
              <w:rPr>
                <w:rFonts w:ascii="Times New Roman" w:eastAsia="Calibri" w:hAnsi="Times New Roman" w:cs="Times New Roman"/>
                <w:color w:val="000000"/>
                <w:sz w:val="20"/>
                <w:szCs w:val="20"/>
              </w:rPr>
            </w:pPr>
            <w:r w:rsidRPr="004A4465">
              <w:rPr>
                <w:rFonts w:ascii="Times New Roman" w:eastAsia="Calibri" w:hAnsi="Times New Roman" w:cs="Times New Roman"/>
                <w:color w:val="000000"/>
                <w:sz w:val="20"/>
                <w:szCs w:val="20"/>
              </w:rPr>
              <w:t>P12</w:t>
            </w:r>
          </w:p>
        </w:tc>
        <w:tc>
          <w:tcPr>
            <w:tcW w:w="1597" w:type="dxa"/>
            <w:tcBorders>
              <w:top w:val="single" w:sz="2" w:space="0" w:color="000000"/>
              <w:left w:val="single" w:sz="2" w:space="0" w:color="000000"/>
              <w:bottom w:val="single" w:sz="2" w:space="0" w:color="000000"/>
              <w:right w:val="single" w:sz="2" w:space="0" w:color="000000"/>
            </w:tcBorders>
          </w:tcPr>
          <w:p w14:paraId="4FCB86BF" w14:textId="77777777" w:rsidR="008510EC" w:rsidRPr="004A4465" w:rsidRDefault="008510EC" w:rsidP="008510EC">
            <w:pPr>
              <w:widowControl/>
              <w:suppressAutoHyphens w:val="0"/>
              <w:spacing w:line="259" w:lineRule="auto"/>
              <w:ind w:left="67"/>
              <w:textAlignment w:val="auto"/>
              <w:rPr>
                <w:rFonts w:ascii="Times New Roman" w:eastAsia="Calibri" w:hAnsi="Times New Roman" w:cs="Times New Roman"/>
                <w:color w:val="000000"/>
                <w:sz w:val="20"/>
                <w:szCs w:val="20"/>
              </w:rPr>
            </w:pPr>
            <w:r w:rsidRPr="004A4465">
              <w:rPr>
                <w:rFonts w:ascii="Times New Roman" w:eastAsia="Times New Roman" w:hAnsi="Times New Roman" w:cs="Times New Roman"/>
                <w:color w:val="000000"/>
                <w:sz w:val="20"/>
                <w:szCs w:val="20"/>
              </w:rPr>
              <w:t>16</w:t>
            </w:r>
          </w:p>
        </w:tc>
        <w:tc>
          <w:tcPr>
            <w:tcW w:w="2615" w:type="dxa"/>
            <w:tcBorders>
              <w:top w:val="single" w:sz="2" w:space="0" w:color="000000"/>
              <w:left w:val="single" w:sz="2" w:space="0" w:color="000000"/>
              <w:bottom w:val="single" w:sz="2" w:space="0" w:color="000000"/>
              <w:right w:val="single" w:sz="2" w:space="0" w:color="000000"/>
            </w:tcBorders>
          </w:tcPr>
          <w:p w14:paraId="4DFD3F21" w14:textId="77777777" w:rsidR="008510EC" w:rsidRPr="004A4465" w:rsidRDefault="008510EC" w:rsidP="008510EC">
            <w:pPr>
              <w:widowControl/>
              <w:suppressAutoHyphens w:val="0"/>
              <w:spacing w:line="259" w:lineRule="auto"/>
              <w:ind w:left="52"/>
              <w:textAlignment w:val="auto"/>
              <w:rPr>
                <w:rFonts w:ascii="Times New Roman" w:eastAsia="Calibri" w:hAnsi="Times New Roman" w:cs="Times New Roman"/>
                <w:color w:val="000000"/>
                <w:sz w:val="20"/>
                <w:szCs w:val="20"/>
              </w:rPr>
            </w:pPr>
            <w:r w:rsidRPr="004A4465">
              <w:rPr>
                <w:rFonts w:ascii="Times New Roman" w:eastAsia="Calibri" w:hAnsi="Times New Roman" w:cs="Times New Roman"/>
                <w:color w:val="000000"/>
                <w:sz w:val="20"/>
                <w:szCs w:val="20"/>
              </w:rPr>
              <w:t>WŁOCŁAWEK KM 112/2</w:t>
            </w:r>
          </w:p>
        </w:tc>
        <w:tc>
          <w:tcPr>
            <w:tcW w:w="3260" w:type="dxa"/>
            <w:tcBorders>
              <w:top w:val="single" w:sz="2" w:space="0" w:color="000000"/>
              <w:left w:val="single" w:sz="2" w:space="0" w:color="000000"/>
              <w:bottom w:val="single" w:sz="2" w:space="0" w:color="000000"/>
              <w:right w:val="single" w:sz="2" w:space="0" w:color="000000"/>
            </w:tcBorders>
          </w:tcPr>
          <w:p w14:paraId="076BA47E" w14:textId="77777777" w:rsidR="008510EC" w:rsidRPr="004A4465" w:rsidRDefault="008510EC" w:rsidP="008510EC">
            <w:pPr>
              <w:widowControl/>
              <w:suppressAutoHyphens w:val="0"/>
              <w:spacing w:line="259" w:lineRule="auto"/>
              <w:ind w:left="50"/>
              <w:textAlignment w:val="auto"/>
              <w:rPr>
                <w:rFonts w:ascii="Times New Roman" w:eastAsia="Calibri" w:hAnsi="Times New Roman" w:cs="Times New Roman"/>
                <w:color w:val="000000"/>
                <w:sz w:val="20"/>
                <w:szCs w:val="20"/>
              </w:rPr>
            </w:pPr>
            <w:r w:rsidRPr="004A4465">
              <w:rPr>
                <w:rFonts w:ascii="Times New Roman" w:eastAsia="Calibri" w:hAnsi="Times New Roman" w:cs="Times New Roman"/>
                <w:color w:val="000000"/>
                <w:sz w:val="20"/>
                <w:szCs w:val="20"/>
              </w:rPr>
              <w:t>ul. Zielna 23</w:t>
            </w:r>
          </w:p>
        </w:tc>
      </w:tr>
      <w:tr w:rsidR="008510EC" w:rsidRPr="004A4465" w14:paraId="1845B97C" w14:textId="77777777" w:rsidTr="00C57CE3">
        <w:trPr>
          <w:trHeight w:val="330"/>
        </w:trPr>
        <w:tc>
          <w:tcPr>
            <w:tcW w:w="661" w:type="dxa"/>
            <w:tcBorders>
              <w:top w:val="single" w:sz="2" w:space="0" w:color="000000"/>
              <w:left w:val="single" w:sz="2" w:space="0" w:color="000000"/>
              <w:bottom w:val="single" w:sz="2" w:space="0" w:color="000000"/>
              <w:right w:val="single" w:sz="2" w:space="0" w:color="000000"/>
            </w:tcBorders>
          </w:tcPr>
          <w:p w14:paraId="4BAA406A" w14:textId="77777777" w:rsidR="008510EC" w:rsidRPr="004A4465" w:rsidRDefault="008510EC" w:rsidP="008510EC">
            <w:pPr>
              <w:widowControl/>
              <w:suppressAutoHyphens w:val="0"/>
              <w:spacing w:line="259" w:lineRule="auto"/>
              <w:ind w:left="57"/>
              <w:textAlignment w:val="auto"/>
              <w:rPr>
                <w:rFonts w:ascii="Times New Roman" w:eastAsia="Calibri" w:hAnsi="Times New Roman" w:cs="Times New Roman"/>
                <w:color w:val="000000"/>
                <w:sz w:val="20"/>
                <w:szCs w:val="20"/>
              </w:rPr>
            </w:pPr>
            <w:r w:rsidRPr="004A4465">
              <w:rPr>
                <w:rFonts w:ascii="Times New Roman" w:eastAsia="Times New Roman" w:hAnsi="Times New Roman" w:cs="Times New Roman"/>
                <w:color w:val="000000"/>
                <w:sz w:val="20"/>
                <w:szCs w:val="20"/>
              </w:rPr>
              <w:t>13</w:t>
            </w:r>
          </w:p>
        </w:tc>
        <w:tc>
          <w:tcPr>
            <w:tcW w:w="1200" w:type="dxa"/>
            <w:tcBorders>
              <w:top w:val="single" w:sz="2" w:space="0" w:color="000000"/>
              <w:left w:val="single" w:sz="2" w:space="0" w:color="000000"/>
              <w:bottom w:val="single" w:sz="2" w:space="0" w:color="000000"/>
              <w:right w:val="single" w:sz="2" w:space="0" w:color="000000"/>
            </w:tcBorders>
          </w:tcPr>
          <w:p w14:paraId="5D7609C2" w14:textId="77777777" w:rsidR="008510EC" w:rsidRPr="004A4465" w:rsidRDefault="008510EC" w:rsidP="008510EC">
            <w:pPr>
              <w:widowControl/>
              <w:suppressAutoHyphens w:val="0"/>
              <w:spacing w:line="259" w:lineRule="auto"/>
              <w:textAlignment w:val="auto"/>
              <w:rPr>
                <w:rFonts w:ascii="Times New Roman" w:eastAsia="Calibri" w:hAnsi="Times New Roman" w:cs="Times New Roman"/>
                <w:color w:val="000000"/>
                <w:sz w:val="20"/>
                <w:szCs w:val="20"/>
              </w:rPr>
            </w:pPr>
            <w:r w:rsidRPr="004A4465">
              <w:rPr>
                <w:rFonts w:ascii="Times New Roman" w:eastAsia="Calibri" w:hAnsi="Times New Roman" w:cs="Times New Roman"/>
                <w:color w:val="000000"/>
                <w:sz w:val="20"/>
                <w:szCs w:val="20"/>
              </w:rPr>
              <w:t>P13</w:t>
            </w:r>
          </w:p>
        </w:tc>
        <w:tc>
          <w:tcPr>
            <w:tcW w:w="1597" w:type="dxa"/>
            <w:tcBorders>
              <w:top w:val="single" w:sz="2" w:space="0" w:color="000000"/>
              <w:left w:val="single" w:sz="2" w:space="0" w:color="000000"/>
              <w:bottom w:val="single" w:sz="2" w:space="0" w:color="000000"/>
              <w:right w:val="single" w:sz="2" w:space="0" w:color="000000"/>
            </w:tcBorders>
          </w:tcPr>
          <w:p w14:paraId="14613CDC" w14:textId="77777777" w:rsidR="008510EC" w:rsidRPr="004A4465" w:rsidRDefault="008510EC" w:rsidP="008510EC">
            <w:pPr>
              <w:widowControl/>
              <w:suppressAutoHyphens w:val="0"/>
              <w:spacing w:line="259" w:lineRule="auto"/>
              <w:ind w:left="67"/>
              <w:textAlignment w:val="auto"/>
              <w:rPr>
                <w:rFonts w:ascii="Times New Roman" w:eastAsia="Calibri" w:hAnsi="Times New Roman" w:cs="Times New Roman"/>
                <w:color w:val="000000"/>
                <w:sz w:val="20"/>
                <w:szCs w:val="20"/>
              </w:rPr>
            </w:pPr>
            <w:r w:rsidRPr="004A4465">
              <w:rPr>
                <w:rFonts w:ascii="Times New Roman" w:eastAsia="Times New Roman" w:hAnsi="Times New Roman" w:cs="Times New Roman"/>
                <w:color w:val="000000"/>
                <w:sz w:val="20"/>
                <w:szCs w:val="20"/>
              </w:rPr>
              <w:t>15</w:t>
            </w:r>
          </w:p>
        </w:tc>
        <w:tc>
          <w:tcPr>
            <w:tcW w:w="2615" w:type="dxa"/>
            <w:tcBorders>
              <w:top w:val="single" w:sz="2" w:space="0" w:color="000000"/>
              <w:left w:val="single" w:sz="2" w:space="0" w:color="000000"/>
              <w:bottom w:val="single" w:sz="2" w:space="0" w:color="000000"/>
              <w:right w:val="single" w:sz="2" w:space="0" w:color="000000"/>
            </w:tcBorders>
          </w:tcPr>
          <w:p w14:paraId="71686E2E" w14:textId="77777777" w:rsidR="008510EC" w:rsidRPr="004A4465" w:rsidRDefault="008510EC" w:rsidP="008510EC">
            <w:pPr>
              <w:widowControl/>
              <w:suppressAutoHyphens w:val="0"/>
              <w:spacing w:line="259" w:lineRule="auto"/>
              <w:ind w:left="52"/>
              <w:textAlignment w:val="auto"/>
              <w:rPr>
                <w:rFonts w:ascii="Times New Roman" w:eastAsia="Calibri" w:hAnsi="Times New Roman" w:cs="Times New Roman"/>
                <w:color w:val="000000"/>
                <w:sz w:val="20"/>
                <w:szCs w:val="20"/>
              </w:rPr>
            </w:pPr>
            <w:r w:rsidRPr="004A4465">
              <w:rPr>
                <w:rFonts w:ascii="Times New Roman" w:eastAsia="Calibri" w:hAnsi="Times New Roman" w:cs="Times New Roman"/>
                <w:color w:val="000000"/>
                <w:sz w:val="20"/>
                <w:szCs w:val="20"/>
              </w:rPr>
              <w:t>WŁOCŁAWEK KM 112/2</w:t>
            </w:r>
          </w:p>
        </w:tc>
        <w:tc>
          <w:tcPr>
            <w:tcW w:w="3260" w:type="dxa"/>
            <w:tcBorders>
              <w:top w:val="single" w:sz="2" w:space="0" w:color="000000"/>
              <w:left w:val="single" w:sz="2" w:space="0" w:color="000000"/>
              <w:bottom w:val="single" w:sz="2" w:space="0" w:color="000000"/>
              <w:right w:val="single" w:sz="2" w:space="0" w:color="000000"/>
            </w:tcBorders>
          </w:tcPr>
          <w:p w14:paraId="4E57C5A2" w14:textId="77777777" w:rsidR="008510EC" w:rsidRPr="004A4465" w:rsidRDefault="008510EC" w:rsidP="008510EC">
            <w:pPr>
              <w:widowControl/>
              <w:suppressAutoHyphens w:val="0"/>
              <w:spacing w:line="259" w:lineRule="auto"/>
              <w:ind w:left="50"/>
              <w:textAlignment w:val="auto"/>
              <w:rPr>
                <w:rFonts w:ascii="Times New Roman" w:eastAsia="Calibri" w:hAnsi="Times New Roman" w:cs="Times New Roman"/>
                <w:color w:val="000000"/>
                <w:sz w:val="20"/>
                <w:szCs w:val="20"/>
              </w:rPr>
            </w:pPr>
            <w:r w:rsidRPr="004A4465">
              <w:rPr>
                <w:rFonts w:ascii="Times New Roman" w:eastAsia="Calibri" w:hAnsi="Times New Roman" w:cs="Times New Roman"/>
                <w:color w:val="000000"/>
                <w:sz w:val="20"/>
                <w:szCs w:val="20"/>
              </w:rPr>
              <w:t>ul. Zielna 23a</w:t>
            </w:r>
          </w:p>
        </w:tc>
      </w:tr>
      <w:tr w:rsidR="008510EC" w:rsidRPr="004A4465" w14:paraId="08644299" w14:textId="77777777" w:rsidTr="00C57CE3">
        <w:trPr>
          <w:trHeight w:val="331"/>
        </w:trPr>
        <w:tc>
          <w:tcPr>
            <w:tcW w:w="661" w:type="dxa"/>
            <w:tcBorders>
              <w:top w:val="single" w:sz="2" w:space="0" w:color="000000"/>
              <w:left w:val="single" w:sz="2" w:space="0" w:color="000000"/>
              <w:bottom w:val="single" w:sz="2" w:space="0" w:color="000000"/>
              <w:right w:val="single" w:sz="2" w:space="0" w:color="000000"/>
            </w:tcBorders>
          </w:tcPr>
          <w:p w14:paraId="45E99786" w14:textId="77777777" w:rsidR="008510EC" w:rsidRPr="004A4465" w:rsidRDefault="008510EC" w:rsidP="008510EC">
            <w:pPr>
              <w:widowControl/>
              <w:suppressAutoHyphens w:val="0"/>
              <w:spacing w:line="259" w:lineRule="auto"/>
              <w:ind w:left="57"/>
              <w:textAlignment w:val="auto"/>
              <w:rPr>
                <w:rFonts w:ascii="Times New Roman" w:eastAsia="Calibri" w:hAnsi="Times New Roman" w:cs="Times New Roman"/>
                <w:color w:val="000000"/>
                <w:sz w:val="20"/>
                <w:szCs w:val="20"/>
              </w:rPr>
            </w:pPr>
            <w:r w:rsidRPr="004A4465">
              <w:rPr>
                <w:rFonts w:ascii="Times New Roman" w:eastAsia="Times New Roman" w:hAnsi="Times New Roman" w:cs="Times New Roman"/>
                <w:color w:val="000000"/>
                <w:sz w:val="20"/>
                <w:szCs w:val="20"/>
              </w:rPr>
              <w:t>14</w:t>
            </w:r>
          </w:p>
        </w:tc>
        <w:tc>
          <w:tcPr>
            <w:tcW w:w="1200" w:type="dxa"/>
            <w:tcBorders>
              <w:top w:val="single" w:sz="2" w:space="0" w:color="000000"/>
              <w:left w:val="single" w:sz="2" w:space="0" w:color="000000"/>
              <w:bottom w:val="single" w:sz="2" w:space="0" w:color="000000"/>
              <w:right w:val="single" w:sz="2" w:space="0" w:color="000000"/>
            </w:tcBorders>
          </w:tcPr>
          <w:p w14:paraId="2D66C27A" w14:textId="77777777" w:rsidR="008510EC" w:rsidRPr="004A4465" w:rsidRDefault="008510EC" w:rsidP="008510EC">
            <w:pPr>
              <w:widowControl/>
              <w:suppressAutoHyphens w:val="0"/>
              <w:spacing w:line="259" w:lineRule="auto"/>
              <w:textAlignment w:val="auto"/>
              <w:rPr>
                <w:rFonts w:ascii="Times New Roman" w:eastAsia="Calibri" w:hAnsi="Times New Roman" w:cs="Times New Roman"/>
                <w:color w:val="000000"/>
                <w:sz w:val="20"/>
                <w:szCs w:val="20"/>
              </w:rPr>
            </w:pPr>
            <w:r w:rsidRPr="004A4465">
              <w:rPr>
                <w:rFonts w:ascii="Times New Roman" w:eastAsia="Calibri" w:hAnsi="Times New Roman" w:cs="Times New Roman"/>
                <w:color w:val="000000"/>
                <w:sz w:val="20"/>
                <w:szCs w:val="20"/>
              </w:rPr>
              <w:t>P14</w:t>
            </w:r>
          </w:p>
        </w:tc>
        <w:tc>
          <w:tcPr>
            <w:tcW w:w="1597" w:type="dxa"/>
            <w:tcBorders>
              <w:top w:val="single" w:sz="2" w:space="0" w:color="000000"/>
              <w:left w:val="single" w:sz="2" w:space="0" w:color="000000"/>
              <w:bottom w:val="single" w:sz="2" w:space="0" w:color="000000"/>
              <w:right w:val="single" w:sz="2" w:space="0" w:color="000000"/>
            </w:tcBorders>
          </w:tcPr>
          <w:p w14:paraId="5A3F9125" w14:textId="77777777" w:rsidR="008510EC" w:rsidRPr="004A4465" w:rsidRDefault="008510EC" w:rsidP="008510EC">
            <w:pPr>
              <w:widowControl/>
              <w:suppressAutoHyphens w:val="0"/>
              <w:spacing w:line="259" w:lineRule="auto"/>
              <w:ind w:left="67"/>
              <w:textAlignment w:val="auto"/>
              <w:rPr>
                <w:rFonts w:ascii="Times New Roman" w:eastAsia="Calibri" w:hAnsi="Times New Roman" w:cs="Times New Roman"/>
                <w:color w:val="000000"/>
                <w:sz w:val="20"/>
                <w:szCs w:val="20"/>
              </w:rPr>
            </w:pPr>
            <w:r w:rsidRPr="004A4465">
              <w:rPr>
                <w:rFonts w:ascii="Times New Roman" w:eastAsia="Times New Roman" w:hAnsi="Times New Roman" w:cs="Times New Roman"/>
                <w:color w:val="000000"/>
                <w:sz w:val="20"/>
                <w:szCs w:val="20"/>
              </w:rPr>
              <w:t>12/1</w:t>
            </w:r>
          </w:p>
        </w:tc>
        <w:tc>
          <w:tcPr>
            <w:tcW w:w="2615" w:type="dxa"/>
            <w:tcBorders>
              <w:top w:val="single" w:sz="2" w:space="0" w:color="000000"/>
              <w:left w:val="single" w:sz="2" w:space="0" w:color="000000"/>
              <w:bottom w:val="single" w:sz="2" w:space="0" w:color="000000"/>
              <w:right w:val="single" w:sz="2" w:space="0" w:color="000000"/>
            </w:tcBorders>
          </w:tcPr>
          <w:p w14:paraId="53B01594" w14:textId="77777777" w:rsidR="008510EC" w:rsidRPr="004A4465" w:rsidRDefault="008510EC" w:rsidP="008510EC">
            <w:pPr>
              <w:widowControl/>
              <w:suppressAutoHyphens w:val="0"/>
              <w:spacing w:line="259" w:lineRule="auto"/>
              <w:ind w:left="52"/>
              <w:textAlignment w:val="auto"/>
              <w:rPr>
                <w:rFonts w:ascii="Times New Roman" w:eastAsia="Calibri" w:hAnsi="Times New Roman" w:cs="Times New Roman"/>
                <w:color w:val="000000"/>
                <w:sz w:val="20"/>
                <w:szCs w:val="20"/>
              </w:rPr>
            </w:pPr>
            <w:r w:rsidRPr="004A4465">
              <w:rPr>
                <w:rFonts w:ascii="Times New Roman" w:eastAsia="Calibri" w:hAnsi="Times New Roman" w:cs="Times New Roman"/>
                <w:color w:val="000000"/>
                <w:sz w:val="20"/>
                <w:szCs w:val="20"/>
              </w:rPr>
              <w:t>WŁOCŁAWEK KM 112/2</w:t>
            </w:r>
          </w:p>
        </w:tc>
        <w:tc>
          <w:tcPr>
            <w:tcW w:w="3260" w:type="dxa"/>
            <w:tcBorders>
              <w:top w:val="single" w:sz="2" w:space="0" w:color="000000"/>
              <w:left w:val="single" w:sz="2" w:space="0" w:color="000000"/>
              <w:bottom w:val="single" w:sz="2" w:space="0" w:color="000000"/>
              <w:right w:val="single" w:sz="2" w:space="0" w:color="000000"/>
            </w:tcBorders>
          </w:tcPr>
          <w:p w14:paraId="2538A024" w14:textId="77777777" w:rsidR="008510EC" w:rsidRPr="004A4465" w:rsidRDefault="008510EC" w:rsidP="008510EC">
            <w:pPr>
              <w:widowControl/>
              <w:suppressAutoHyphens w:val="0"/>
              <w:spacing w:line="259" w:lineRule="auto"/>
              <w:ind w:left="50"/>
              <w:textAlignment w:val="auto"/>
              <w:rPr>
                <w:rFonts w:ascii="Times New Roman" w:eastAsia="Calibri" w:hAnsi="Times New Roman" w:cs="Times New Roman"/>
                <w:color w:val="000000"/>
                <w:sz w:val="20"/>
                <w:szCs w:val="20"/>
              </w:rPr>
            </w:pPr>
            <w:r w:rsidRPr="004A4465">
              <w:rPr>
                <w:rFonts w:ascii="Times New Roman" w:eastAsia="Calibri" w:hAnsi="Times New Roman" w:cs="Times New Roman"/>
                <w:color w:val="000000"/>
                <w:sz w:val="20"/>
                <w:szCs w:val="20"/>
              </w:rPr>
              <w:t>ul. Zielna 27</w:t>
            </w:r>
          </w:p>
        </w:tc>
      </w:tr>
      <w:tr w:rsidR="008510EC" w:rsidRPr="004A4465" w14:paraId="623282CF" w14:textId="77777777" w:rsidTr="00C57CE3">
        <w:trPr>
          <w:trHeight w:val="331"/>
        </w:trPr>
        <w:tc>
          <w:tcPr>
            <w:tcW w:w="661" w:type="dxa"/>
            <w:tcBorders>
              <w:top w:val="single" w:sz="2" w:space="0" w:color="000000"/>
              <w:left w:val="single" w:sz="2" w:space="0" w:color="000000"/>
              <w:bottom w:val="single" w:sz="2" w:space="0" w:color="000000"/>
              <w:right w:val="single" w:sz="2" w:space="0" w:color="000000"/>
            </w:tcBorders>
          </w:tcPr>
          <w:p w14:paraId="095B9FEF" w14:textId="77777777" w:rsidR="008510EC" w:rsidRPr="004A4465" w:rsidRDefault="008510EC" w:rsidP="008510EC">
            <w:pPr>
              <w:widowControl/>
              <w:suppressAutoHyphens w:val="0"/>
              <w:spacing w:line="259" w:lineRule="auto"/>
              <w:ind w:left="57"/>
              <w:textAlignment w:val="auto"/>
              <w:rPr>
                <w:rFonts w:ascii="Times New Roman" w:eastAsia="Calibri" w:hAnsi="Times New Roman" w:cs="Times New Roman"/>
                <w:color w:val="000000"/>
                <w:sz w:val="20"/>
                <w:szCs w:val="20"/>
              </w:rPr>
            </w:pPr>
            <w:r w:rsidRPr="004A4465">
              <w:rPr>
                <w:rFonts w:ascii="Times New Roman" w:eastAsia="Times New Roman" w:hAnsi="Times New Roman" w:cs="Times New Roman"/>
                <w:color w:val="000000"/>
                <w:sz w:val="20"/>
                <w:szCs w:val="20"/>
              </w:rPr>
              <w:t>15</w:t>
            </w:r>
          </w:p>
        </w:tc>
        <w:tc>
          <w:tcPr>
            <w:tcW w:w="1200" w:type="dxa"/>
            <w:tcBorders>
              <w:top w:val="single" w:sz="2" w:space="0" w:color="000000"/>
              <w:left w:val="single" w:sz="2" w:space="0" w:color="000000"/>
              <w:bottom w:val="single" w:sz="2" w:space="0" w:color="000000"/>
              <w:right w:val="single" w:sz="2" w:space="0" w:color="000000"/>
            </w:tcBorders>
          </w:tcPr>
          <w:p w14:paraId="1B1337B8" w14:textId="77777777" w:rsidR="008510EC" w:rsidRPr="004A4465" w:rsidRDefault="008510EC" w:rsidP="008510EC">
            <w:pPr>
              <w:widowControl/>
              <w:suppressAutoHyphens w:val="0"/>
              <w:spacing w:line="259" w:lineRule="auto"/>
              <w:textAlignment w:val="auto"/>
              <w:rPr>
                <w:rFonts w:ascii="Times New Roman" w:eastAsia="Calibri" w:hAnsi="Times New Roman" w:cs="Times New Roman"/>
                <w:color w:val="000000"/>
                <w:sz w:val="20"/>
                <w:szCs w:val="20"/>
              </w:rPr>
            </w:pPr>
            <w:r w:rsidRPr="004A4465">
              <w:rPr>
                <w:rFonts w:ascii="Times New Roman" w:eastAsia="Calibri" w:hAnsi="Times New Roman" w:cs="Times New Roman"/>
                <w:color w:val="000000"/>
                <w:sz w:val="20"/>
                <w:szCs w:val="20"/>
              </w:rPr>
              <w:t>P15</w:t>
            </w:r>
          </w:p>
        </w:tc>
        <w:tc>
          <w:tcPr>
            <w:tcW w:w="1597" w:type="dxa"/>
            <w:tcBorders>
              <w:top w:val="single" w:sz="2" w:space="0" w:color="000000"/>
              <w:left w:val="single" w:sz="2" w:space="0" w:color="000000"/>
              <w:bottom w:val="single" w:sz="2" w:space="0" w:color="000000"/>
              <w:right w:val="single" w:sz="2" w:space="0" w:color="000000"/>
            </w:tcBorders>
          </w:tcPr>
          <w:p w14:paraId="4B4D418B" w14:textId="77777777" w:rsidR="008510EC" w:rsidRPr="004A4465" w:rsidRDefault="008510EC" w:rsidP="008510EC">
            <w:pPr>
              <w:widowControl/>
              <w:suppressAutoHyphens w:val="0"/>
              <w:spacing w:line="259" w:lineRule="auto"/>
              <w:ind w:left="67"/>
              <w:textAlignment w:val="auto"/>
              <w:rPr>
                <w:rFonts w:ascii="Times New Roman" w:eastAsia="Calibri" w:hAnsi="Times New Roman" w:cs="Times New Roman"/>
                <w:color w:val="000000"/>
                <w:sz w:val="20"/>
                <w:szCs w:val="20"/>
              </w:rPr>
            </w:pPr>
            <w:r w:rsidRPr="004A4465">
              <w:rPr>
                <w:rFonts w:ascii="Times New Roman" w:eastAsia="Times New Roman" w:hAnsi="Times New Roman" w:cs="Times New Roman"/>
                <w:color w:val="000000"/>
                <w:sz w:val="20"/>
                <w:szCs w:val="20"/>
              </w:rPr>
              <w:t>12/2</w:t>
            </w:r>
          </w:p>
        </w:tc>
        <w:tc>
          <w:tcPr>
            <w:tcW w:w="2615" w:type="dxa"/>
            <w:tcBorders>
              <w:top w:val="single" w:sz="2" w:space="0" w:color="000000"/>
              <w:left w:val="single" w:sz="2" w:space="0" w:color="000000"/>
              <w:bottom w:val="single" w:sz="2" w:space="0" w:color="000000"/>
              <w:right w:val="single" w:sz="2" w:space="0" w:color="000000"/>
            </w:tcBorders>
          </w:tcPr>
          <w:p w14:paraId="6DD85812" w14:textId="77777777" w:rsidR="008510EC" w:rsidRPr="004A4465" w:rsidRDefault="008510EC" w:rsidP="008510EC">
            <w:pPr>
              <w:widowControl/>
              <w:suppressAutoHyphens w:val="0"/>
              <w:spacing w:line="259" w:lineRule="auto"/>
              <w:ind w:left="52"/>
              <w:textAlignment w:val="auto"/>
              <w:rPr>
                <w:rFonts w:ascii="Times New Roman" w:eastAsia="Calibri" w:hAnsi="Times New Roman" w:cs="Times New Roman"/>
                <w:color w:val="000000"/>
                <w:sz w:val="20"/>
                <w:szCs w:val="20"/>
              </w:rPr>
            </w:pPr>
            <w:r w:rsidRPr="004A4465">
              <w:rPr>
                <w:rFonts w:ascii="Times New Roman" w:eastAsia="Calibri" w:hAnsi="Times New Roman" w:cs="Times New Roman"/>
                <w:color w:val="000000"/>
                <w:sz w:val="20"/>
                <w:szCs w:val="20"/>
              </w:rPr>
              <w:t>WŁOCŁAWEK KM 112/2</w:t>
            </w:r>
          </w:p>
        </w:tc>
        <w:tc>
          <w:tcPr>
            <w:tcW w:w="3260" w:type="dxa"/>
            <w:tcBorders>
              <w:top w:val="single" w:sz="2" w:space="0" w:color="000000"/>
              <w:left w:val="single" w:sz="2" w:space="0" w:color="000000"/>
              <w:bottom w:val="single" w:sz="2" w:space="0" w:color="000000"/>
              <w:right w:val="single" w:sz="2" w:space="0" w:color="000000"/>
            </w:tcBorders>
          </w:tcPr>
          <w:p w14:paraId="1FB79DEE" w14:textId="77777777" w:rsidR="008510EC" w:rsidRPr="004A4465" w:rsidRDefault="008510EC" w:rsidP="008510EC">
            <w:pPr>
              <w:widowControl/>
              <w:suppressAutoHyphens w:val="0"/>
              <w:spacing w:line="259" w:lineRule="auto"/>
              <w:ind w:left="50"/>
              <w:textAlignment w:val="auto"/>
              <w:rPr>
                <w:rFonts w:ascii="Times New Roman" w:eastAsia="Calibri" w:hAnsi="Times New Roman" w:cs="Times New Roman"/>
                <w:color w:val="000000"/>
                <w:sz w:val="20"/>
                <w:szCs w:val="20"/>
              </w:rPr>
            </w:pPr>
            <w:r w:rsidRPr="004A4465">
              <w:rPr>
                <w:rFonts w:ascii="Times New Roman" w:eastAsia="Calibri" w:hAnsi="Times New Roman" w:cs="Times New Roman"/>
                <w:color w:val="000000"/>
                <w:sz w:val="20"/>
                <w:szCs w:val="20"/>
              </w:rPr>
              <w:t>ul. Zielna 27a</w:t>
            </w:r>
          </w:p>
        </w:tc>
      </w:tr>
      <w:tr w:rsidR="008510EC" w:rsidRPr="004A4465" w14:paraId="4B394F24" w14:textId="77777777" w:rsidTr="00C57CE3">
        <w:trPr>
          <w:trHeight w:val="332"/>
        </w:trPr>
        <w:tc>
          <w:tcPr>
            <w:tcW w:w="661" w:type="dxa"/>
            <w:tcBorders>
              <w:top w:val="single" w:sz="2" w:space="0" w:color="000000"/>
              <w:left w:val="single" w:sz="2" w:space="0" w:color="000000"/>
              <w:bottom w:val="single" w:sz="2" w:space="0" w:color="000000"/>
              <w:right w:val="single" w:sz="2" w:space="0" w:color="000000"/>
            </w:tcBorders>
          </w:tcPr>
          <w:p w14:paraId="46D126C0" w14:textId="77777777" w:rsidR="008510EC" w:rsidRPr="004A4465" w:rsidRDefault="008510EC" w:rsidP="008510EC">
            <w:pPr>
              <w:widowControl/>
              <w:suppressAutoHyphens w:val="0"/>
              <w:spacing w:line="259" w:lineRule="auto"/>
              <w:ind w:left="57"/>
              <w:textAlignment w:val="auto"/>
              <w:rPr>
                <w:rFonts w:ascii="Times New Roman" w:eastAsia="Calibri" w:hAnsi="Times New Roman" w:cs="Times New Roman"/>
                <w:color w:val="000000"/>
                <w:sz w:val="20"/>
                <w:szCs w:val="20"/>
              </w:rPr>
            </w:pPr>
            <w:r w:rsidRPr="004A4465">
              <w:rPr>
                <w:rFonts w:ascii="Times New Roman" w:eastAsia="Times New Roman" w:hAnsi="Times New Roman" w:cs="Times New Roman"/>
                <w:color w:val="000000"/>
                <w:sz w:val="20"/>
                <w:szCs w:val="20"/>
              </w:rPr>
              <w:t>16</w:t>
            </w:r>
          </w:p>
        </w:tc>
        <w:tc>
          <w:tcPr>
            <w:tcW w:w="1200" w:type="dxa"/>
            <w:tcBorders>
              <w:top w:val="single" w:sz="2" w:space="0" w:color="000000"/>
              <w:left w:val="single" w:sz="2" w:space="0" w:color="000000"/>
              <w:bottom w:val="single" w:sz="2" w:space="0" w:color="000000"/>
              <w:right w:val="single" w:sz="2" w:space="0" w:color="000000"/>
            </w:tcBorders>
          </w:tcPr>
          <w:p w14:paraId="60C86EA3" w14:textId="77777777" w:rsidR="008510EC" w:rsidRPr="004A4465" w:rsidRDefault="008510EC" w:rsidP="008510EC">
            <w:pPr>
              <w:widowControl/>
              <w:suppressAutoHyphens w:val="0"/>
              <w:spacing w:line="259" w:lineRule="auto"/>
              <w:textAlignment w:val="auto"/>
              <w:rPr>
                <w:rFonts w:ascii="Times New Roman" w:eastAsia="Calibri" w:hAnsi="Times New Roman" w:cs="Times New Roman"/>
                <w:color w:val="000000"/>
                <w:sz w:val="20"/>
                <w:szCs w:val="20"/>
              </w:rPr>
            </w:pPr>
            <w:r w:rsidRPr="004A4465">
              <w:rPr>
                <w:rFonts w:ascii="Times New Roman" w:eastAsia="Calibri" w:hAnsi="Times New Roman" w:cs="Times New Roman"/>
                <w:color w:val="000000"/>
                <w:sz w:val="20"/>
                <w:szCs w:val="20"/>
              </w:rPr>
              <w:t>P16</w:t>
            </w:r>
          </w:p>
        </w:tc>
        <w:tc>
          <w:tcPr>
            <w:tcW w:w="1597" w:type="dxa"/>
            <w:tcBorders>
              <w:top w:val="single" w:sz="2" w:space="0" w:color="000000"/>
              <w:left w:val="single" w:sz="2" w:space="0" w:color="000000"/>
              <w:bottom w:val="single" w:sz="2" w:space="0" w:color="000000"/>
              <w:right w:val="single" w:sz="2" w:space="0" w:color="000000"/>
            </w:tcBorders>
          </w:tcPr>
          <w:p w14:paraId="044949B9" w14:textId="77777777" w:rsidR="008510EC" w:rsidRPr="004A4465" w:rsidRDefault="008510EC" w:rsidP="008510EC">
            <w:pPr>
              <w:widowControl/>
              <w:suppressAutoHyphens w:val="0"/>
              <w:spacing w:line="259" w:lineRule="auto"/>
              <w:ind w:left="67"/>
              <w:textAlignment w:val="auto"/>
              <w:rPr>
                <w:rFonts w:ascii="Times New Roman" w:eastAsia="Calibri" w:hAnsi="Times New Roman" w:cs="Times New Roman"/>
                <w:color w:val="000000"/>
                <w:sz w:val="20"/>
                <w:szCs w:val="20"/>
              </w:rPr>
            </w:pPr>
            <w:r w:rsidRPr="004A4465">
              <w:rPr>
                <w:rFonts w:ascii="Times New Roman" w:eastAsia="Times New Roman" w:hAnsi="Times New Roman" w:cs="Times New Roman"/>
                <w:color w:val="000000"/>
                <w:sz w:val="20"/>
                <w:szCs w:val="20"/>
              </w:rPr>
              <w:t>11</w:t>
            </w:r>
          </w:p>
        </w:tc>
        <w:tc>
          <w:tcPr>
            <w:tcW w:w="2615" w:type="dxa"/>
            <w:tcBorders>
              <w:top w:val="single" w:sz="2" w:space="0" w:color="000000"/>
              <w:left w:val="single" w:sz="2" w:space="0" w:color="000000"/>
              <w:bottom w:val="single" w:sz="2" w:space="0" w:color="000000"/>
              <w:right w:val="single" w:sz="2" w:space="0" w:color="000000"/>
            </w:tcBorders>
          </w:tcPr>
          <w:p w14:paraId="0A9DDDE8" w14:textId="77777777" w:rsidR="008510EC" w:rsidRPr="004A4465" w:rsidRDefault="008510EC" w:rsidP="008510EC">
            <w:pPr>
              <w:widowControl/>
              <w:suppressAutoHyphens w:val="0"/>
              <w:spacing w:line="259" w:lineRule="auto"/>
              <w:ind w:left="52"/>
              <w:textAlignment w:val="auto"/>
              <w:rPr>
                <w:rFonts w:ascii="Times New Roman" w:eastAsia="Calibri" w:hAnsi="Times New Roman" w:cs="Times New Roman"/>
                <w:color w:val="000000"/>
                <w:sz w:val="20"/>
                <w:szCs w:val="20"/>
              </w:rPr>
            </w:pPr>
            <w:r w:rsidRPr="004A4465">
              <w:rPr>
                <w:rFonts w:ascii="Times New Roman" w:eastAsia="Calibri" w:hAnsi="Times New Roman" w:cs="Times New Roman"/>
                <w:color w:val="000000"/>
                <w:sz w:val="20"/>
                <w:szCs w:val="20"/>
              </w:rPr>
              <w:t>WŁOCŁAWEK KM 112/2</w:t>
            </w:r>
          </w:p>
        </w:tc>
        <w:tc>
          <w:tcPr>
            <w:tcW w:w="3260" w:type="dxa"/>
            <w:tcBorders>
              <w:top w:val="single" w:sz="2" w:space="0" w:color="000000"/>
              <w:left w:val="single" w:sz="2" w:space="0" w:color="000000"/>
              <w:bottom w:val="single" w:sz="2" w:space="0" w:color="000000"/>
              <w:right w:val="single" w:sz="2" w:space="0" w:color="000000"/>
            </w:tcBorders>
          </w:tcPr>
          <w:p w14:paraId="6556BA63" w14:textId="77777777" w:rsidR="008510EC" w:rsidRPr="004A4465" w:rsidRDefault="008510EC" w:rsidP="008510EC">
            <w:pPr>
              <w:widowControl/>
              <w:suppressAutoHyphens w:val="0"/>
              <w:spacing w:line="259" w:lineRule="auto"/>
              <w:ind w:left="50"/>
              <w:textAlignment w:val="auto"/>
              <w:rPr>
                <w:rFonts w:ascii="Times New Roman" w:eastAsia="Calibri" w:hAnsi="Times New Roman" w:cs="Times New Roman"/>
                <w:color w:val="000000"/>
                <w:sz w:val="20"/>
                <w:szCs w:val="20"/>
              </w:rPr>
            </w:pPr>
            <w:r w:rsidRPr="004A4465">
              <w:rPr>
                <w:rFonts w:ascii="Times New Roman" w:eastAsia="Calibri" w:hAnsi="Times New Roman" w:cs="Times New Roman"/>
                <w:color w:val="000000"/>
                <w:sz w:val="20"/>
                <w:szCs w:val="20"/>
              </w:rPr>
              <w:t>ul. Zielna 29</w:t>
            </w:r>
          </w:p>
        </w:tc>
      </w:tr>
      <w:tr w:rsidR="008510EC" w:rsidRPr="004A4465" w14:paraId="67E82AF3" w14:textId="77777777" w:rsidTr="00C57CE3">
        <w:trPr>
          <w:trHeight w:val="330"/>
        </w:trPr>
        <w:tc>
          <w:tcPr>
            <w:tcW w:w="661" w:type="dxa"/>
            <w:tcBorders>
              <w:top w:val="single" w:sz="2" w:space="0" w:color="000000"/>
              <w:left w:val="single" w:sz="2" w:space="0" w:color="000000"/>
              <w:bottom w:val="single" w:sz="2" w:space="0" w:color="000000"/>
              <w:right w:val="single" w:sz="2" w:space="0" w:color="000000"/>
            </w:tcBorders>
          </w:tcPr>
          <w:p w14:paraId="709DF67C" w14:textId="77777777" w:rsidR="008510EC" w:rsidRPr="004A4465" w:rsidRDefault="008510EC" w:rsidP="008510EC">
            <w:pPr>
              <w:widowControl/>
              <w:suppressAutoHyphens w:val="0"/>
              <w:spacing w:line="259" w:lineRule="auto"/>
              <w:ind w:left="57"/>
              <w:textAlignment w:val="auto"/>
              <w:rPr>
                <w:rFonts w:ascii="Times New Roman" w:eastAsia="Calibri" w:hAnsi="Times New Roman" w:cs="Times New Roman"/>
                <w:color w:val="000000"/>
                <w:sz w:val="20"/>
                <w:szCs w:val="20"/>
              </w:rPr>
            </w:pPr>
            <w:r w:rsidRPr="004A4465">
              <w:rPr>
                <w:rFonts w:ascii="Times New Roman" w:eastAsia="Times New Roman" w:hAnsi="Times New Roman" w:cs="Times New Roman"/>
                <w:color w:val="000000"/>
                <w:sz w:val="20"/>
                <w:szCs w:val="20"/>
              </w:rPr>
              <w:t>17</w:t>
            </w:r>
          </w:p>
        </w:tc>
        <w:tc>
          <w:tcPr>
            <w:tcW w:w="1200" w:type="dxa"/>
            <w:tcBorders>
              <w:top w:val="single" w:sz="2" w:space="0" w:color="000000"/>
              <w:left w:val="single" w:sz="2" w:space="0" w:color="000000"/>
              <w:bottom w:val="single" w:sz="2" w:space="0" w:color="000000"/>
              <w:right w:val="single" w:sz="2" w:space="0" w:color="000000"/>
            </w:tcBorders>
          </w:tcPr>
          <w:p w14:paraId="7705EE27" w14:textId="77777777" w:rsidR="008510EC" w:rsidRPr="004A4465" w:rsidRDefault="008510EC" w:rsidP="008510EC">
            <w:pPr>
              <w:widowControl/>
              <w:suppressAutoHyphens w:val="0"/>
              <w:spacing w:line="259" w:lineRule="auto"/>
              <w:textAlignment w:val="auto"/>
              <w:rPr>
                <w:rFonts w:ascii="Times New Roman" w:eastAsia="Calibri" w:hAnsi="Times New Roman" w:cs="Times New Roman"/>
                <w:color w:val="000000"/>
                <w:sz w:val="20"/>
                <w:szCs w:val="20"/>
              </w:rPr>
            </w:pPr>
            <w:r w:rsidRPr="004A4465">
              <w:rPr>
                <w:rFonts w:ascii="Times New Roman" w:eastAsia="Calibri" w:hAnsi="Times New Roman" w:cs="Times New Roman"/>
                <w:color w:val="000000"/>
                <w:sz w:val="20"/>
                <w:szCs w:val="20"/>
              </w:rPr>
              <w:t>P17</w:t>
            </w:r>
          </w:p>
        </w:tc>
        <w:tc>
          <w:tcPr>
            <w:tcW w:w="1597" w:type="dxa"/>
            <w:tcBorders>
              <w:top w:val="single" w:sz="2" w:space="0" w:color="000000"/>
              <w:left w:val="single" w:sz="2" w:space="0" w:color="000000"/>
              <w:bottom w:val="single" w:sz="2" w:space="0" w:color="000000"/>
              <w:right w:val="single" w:sz="2" w:space="0" w:color="000000"/>
            </w:tcBorders>
          </w:tcPr>
          <w:p w14:paraId="398E38CB" w14:textId="77777777" w:rsidR="008510EC" w:rsidRPr="004A4465" w:rsidRDefault="008510EC" w:rsidP="008510EC">
            <w:pPr>
              <w:widowControl/>
              <w:suppressAutoHyphens w:val="0"/>
              <w:spacing w:line="259" w:lineRule="auto"/>
              <w:ind w:left="59"/>
              <w:textAlignment w:val="auto"/>
              <w:rPr>
                <w:rFonts w:ascii="Times New Roman" w:eastAsia="Calibri" w:hAnsi="Times New Roman" w:cs="Times New Roman"/>
                <w:color w:val="000000"/>
                <w:sz w:val="20"/>
                <w:szCs w:val="20"/>
              </w:rPr>
            </w:pPr>
            <w:r w:rsidRPr="004A4465">
              <w:rPr>
                <w:rFonts w:ascii="Times New Roman" w:eastAsia="Times New Roman" w:hAnsi="Times New Roman" w:cs="Times New Roman"/>
                <w:color w:val="000000"/>
                <w:sz w:val="20"/>
                <w:szCs w:val="20"/>
              </w:rPr>
              <w:t>10</w:t>
            </w:r>
          </w:p>
        </w:tc>
        <w:tc>
          <w:tcPr>
            <w:tcW w:w="2615" w:type="dxa"/>
            <w:tcBorders>
              <w:top w:val="single" w:sz="2" w:space="0" w:color="000000"/>
              <w:left w:val="single" w:sz="2" w:space="0" w:color="000000"/>
              <w:bottom w:val="single" w:sz="2" w:space="0" w:color="000000"/>
              <w:right w:val="single" w:sz="2" w:space="0" w:color="000000"/>
            </w:tcBorders>
          </w:tcPr>
          <w:p w14:paraId="20258982" w14:textId="77777777" w:rsidR="008510EC" w:rsidRPr="004A4465" w:rsidRDefault="008510EC" w:rsidP="008510EC">
            <w:pPr>
              <w:widowControl/>
              <w:suppressAutoHyphens w:val="0"/>
              <w:spacing w:line="259" w:lineRule="auto"/>
              <w:ind w:left="52"/>
              <w:textAlignment w:val="auto"/>
              <w:rPr>
                <w:rFonts w:ascii="Times New Roman" w:eastAsia="Calibri" w:hAnsi="Times New Roman" w:cs="Times New Roman"/>
                <w:color w:val="000000"/>
                <w:sz w:val="20"/>
                <w:szCs w:val="20"/>
              </w:rPr>
            </w:pPr>
            <w:r w:rsidRPr="004A4465">
              <w:rPr>
                <w:rFonts w:ascii="Times New Roman" w:eastAsia="Calibri" w:hAnsi="Times New Roman" w:cs="Times New Roman"/>
                <w:color w:val="000000"/>
                <w:sz w:val="20"/>
                <w:szCs w:val="20"/>
              </w:rPr>
              <w:t>WŁOCŁAWEK KM 112/2</w:t>
            </w:r>
          </w:p>
        </w:tc>
        <w:tc>
          <w:tcPr>
            <w:tcW w:w="3260" w:type="dxa"/>
            <w:tcBorders>
              <w:top w:val="single" w:sz="2" w:space="0" w:color="000000"/>
              <w:left w:val="single" w:sz="2" w:space="0" w:color="000000"/>
              <w:bottom w:val="single" w:sz="2" w:space="0" w:color="000000"/>
              <w:right w:val="single" w:sz="2" w:space="0" w:color="000000"/>
            </w:tcBorders>
          </w:tcPr>
          <w:p w14:paraId="5B18F7D2" w14:textId="77777777" w:rsidR="008510EC" w:rsidRPr="004A4465" w:rsidRDefault="008510EC" w:rsidP="008510EC">
            <w:pPr>
              <w:widowControl/>
              <w:suppressAutoHyphens w:val="0"/>
              <w:spacing w:line="259" w:lineRule="auto"/>
              <w:ind w:left="50"/>
              <w:textAlignment w:val="auto"/>
              <w:rPr>
                <w:rFonts w:ascii="Times New Roman" w:eastAsia="Calibri" w:hAnsi="Times New Roman" w:cs="Times New Roman"/>
                <w:color w:val="000000"/>
                <w:sz w:val="20"/>
                <w:szCs w:val="20"/>
              </w:rPr>
            </w:pPr>
            <w:r w:rsidRPr="004A4465">
              <w:rPr>
                <w:rFonts w:ascii="Times New Roman" w:eastAsia="Calibri" w:hAnsi="Times New Roman" w:cs="Times New Roman"/>
                <w:color w:val="000000"/>
                <w:sz w:val="20"/>
                <w:szCs w:val="20"/>
              </w:rPr>
              <w:t>ul. Zielna 29a</w:t>
            </w:r>
          </w:p>
        </w:tc>
      </w:tr>
      <w:tr w:rsidR="008510EC" w:rsidRPr="004A4465" w14:paraId="548EDDF1" w14:textId="77777777" w:rsidTr="00C57CE3">
        <w:trPr>
          <w:trHeight w:val="331"/>
        </w:trPr>
        <w:tc>
          <w:tcPr>
            <w:tcW w:w="661" w:type="dxa"/>
            <w:tcBorders>
              <w:top w:val="single" w:sz="2" w:space="0" w:color="000000"/>
              <w:left w:val="single" w:sz="2" w:space="0" w:color="000000"/>
              <w:bottom w:val="single" w:sz="2" w:space="0" w:color="000000"/>
              <w:right w:val="single" w:sz="2" w:space="0" w:color="000000"/>
            </w:tcBorders>
          </w:tcPr>
          <w:p w14:paraId="50C48930" w14:textId="77777777" w:rsidR="008510EC" w:rsidRPr="004A4465" w:rsidRDefault="008510EC" w:rsidP="008510EC">
            <w:pPr>
              <w:widowControl/>
              <w:suppressAutoHyphens w:val="0"/>
              <w:spacing w:line="259" w:lineRule="auto"/>
              <w:ind w:left="57"/>
              <w:textAlignment w:val="auto"/>
              <w:rPr>
                <w:rFonts w:ascii="Times New Roman" w:eastAsia="Calibri" w:hAnsi="Times New Roman" w:cs="Times New Roman"/>
                <w:color w:val="000000"/>
                <w:sz w:val="20"/>
                <w:szCs w:val="20"/>
              </w:rPr>
            </w:pPr>
            <w:r w:rsidRPr="004A4465">
              <w:rPr>
                <w:rFonts w:ascii="Times New Roman" w:eastAsia="Times New Roman" w:hAnsi="Times New Roman" w:cs="Times New Roman"/>
                <w:color w:val="000000"/>
                <w:sz w:val="20"/>
                <w:szCs w:val="20"/>
              </w:rPr>
              <w:t>18</w:t>
            </w:r>
          </w:p>
        </w:tc>
        <w:tc>
          <w:tcPr>
            <w:tcW w:w="1200" w:type="dxa"/>
            <w:tcBorders>
              <w:top w:val="single" w:sz="2" w:space="0" w:color="000000"/>
              <w:left w:val="single" w:sz="2" w:space="0" w:color="000000"/>
              <w:bottom w:val="single" w:sz="2" w:space="0" w:color="000000"/>
              <w:right w:val="single" w:sz="2" w:space="0" w:color="000000"/>
            </w:tcBorders>
          </w:tcPr>
          <w:p w14:paraId="1ECFD945" w14:textId="77777777" w:rsidR="008510EC" w:rsidRPr="004A4465" w:rsidRDefault="008510EC" w:rsidP="008510EC">
            <w:pPr>
              <w:widowControl/>
              <w:suppressAutoHyphens w:val="0"/>
              <w:spacing w:line="259" w:lineRule="auto"/>
              <w:textAlignment w:val="auto"/>
              <w:rPr>
                <w:rFonts w:ascii="Times New Roman" w:eastAsia="Calibri" w:hAnsi="Times New Roman" w:cs="Times New Roman"/>
                <w:color w:val="000000"/>
                <w:sz w:val="20"/>
                <w:szCs w:val="20"/>
              </w:rPr>
            </w:pPr>
            <w:r w:rsidRPr="004A4465">
              <w:rPr>
                <w:rFonts w:ascii="Times New Roman" w:eastAsia="Calibri" w:hAnsi="Times New Roman" w:cs="Times New Roman"/>
                <w:color w:val="000000"/>
                <w:sz w:val="20"/>
                <w:szCs w:val="20"/>
              </w:rPr>
              <w:t>P18</w:t>
            </w:r>
          </w:p>
        </w:tc>
        <w:tc>
          <w:tcPr>
            <w:tcW w:w="1597" w:type="dxa"/>
            <w:tcBorders>
              <w:top w:val="single" w:sz="2" w:space="0" w:color="000000"/>
              <w:left w:val="single" w:sz="2" w:space="0" w:color="000000"/>
              <w:bottom w:val="single" w:sz="2" w:space="0" w:color="000000"/>
              <w:right w:val="single" w:sz="2" w:space="0" w:color="000000"/>
            </w:tcBorders>
          </w:tcPr>
          <w:p w14:paraId="26CEF5F3" w14:textId="77777777" w:rsidR="008510EC" w:rsidRPr="004A4465" w:rsidRDefault="008510EC" w:rsidP="008510EC">
            <w:pPr>
              <w:widowControl/>
              <w:suppressAutoHyphens w:val="0"/>
              <w:spacing w:line="259" w:lineRule="auto"/>
              <w:ind w:left="52"/>
              <w:textAlignment w:val="auto"/>
              <w:rPr>
                <w:rFonts w:ascii="Times New Roman" w:eastAsia="Calibri" w:hAnsi="Times New Roman" w:cs="Times New Roman"/>
                <w:color w:val="000000"/>
                <w:sz w:val="20"/>
                <w:szCs w:val="20"/>
              </w:rPr>
            </w:pPr>
            <w:r w:rsidRPr="004A4465">
              <w:rPr>
                <w:rFonts w:ascii="Times New Roman" w:eastAsia="Times New Roman" w:hAnsi="Times New Roman" w:cs="Times New Roman"/>
                <w:color w:val="000000"/>
                <w:sz w:val="20"/>
                <w:szCs w:val="20"/>
              </w:rPr>
              <w:t>9</w:t>
            </w:r>
          </w:p>
        </w:tc>
        <w:tc>
          <w:tcPr>
            <w:tcW w:w="2615" w:type="dxa"/>
            <w:tcBorders>
              <w:top w:val="single" w:sz="2" w:space="0" w:color="000000"/>
              <w:left w:val="single" w:sz="2" w:space="0" w:color="000000"/>
              <w:bottom w:val="single" w:sz="2" w:space="0" w:color="000000"/>
              <w:right w:val="single" w:sz="2" w:space="0" w:color="000000"/>
            </w:tcBorders>
          </w:tcPr>
          <w:p w14:paraId="6CBE227F" w14:textId="77777777" w:rsidR="008510EC" w:rsidRPr="004A4465" w:rsidRDefault="008510EC" w:rsidP="008510EC">
            <w:pPr>
              <w:widowControl/>
              <w:suppressAutoHyphens w:val="0"/>
              <w:spacing w:line="259" w:lineRule="auto"/>
              <w:ind w:left="52"/>
              <w:textAlignment w:val="auto"/>
              <w:rPr>
                <w:rFonts w:ascii="Times New Roman" w:eastAsia="Calibri" w:hAnsi="Times New Roman" w:cs="Times New Roman"/>
                <w:color w:val="000000"/>
                <w:sz w:val="20"/>
                <w:szCs w:val="20"/>
              </w:rPr>
            </w:pPr>
            <w:r w:rsidRPr="004A4465">
              <w:rPr>
                <w:rFonts w:ascii="Times New Roman" w:eastAsia="Calibri" w:hAnsi="Times New Roman" w:cs="Times New Roman"/>
                <w:color w:val="000000"/>
                <w:sz w:val="20"/>
                <w:szCs w:val="20"/>
              </w:rPr>
              <w:t>WŁOCŁAWEK KM 112/2</w:t>
            </w:r>
          </w:p>
        </w:tc>
        <w:tc>
          <w:tcPr>
            <w:tcW w:w="3260" w:type="dxa"/>
            <w:tcBorders>
              <w:top w:val="single" w:sz="2" w:space="0" w:color="000000"/>
              <w:left w:val="single" w:sz="2" w:space="0" w:color="000000"/>
              <w:bottom w:val="single" w:sz="2" w:space="0" w:color="000000"/>
              <w:right w:val="single" w:sz="2" w:space="0" w:color="000000"/>
            </w:tcBorders>
          </w:tcPr>
          <w:p w14:paraId="553E5D51" w14:textId="77777777" w:rsidR="008510EC" w:rsidRPr="004A4465" w:rsidRDefault="008510EC" w:rsidP="008510EC">
            <w:pPr>
              <w:widowControl/>
              <w:suppressAutoHyphens w:val="0"/>
              <w:spacing w:line="259" w:lineRule="auto"/>
              <w:ind w:left="50"/>
              <w:textAlignment w:val="auto"/>
              <w:rPr>
                <w:rFonts w:ascii="Times New Roman" w:eastAsia="Calibri" w:hAnsi="Times New Roman" w:cs="Times New Roman"/>
                <w:color w:val="000000"/>
                <w:sz w:val="20"/>
                <w:szCs w:val="20"/>
              </w:rPr>
            </w:pPr>
            <w:r w:rsidRPr="004A4465">
              <w:rPr>
                <w:rFonts w:ascii="Times New Roman" w:eastAsia="Calibri" w:hAnsi="Times New Roman" w:cs="Times New Roman"/>
                <w:color w:val="000000"/>
                <w:sz w:val="20"/>
                <w:szCs w:val="20"/>
              </w:rPr>
              <w:t>ul. Zielna 31</w:t>
            </w:r>
          </w:p>
        </w:tc>
      </w:tr>
      <w:tr w:rsidR="008510EC" w:rsidRPr="004A4465" w14:paraId="113F4DFF" w14:textId="77777777" w:rsidTr="00C57CE3">
        <w:trPr>
          <w:trHeight w:val="335"/>
        </w:trPr>
        <w:tc>
          <w:tcPr>
            <w:tcW w:w="661" w:type="dxa"/>
            <w:tcBorders>
              <w:top w:val="single" w:sz="2" w:space="0" w:color="000000"/>
              <w:left w:val="single" w:sz="2" w:space="0" w:color="000000"/>
              <w:bottom w:val="single" w:sz="2" w:space="0" w:color="000000"/>
              <w:right w:val="single" w:sz="2" w:space="0" w:color="000000"/>
            </w:tcBorders>
          </w:tcPr>
          <w:p w14:paraId="07E54783" w14:textId="77777777" w:rsidR="008510EC" w:rsidRPr="004A4465" w:rsidRDefault="008510EC" w:rsidP="008510EC">
            <w:pPr>
              <w:widowControl/>
              <w:suppressAutoHyphens w:val="0"/>
              <w:spacing w:line="259" w:lineRule="auto"/>
              <w:ind w:left="57"/>
              <w:textAlignment w:val="auto"/>
              <w:rPr>
                <w:rFonts w:ascii="Times New Roman" w:eastAsia="Calibri" w:hAnsi="Times New Roman" w:cs="Times New Roman"/>
                <w:color w:val="000000"/>
                <w:sz w:val="20"/>
                <w:szCs w:val="20"/>
              </w:rPr>
            </w:pPr>
            <w:r w:rsidRPr="004A4465">
              <w:rPr>
                <w:rFonts w:ascii="Times New Roman" w:eastAsia="Times New Roman" w:hAnsi="Times New Roman" w:cs="Times New Roman"/>
                <w:color w:val="000000"/>
                <w:sz w:val="20"/>
                <w:szCs w:val="20"/>
              </w:rPr>
              <w:t>19</w:t>
            </w:r>
          </w:p>
        </w:tc>
        <w:tc>
          <w:tcPr>
            <w:tcW w:w="1200" w:type="dxa"/>
            <w:tcBorders>
              <w:top w:val="single" w:sz="2" w:space="0" w:color="000000"/>
              <w:left w:val="single" w:sz="2" w:space="0" w:color="000000"/>
              <w:bottom w:val="single" w:sz="2" w:space="0" w:color="000000"/>
              <w:right w:val="single" w:sz="2" w:space="0" w:color="000000"/>
            </w:tcBorders>
          </w:tcPr>
          <w:p w14:paraId="01F521B8" w14:textId="77777777" w:rsidR="008510EC" w:rsidRPr="004A4465" w:rsidRDefault="008510EC" w:rsidP="008510EC">
            <w:pPr>
              <w:widowControl/>
              <w:suppressAutoHyphens w:val="0"/>
              <w:spacing w:line="259" w:lineRule="auto"/>
              <w:textAlignment w:val="auto"/>
              <w:rPr>
                <w:rFonts w:ascii="Times New Roman" w:eastAsia="Calibri" w:hAnsi="Times New Roman" w:cs="Times New Roman"/>
                <w:color w:val="000000"/>
                <w:sz w:val="20"/>
                <w:szCs w:val="20"/>
              </w:rPr>
            </w:pPr>
            <w:r w:rsidRPr="004A4465">
              <w:rPr>
                <w:rFonts w:ascii="Times New Roman" w:eastAsia="Calibri" w:hAnsi="Times New Roman" w:cs="Times New Roman"/>
                <w:color w:val="000000"/>
                <w:sz w:val="20"/>
                <w:szCs w:val="20"/>
              </w:rPr>
              <w:t>P19</w:t>
            </w:r>
          </w:p>
        </w:tc>
        <w:tc>
          <w:tcPr>
            <w:tcW w:w="1597" w:type="dxa"/>
            <w:tcBorders>
              <w:top w:val="single" w:sz="2" w:space="0" w:color="000000"/>
              <w:left w:val="single" w:sz="2" w:space="0" w:color="000000"/>
              <w:bottom w:val="single" w:sz="2" w:space="0" w:color="000000"/>
              <w:right w:val="single" w:sz="2" w:space="0" w:color="000000"/>
            </w:tcBorders>
          </w:tcPr>
          <w:p w14:paraId="341B3B01" w14:textId="77777777" w:rsidR="008510EC" w:rsidRPr="004A4465" w:rsidRDefault="008510EC" w:rsidP="008510EC">
            <w:pPr>
              <w:widowControl/>
              <w:suppressAutoHyphens w:val="0"/>
              <w:spacing w:line="259" w:lineRule="auto"/>
              <w:ind w:left="59"/>
              <w:textAlignment w:val="auto"/>
              <w:rPr>
                <w:rFonts w:ascii="Times New Roman" w:eastAsia="Calibri" w:hAnsi="Times New Roman" w:cs="Times New Roman"/>
                <w:color w:val="000000"/>
                <w:sz w:val="20"/>
                <w:szCs w:val="20"/>
              </w:rPr>
            </w:pPr>
            <w:r w:rsidRPr="004A4465">
              <w:rPr>
                <w:rFonts w:ascii="Times New Roman" w:eastAsia="Times New Roman" w:hAnsi="Times New Roman" w:cs="Times New Roman"/>
                <w:color w:val="000000"/>
                <w:sz w:val="20"/>
                <w:szCs w:val="20"/>
              </w:rPr>
              <w:t>8</w:t>
            </w:r>
          </w:p>
        </w:tc>
        <w:tc>
          <w:tcPr>
            <w:tcW w:w="2615" w:type="dxa"/>
            <w:tcBorders>
              <w:top w:val="single" w:sz="2" w:space="0" w:color="000000"/>
              <w:left w:val="single" w:sz="2" w:space="0" w:color="000000"/>
              <w:bottom w:val="single" w:sz="2" w:space="0" w:color="000000"/>
              <w:right w:val="single" w:sz="2" w:space="0" w:color="000000"/>
            </w:tcBorders>
          </w:tcPr>
          <w:p w14:paraId="13B360D2" w14:textId="77777777" w:rsidR="008510EC" w:rsidRPr="004A4465" w:rsidRDefault="008510EC" w:rsidP="008510EC">
            <w:pPr>
              <w:widowControl/>
              <w:suppressAutoHyphens w:val="0"/>
              <w:spacing w:line="259" w:lineRule="auto"/>
              <w:ind w:left="52"/>
              <w:textAlignment w:val="auto"/>
              <w:rPr>
                <w:rFonts w:ascii="Times New Roman" w:eastAsia="Calibri" w:hAnsi="Times New Roman" w:cs="Times New Roman"/>
                <w:color w:val="000000"/>
                <w:sz w:val="20"/>
                <w:szCs w:val="20"/>
              </w:rPr>
            </w:pPr>
            <w:r w:rsidRPr="004A4465">
              <w:rPr>
                <w:rFonts w:ascii="Times New Roman" w:eastAsia="Calibri" w:hAnsi="Times New Roman" w:cs="Times New Roman"/>
                <w:color w:val="000000"/>
                <w:sz w:val="20"/>
                <w:szCs w:val="20"/>
              </w:rPr>
              <w:t>WŁOCŁAWEK KM 112/2</w:t>
            </w:r>
          </w:p>
        </w:tc>
        <w:tc>
          <w:tcPr>
            <w:tcW w:w="3260" w:type="dxa"/>
            <w:tcBorders>
              <w:top w:val="single" w:sz="2" w:space="0" w:color="000000"/>
              <w:left w:val="single" w:sz="2" w:space="0" w:color="000000"/>
              <w:bottom w:val="single" w:sz="2" w:space="0" w:color="000000"/>
              <w:right w:val="single" w:sz="2" w:space="0" w:color="000000"/>
            </w:tcBorders>
          </w:tcPr>
          <w:p w14:paraId="63961F65" w14:textId="77777777" w:rsidR="008510EC" w:rsidRPr="004A4465" w:rsidRDefault="008510EC" w:rsidP="008510EC">
            <w:pPr>
              <w:widowControl/>
              <w:suppressAutoHyphens w:val="0"/>
              <w:spacing w:line="259" w:lineRule="auto"/>
              <w:ind w:left="50"/>
              <w:textAlignment w:val="auto"/>
              <w:rPr>
                <w:rFonts w:ascii="Times New Roman" w:eastAsia="Calibri" w:hAnsi="Times New Roman" w:cs="Times New Roman"/>
                <w:color w:val="000000"/>
                <w:sz w:val="20"/>
                <w:szCs w:val="20"/>
              </w:rPr>
            </w:pPr>
            <w:r w:rsidRPr="004A4465">
              <w:rPr>
                <w:rFonts w:ascii="Times New Roman" w:eastAsia="Calibri" w:hAnsi="Times New Roman" w:cs="Times New Roman"/>
                <w:color w:val="000000"/>
                <w:sz w:val="20"/>
                <w:szCs w:val="20"/>
              </w:rPr>
              <w:t>ul. Zielna 33</w:t>
            </w:r>
          </w:p>
        </w:tc>
      </w:tr>
      <w:tr w:rsidR="008510EC" w:rsidRPr="004A4465" w14:paraId="6AEB9A56" w14:textId="77777777" w:rsidTr="00C57CE3">
        <w:trPr>
          <w:trHeight w:val="331"/>
        </w:trPr>
        <w:tc>
          <w:tcPr>
            <w:tcW w:w="661" w:type="dxa"/>
            <w:tcBorders>
              <w:top w:val="single" w:sz="2" w:space="0" w:color="000000"/>
              <w:left w:val="single" w:sz="2" w:space="0" w:color="000000"/>
              <w:bottom w:val="single" w:sz="2" w:space="0" w:color="000000"/>
              <w:right w:val="single" w:sz="2" w:space="0" w:color="000000"/>
            </w:tcBorders>
          </w:tcPr>
          <w:p w14:paraId="449FDD1E" w14:textId="77777777" w:rsidR="008510EC" w:rsidRPr="004A4465" w:rsidRDefault="008510EC" w:rsidP="008510EC">
            <w:pPr>
              <w:widowControl/>
              <w:suppressAutoHyphens w:val="0"/>
              <w:spacing w:line="259" w:lineRule="auto"/>
              <w:ind w:left="49"/>
              <w:textAlignment w:val="auto"/>
              <w:rPr>
                <w:rFonts w:ascii="Times New Roman" w:eastAsia="Calibri" w:hAnsi="Times New Roman" w:cs="Times New Roman"/>
                <w:color w:val="000000"/>
                <w:sz w:val="20"/>
                <w:szCs w:val="20"/>
              </w:rPr>
            </w:pPr>
            <w:r w:rsidRPr="004A4465">
              <w:rPr>
                <w:rFonts w:ascii="Times New Roman" w:eastAsia="Times New Roman" w:hAnsi="Times New Roman" w:cs="Times New Roman"/>
                <w:color w:val="000000"/>
                <w:sz w:val="20"/>
                <w:szCs w:val="20"/>
              </w:rPr>
              <w:t>20</w:t>
            </w:r>
          </w:p>
        </w:tc>
        <w:tc>
          <w:tcPr>
            <w:tcW w:w="1200" w:type="dxa"/>
            <w:tcBorders>
              <w:top w:val="single" w:sz="2" w:space="0" w:color="000000"/>
              <w:left w:val="single" w:sz="2" w:space="0" w:color="000000"/>
              <w:bottom w:val="single" w:sz="2" w:space="0" w:color="000000"/>
              <w:right w:val="single" w:sz="2" w:space="0" w:color="000000"/>
            </w:tcBorders>
          </w:tcPr>
          <w:p w14:paraId="43F2AB8E" w14:textId="77777777" w:rsidR="008510EC" w:rsidRPr="004A4465" w:rsidRDefault="008510EC" w:rsidP="008510EC">
            <w:pPr>
              <w:widowControl/>
              <w:suppressAutoHyphens w:val="0"/>
              <w:spacing w:line="259" w:lineRule="auto"/>
              <w:textAlignment w:val="auto"/>
              <w:rPr>
                <w:rFonts w:ascii="Times New Roman" w:eastAsia="Calibri" w:hAnsi="Times New Roman" w:cs="Times New Roman"/>
                <w:color w:val="000000"/>
                <w:sz w:val="20"/>
                <w:szCs w:val="20"/>
              </w:rPr>
            </w:pPr>
            <w:r w:rsidRPr="004A4465">
              <w:rPr>
                <w:rFonts w:ascii="Times New Roman" w:eastAsia="Calibri" w:hAnsi="Times New Roman" w:cs="Times New Roman"/>
                <w:color w:val="000000"/>
                <w:sz w:val="20"/>
                <w:szCs w:val="20"/>
              </w:rPr>
              <w:t>P20 (R10)</w:t>
            </w:r>
          </w:p>
        </w:tc>
        <w:tc>
          <w:tcPr>
            <w:tcW w:w="1597" w:type="dxa"/>
            <w:tcBorders>
              <w:top w:val="single" w:sz="2" w:space="0" w:color="000000"/>
              <w:left w:val="single" w:sz="2" w:space="0" w:color="000000"/>
              <w:bottom w:val="single" w:sz="2" w:space="0" w:color="000000"/>
              <w:right w:val="single" w:sz="2" w:space="0" w:color="000000"/>
            </w:tcBorders>
          </w:tcPr>
          <w:p w14:paraId="4FAC3064" w14:textId="77777777" w:rsidR="008510EC" w:rsidRPr="004A4465" w:rsidRDefault="008510EC" w:rsidP="008510EC">
            <w:pPr>
              <w:widowControl/>
              <w:suppressAutoHyphens w:val="0"/>
              <w:spacing w:line="259" w:lineRule="auto"/>
              <w:ind w:left="59"/>
              <w:textAlignment w:val="auto"/>
              <w:rPr>
                <w:rFonts w:ascii="Times New Roman" w:eastAsia="Calibri" w:hAnsi="Times New Roman" w:cs="Times New Roman"/>
                <w:color w:val="000000"/>
                <w:sz w:val="20"/>
                <w:szCs w:val="20"/>
              </w:rPr>
            </w:pPr>
            <w:r w:rsidRPr="004A4465">
              <w:rPr>
                <w:rFonts w:ascii="Times New Roman" w:eastAsia="Times New Roman" w:hAnsi="Times New Roman" w:cs="Times New Roman"/>
                <w:color w:val="000000"/>
                <w:sz w:val="20"/>
                <w:szCs w:val="20"/>
              </w:rPr>
              <w:t>6/1</w:t>
            </w:r>
          </w:p>
        </w:tc>
        <w:tc>
          <w:tcPr>
            <w:tcW w:w="2615" w:type="dxa"/>
            <w:tcBorders>
              <w:top w:val="single" w:sz="2" w:space="0" w:color="000000"/>
              <w:left w:val="single" w:sz="2" w:space="0" w:color="000000"/>
              <w:bottom w:val="single" w:sz="2" w:space="0" w:color="000000"/>
              <w:right w:val="single" w:sz="2" w:space="0" w:color="000000"/>
            </w:tcBorders>
          </w:tcPr>
          <w:p w14:paraId="1BC942F3" w14:textId="77777777" w:rsidR="008510EC" w:rsidRPr="004A4465" w:rsidRDefault="008510EC" w:rsidP="008510EC">
            <w:pPr>
              <w:widowControl/>
              <w:suppressAutoHyphens w:val="0"/>
              <w:spacing w:line="259" w:lineRule="auto"/>
              <w:ind w:left="52"/>
              <w:textAlignment w:val="auto"/>
              <w:rPr>
                <w:rFonts w:ascii="Times New Roman" w:eastAsia="Calibri" w:hAnsi="Times New Roman" w:cs="Times New Roman"/>
                <w:color w:val="000000"/>
                <w:sz w:val="20"/>
                <w:szCs w:val="20"/>
              </w:rPr>
            </w:pPr>
            <w:r w:rsidRPr="004A4465">
              <w:rPr>
                <w:rFonts w:ascii="Times New Roman" w:eastAsia="Calibri" w:hAnsi="Times New Roman" w:cs="Times New Roman"/>
                <w:color w:val="000000"/>
                <w:sz w:val="20"/>
                <w:szCs w:val="20"/>
              </w:rPr>
              <w:t>WŁOCŁAWEK KM 112/2</w:t>
            </w:r>
          </w:p>
        </w:tc>
        <w:tc>
          <w:tcPr>
            <w:tcW w:w="3260" w:type="dxa"/>
            <w:tcBorders>
              <w:top w:val="single" w:sz="2" w:space="0" w:color="000000"/>
              <w:left w:val="single" w:sz="2" w:space="0" w:color="000000"/>
              <w:bottom w:val="single" w:sz="2" w:space="0" w:color="000000"/>
              <w:right w:val="single" w:sz="2" w:space="0" w:color="000000"/>
            </w:tcBorders>
          </w:tcPr>
          <w:p w14:paraId="131A16DB" w14:textId="77777777" w:rsidR="008510EC" w:rsidRPr="004A4465" w:rsidRDefault="008510EC" w:rsidP="008510EC">
            <w:pPr>
              <w:widowControl/>
              <w:suppressAutoHyphens w:val="0"/>
              <w:spacing w:line="259" w:lineRule="auto"/>
              <w:ind w:left="50"/>
              <w:textAlignment w:val="auto"/>
              <w:rPr>
                <w:rFonts w:ascii="Times New Roman" w:eastAsia="Calibri" w:hAnsi="Times New Roman" w:cs="Times New Roman"/>
                <w:color w:val="000000"/>
                <w:sz w:val="20"/>
                <w:szCs w:val="20"/>
              </w:rPr>
            </w:pPr>
            <w:r w:rsidRPr="004A4465">
              <w:rPr>
                <w:rFonts w:ascii="Times New Roman" w:eastAsia="Calibri" w:hAnsi="Times New Roman" w:cs="Times New Roman"/>
                <w:color w:val="000000"/>
                <w:sz w:val="20"/>
                <w:szCs w:val="20"/>
              </w:rPr>
              <w:t>ul. Zielna 35</w:t>
            </w:r>
          </w:p>
        </w:tc>
      </w:tr>
      <w:tr w:rsidR="008510EC" w:rsidRPr="004A4465" w14:paraId="4719BBBB" w14:textId="77777777" w:rsidTr="00C57CE3">
        <w:trPr>
          <w:trHeight w:val="331"/>
        </w:trPr>
        <w:tc>
          <w:tcPr>
            <w:tcW w:w="661" w:type="dxa"/>
            <w:tcBorders>
              <w:top w:val="single" w:sz="2" w:space="0" w:color="000000"/>
              <w:left w:val="single" w:sz="2" w:space="0" w:color="000000"/>
              <w:bottom w:val="single" w:sz="2" w:space="0" w:color="000000"/>
              <w:right w:val="single" w:sz="2" w:space="0" w:color="000000"/>
            </w:tcBorders>
          </w:tcPr>
          <w:p w14:paraId="6B8CB9B8" w14:textId="77777777" w:rsidR="008510EC" w:rsidRPr="004A4465" w:rsidRDefault="008510EC" w:rsidP="008510EC">
            <w:pPr>
              <w:widowControl/>
              <w:suppressAutoHyphens w:val="0"/>
              <w:spacing w:line="259" w:lineRule="auto"/>
              <w:ind w:left="49"/>
              <w:textAlignment w:val="auto"/>
              <w:rPr>
                <w:rFonts w:ascii="Times New Roman" w:eastAsia="Calibri" w:hAnsi="Times New Roman" w:cs="Times New Roman"/>
                <w:color w:val="000000"/>
                <w:sz w:val="20"/>
                <w:szCs w:val="20"/>
              </w:rPr>
            </w:pPr>
            <w:r w:rsidRPr="004A4465">
              <w:rPr>
                <w:rFonts w:ascii="Times New Roman" w:eastAsia="Times New Roman" w:hAnsi="Times New Roman" w:cs="Times New Roman"/>
                <w:color w:val="000000"/>
                <w:sz w:val="20"/>
                <w:szCs w:val="20"/>
              </w:rPr>
              <w:t>21</w:t>
            </w:r>
          </w:p>
        </w:tc>
        <w:tc>
          <w:tcPr>
            <w:tcW w:w="1200" w:type="dxa"/>
            <w:tcBorders>
              <w:top w:val="single" w:sz="2" w:space="0" w:color="000000"/>
              <w:left w:val="single" w:sz="2" w:space="0" w:color="000000"/>
              <w:bottom w:val="single" w:sz="2" w:space="0" w:color="000000"/>
              <w:right w:val="single" w:sz="2" w:space="0" w:color="000000"/>
            </w:tcBorders>
          </w:tcPr>
          <w:p w14:paraId="10BDB804" w14:textId="77777777" w:rsidR="008510EC" w:rsidRPr="004A4465" w:rsidRDefault="008510EC" w:rsidP="008510EC">
            <w:pPr>
              <w:widowControl/>
              <w:suppressAutoHyphens w:val="0"/>
              <w:spacing w:line="259" w:lineRule="auto"/>
              <w:textAlignment w:val="auto"/>
              <w:rPr>
                <w:rFonts w:ascii="Times New Roman" w:eastAsia="Calibri" w:hAnsi="Times New Roman" w:cs="Times New Roman"/>
                <w:color w:val="000000"/>
                <w:sz w:val="20"/>
                <w:szCs w:val="20"/>
              </w:rPr>
            </w:pPr>
            <w:r w:rsidRPr="004A4465">
              <w:rPr>
                <w:rFonts w:ascii="Times New Roman" w:eastAsia="Calibri" w:hAnsi="Times New Roman" w:cs="Times New Roman"/>
                <w:color w:val="000000"/>
                <w:sz w:val="20"/>
                <w:szCs w:val="20"/>
              </w:rPr>
              <w:t>P21</w:t>
            </w:r>
          </w:p>
        </w:tc>
        <w:tc>
          <w:tcPr>
            <w:tcW w:w="1597" w:type="dxa"/>
            <w:tcBorders>
              <w:top w:val="single" w:sz="2" w:space="0" w:color="000000"/>
              <w:left w:val="single" w:sz="2" w:space="0" w:color="000000"/>
              <w:bottom w:val="single" w:sz="2" w:space="0" w:color="000000"/>
              <w:right w:val="single" w:sz="2" w:space="0" w:color="000000"/>
            </w:tcBorders>
          </w:tcPr>
          <w:p w14:paraId="594921C8" w14:textId="77777777" w:rsidR="008510EC" w:rsidRPr="004A4465" w:rsidRDefault="008510EC" w:rsidP="008510EC">
            <w:pPr>
              <w:widowControl/>
              <w:suppressAutoHyphens w:val="0"/>
              <w:spacing w:line="259" w:lineRule="auto"/>
              <w:ind w:left="59"/>
              <w:textAlignment w:val="auto"/>
              <w:rPr>
                <w:rFonts w:ascii="Times New Roman" w:eastAsia="Calibri" w:hAnsi="Times New Roman" w:cs="Times New Roman"/>
                <w:color w:val="000000"/>
                <w:sz w:val="20"/>
                <w:szCs w:val="20"/>
              </w:rPr>
            </w:pPr>
            <w:r w:rsidRPr="004A4465">
              <w:rPr>
                <w:rFonts w:ascii="Times New Roman" w:eastAsia="Times New Roman" w:hAnsi="Times New Roman" w:cs="Times New Roman"/>
                <w:color w:val="000000"/>
                <w:sz w:val="20"/>
                <w:szCs w:val="20"/>
              </w:rPr>
              <w:t>7</w:t>
            </w:r>
          </w:p>
        </w:tc>
        <w:tc>
          <w:tcPr>
            <w:tcW w:w="2615" w:type="dxa"/>
            <w:tcBorders>
              <w:top w:val="single" w:sz="2" w:space="0" w:color="000000"/>
              <w:left w:val="single" w:sz="2" w:space="0" w:color="000000"/>
              <w:bottom w:val="single" w:sz="2" w:space="0" w:color="000000"/>
              <w:right w:val="single" w:sz="2" w:space="0" w:color="000000"/>
            </w:tcBorders>
          </w:tcPr>
          <w:p w14:paraId="65A1D590" w14:textId="77777777" w:rsidR="008510EC" w:rsidRPr="004A4465" w:rsidRDefault="008510EC" w:rsidP="008510EC">
            <w:pPr>
              <w:widowControl/>
              <w:suppressAutoHyphens w:val="0"/>
              <w:spacing w:line="259" w:lineRule="auto"/>
              <w:ind w:left="52"/>
              <w:textAlignment w:val="auto"/>
              <w:rPr>
                <w:rFonts w:ascii="Times New Roman" w:eastAsia="Calibri" w:hAnsi="Times New Roman" w:cs="Times New Roman"/>
                <w:color w:val="000000"/>
                <w:sz w:val="20"/>
                <w:szCs w:val="20"/>
              </w:rPr>
            </w:pPr>
            <w:r w:rsidRPr="004A4465">
              <w:rPr>
                <w:rFonts w:ascii="Times New Roman" w:eastAsia="Calibri" w:hAnsi="Times New Roman" w:cs="Times New Roman"/>
                <w:color w:val="000000"/>
                <w:sz w:val="20"/>
                <w:szCs w:val="20"/>
              </w:rPr>
              <w:t>WŁOCŁAWEK KM 112/2</w:t>
            </w:r>
          </w:p>
        </w:tc>
        <w:tc>
          <w:tcPr>
            <w:tcW w:w="3260" w:type="dxa"/>
            <w:tcBorders>
              <w:top w:val="single" w:sz="2" w:space="0" w:color="000000"/>
              <w:left w:val="single" w:sz="2" w:space="0" w:color="000000"/>
              <w:bottom w:val="single" w:sz="2" w:space="0" w:color="000000"/>
              <w:right w:val="single" w:sz="2" w:space="0" w:color="000000"/>
            </w:tcBorders>
          </w:tcPr>
          <w:p w14:paraId="0C8AE256" w14:textId="77777777" w:rsidR="008510EC" w:rsidRPr="004A4465" w:rsidRDefault="008510EC" w:rsidP="008510EC">
            <w:pPr>
              <w:widowControl/>
              <w:suppressAutoHyphens w:val="0"/>
              <w:spacing w:line="259" w:lineRule="auto"/>
              <w:ind w:left="50"/>
              <w:textAlignment w:val="auto"/>
              <w:rPr>
                <w:rFonts w:ascii="Times New Roman" w:eastAsia="Calibri" w:hAnsi="Times New Roman" w:cs="Times New Roman"/>
                <w:color w:val="000000"/>
                <w:sz w:val="20"/>
                <w:szCs w:val="20"/>
              </w:rPr>
            </w:pPr>
            <w:r w:rsidRPr="004A4465">
              <w:rPr>
                <w:rFonts w:ascii="Times New Roman" w:eastAsia="Calibri" w:hAnsi="Times New Roman" w:cs="Times New Roman"/>
                <w:color w:val="000000"/>
                <w:sz w:val="20"/>
                <w:szCs w:val="20"/>
              </w:rPr>
              <w:t>ul. Myśliwska 2</w:t>
            </w:r>
          </w:p>
        </w:tc>
      </w:tr>
      <w:tr w:rsidR="008510EC" w:rsidRPr="004A4465" w14:paraId="1972E0AA" w14:textId="77777777" w:rsidTr="00C57CE3">
        <w:trPr>
          <w:trHeight w:val="327"/>
        </w:trPr>
        <w:tc>
          <w:tcPr>
            <w:tcW w:w="661" w:type="dxa"/>
            <w:vMerge w:val="restart"/>
            <w:tcBorders>
              <w:top w:val="single" w:sz="2" w:space="0" w:color="000000"/>
              <w:left w:val="single" w:sz="2" w:space="0" w:color="000000"/>
              <w:bottom w:val="single" w:sz="2" w:space="0" w:color="000000"/>
              <w:right w:val="single" w:sz="2" w:space="0" w:color="000000"/>
            </w:tcBorders>
            <w:vAlign w:val="center"/>
          </w:tcPr>
          <w:p w14:paraId="4143E181" w14:textId="77777777" w:rsidR="008510EC" w:rsidRPr="004A4465" w:rsidRDefault="008510EC" w:rsidP="008510EC">
            <w:pPr>
              <w:widowControl/>
              <w:suppressAutoHyphens w:val="0"/>
              <w:spacing w:line="259" w:lineRule="auto"/>
              <w:ind w:left="49"/>
              <w:textAlignment w:val="auto"/>
              <w:rPr>
                <w:rFonts w:ascii="Times New Roman" w:eastAsia="Calibri" w:hAnsi="Times New Roman" w:cs="Times New Roman"/>
                <w:color w:val="000000"/>
                <w:sz w:val="20"/>
                <w:szCs w:val="20"/>
              </w:rPr>
            </w:pPr>
            <w:r w:rsidRPr="004A4465">
              <w:rPr>
                <w:rFonts w:ascii="Times New Roman" w:eastAsia="Times New Roman" w:hAnsi="Times New Roman" w:cs="Times New Roman"/>
                <w:color w:val="000000"/>
                <w:sz w:val="20"/>
                <w:szCs w:val="20"/>
              </w:rPr>
              <w:t>22</w:t>
            </w:r>
          </w:p>
        </w:tc>
        <w:tc>
          <w:tcPr>
            <w:tcW w:w="1200" w:type="dxa"/>
            <w:vMerge w:val="restart"/>
            <w:tcBorders>
              <w:top w:val="single" w:sz="2" w:space="0" w:color="000000"/>
              <w:left w:val="single" w:sz="2" w:space="0" w:color="000000"/>
              <w:bottom w:val="single" w:sz="2" w:space="0" w:color="000000"/>
              <w:right w:val="single" w:sz="2" w:space="0" w:color="000000"/>
            </w:tcBorders>
            <w:vAlign w:val="center"/>
          </w:tcPr>
          <w:p w14:paraId="642EF345" w14:textId="77777777" w:rsidR="008510EC" w:rsidRPr="004A4465" w:rsidRDefault="008510EC" w:rsidP="008510EC">
            <w:pPr>
              <w:widowControl/>
              <w:suppressAutoHyphens w:val="0"/>
              <w:spacing w:line="259" w:lineRule="auto"/>
              <w:textAlignment w:val="auto"/>
              <w:rPr>
                <w:rFonts w:ascii="Times New Roman" w:eastAsia="Calibri" w:hAnsi="Times New Roman" w:cs="Times New Roman"/>
                <w:color w:val="000000"/>
                <w:sz w:val="20"/>
                <w:szCs w:val="20"/>
              </w:rPr>
            </w:pPr>
            <w:r w:rsidRPr="004A4465">
              <w:rPr>
                <w:rFonts w:ascii="Times New Roman" w:eastAsia="Calibri" w:hAnsi="Times New Roman" w:cs="Times New Roman"/>
                <w:color w:val="000000"/>
                <w:sz w:val="20"/>
                <w:szCs w:val="20"/>
              </w:rPr>
              <w:t>P22 (R8)</w:t>
            </w:r>
          </w:p>
        </w:tc>
        <w:tc>
          <w:tcPr>
            <w:tcW w:w="1597" w:type="dxa"/>
            <w:tcBorders>
              <w:top w:val="single" w:sz="2" w:space="0" w:color="000000"/>
              <w:left w:val="single" w:sz="2" w:space="0" w:color="000000"/>
              <w:bottom w:val="single" w:sz="2" w:space="0" w:color="000000"/>
              <w:right w:val="single" w:sz="2" w:space="0" w:color="000000"/>
            </w:tcBorders>
          </w:tcPr>
          <w:p w14:paraId="78377CFF" w14:textId="77777777" w:rsidR="008510EC" w:rsidRPr="004A4465" w:rsidRDefault="008510EC" w:rsidP="008510EC">
            <w:pPr>
              <w:widowControl/>
              <w:suppressAutoHyphens w:val="0"/>
              <w:spacing w:line="259" w:lineRule="auto"/>
              <w:ind w:left="67"/>
              <w:textAlignment w:val="auto"/>
              <w:rPr>
                <w:rFonts w:ascii="Times New Roman" w:eastAsia="Calibri" w:hAnsi="Times New Roman" w:cs="Times New Roman"/>
                <w:color w:val="000000"/>
                <w:sz w:val="20"/>
                <w:szCs w:val="20"/>
              </w:rPr>
            </w:pPr>
            <w:r w:rsidRPr="004A4465">
              <w:rPr>
                <w:rFonts w:ascii="Times New Roman" w:eastAsia="Times New Roman" w:hAnsi="Times New Roman" w:cs="Times New Roman"/>
                <w:color w:val="000000"/>
                <w:sz w:val="20"/>
                <w:szCs w:val="20"/>
              </w:rPr>
              <w:t>1/45</w:t>
            </w:r>
          </w:p>
        </w:tc>
        <w:tc>
          <w:tcPr>
            <w:tcW w:w="2615" w:type="dxa"/>
            <w:tcBorders>
              <w:top w:val="single" w:sz="2" w:space="0" w:color="000000"/>
              <w:left w:val="single" w:sz="2" w:space="0" w:color="000000"/>
              <w:bottom w:val="single" w:sz="2" w:space="0" w:color="000000"/>
              <w:right w:val="single" w:sz="2" w:space="0" w:color="000000"/>
            </w:tcBorders>
          </w:tcPr>
          <w:p w14:paraId="03C3482A" w14:textId="77777777" w:rsidR="008510EC" w:rsidRPr="004A4465" w:rsidRDefault="008510EC" w:rsidP="008510EC">
            <w:pPr>
              <w:widowControl/>
              <w:suppressAutoHyphens w:val="0"/>
              <w:spacing w:line="259" w:lineRule="auto"/>
              <w:ind w:left="52"/>
              <w:textAlignment w:val="auto"/>
              <w:rPr>
                <w:rFonts w:ascii="Times New Roman" w:eastAsia="Calibri" w:hAnsi="Times New Roman" w:cs="Times New Roman"/>
                <w:color w:val="000000"/>
                <w:sz w:val="20"/>
                <w:szCs w:val="20"/>
              </w:rPr>
            </w:pPr>
            <w:r w:rsidRPr="004A4465">
              <w:rPr>
                <w:rFonts w:ascii="Times New Roman" w:eastAsia="Calibri" w:hAnsi="Times New Roman" w:cs="Times New Roman"/>
                <w:color w:val="000000"/>
                <w:sz w:val="20"/>
                <w:szCs w:val="20"/>
              </w:rPr>
              <w:t>WŁOCŁAWEK KM 103</w:t>
            </w:r>
          </w:p>
        </w:tc>
        <w:tc>
          <w:tcPr>
            <w:tcW w:w="3260" w:type="dxa"/>
            <w:vMerge w:val="restart"/>
            <w:tcBorders>
              <w:top w:val="single" w:sz="2" w:space="0" w:color="000000"/>
              <w:left w:val="single" w:sz="2" w:space="0" w:color="000000"/>
              <w:bottom w:val="single" w:sz="2" w:space="0" w:color="000000"/>
              <w:right w:val="single" w:sz="2" w:space="0" w:color="000000"/>
            </w:tcBorders>
            <w:vAlign w:val="center"/>
          </w:tcPr>
          <w:p w14:paraId="75B41ABE" w14:textId="77777777" w:rsidR="008510EC" w:rsidRPr="004A4465" w:rsidRDefault="008510EC" w:rsidP="008510EC">
            <w:pPr>
              <w:widowControl/>
              <w:suppressAutoHyphens w:val="0"/>
              <w:spacing w:line="259" w:lineRule="auto"/>
              <w:ind w:left="58"/>
              <w:textAlignment w:val="auto"/>
              <w:rPr>
                <w:rFonts w:ascii="Times New Roman" w:eastAsia="Calibri" w:hAnsi="Times New Roman" w:cs="Times New Roman"/>
                <w:color w:val="000000"/>
                <w:sz w:val="20"/>
                <w:szCs w:val="20"/>
              </w:rPr>
            </w:pPr>
            <w:r w:rsidRPr="004A4465">
              <w:rPr>
                <w:rFonts w:ascii="Times New Roman" w:eastAsia="Calibri" w:hAnsi="Times New Roman" w:cs="Times New Roman"/>
                <w:color w:val="000000"/>
                <w:sz w:val="20"/>
                <w:szCs w:val="20"/>
              </w:rPr>
              <w:t>ul. Barska 13b (szpital)</w:t>
            </w:r>
          </w:p>
        </w:tc>
      </w:tr>
      <w:tr w:rsidR="008510EC" w:rsidRPr="004A4465" w14:paraId="3AABD105" w14:textId="77777777" w:rsidTr="00C57CE3">
        <w:trPr>
          <w:trHeight w:val="330"/>
        </w:trPr>
        <w:tc>
          <w:tcPr>
            <w:tcW w:w="0" w:type="auto"/>
            <w:vMerge/>
            <w:tcBorders>
              <w:top w:val="nil"/>
              <w:left w:val="single" w:sz="2" w:space="0" w:color="000000"/>
              <w:bottom w:val="single" w:sz="2" w:space="0" w:color="000000"/>
              <w:right w:val="single" w:sz="2" w:space="0" w:color="000000"/>
            </w:tcBorders>
          </w:tcPr>
          <w:p w14:paraId="67219420" w14:textId="77777777" w:rsidR="008510EC" w:rsidRPr="004A4465" w:rsidRDefault="008510EC" w:rsidP="008510EC">
            <w:pPr>
              <w:widowControl/>
              <w:suppressAutoHyphens w:val="0"/>
              <w:spacing w:after="160" w:line="259" w:lineRule="auto"/>
              <w:textAlignment w:val="auto"/>
              <w:rPr>
                <w:rFonts w:ascii="Times New Roman" w:eastAsia="Calibri" w:hAnsi="Times New Roman" w:cs="Times New Roman"/>
                <w:color w:val="000000"/>
                <w:sz w:val="20"/>
                <w:szCs w:val="20"/>
              </w:rPr>
            </w:pPr>
          </w:p>
        </w:tc>
        <w:tc>
          <w:tcPr>
            <w:tcW w:w="0" w:type="auto"/>
            <w:vMerge/>
            <w:tcBorders>
              <w:top w:val="nil"/>
              <w:left w:val="single" w:sz="2" w:space="0" w:color="000000"/>
              <w:bottom w:val="single" w:sz="2" w:space="0" w:color="000000"/>
              <w:right w:val="single" w:sz="2" w:space="0" w:color="000000"/>
            </w:tcBorders>
          </w:tcPr>
          <w:p w14:paraId="0E3C7C93" w14:textId="77777777" w:rsidR="008510EC" w:rsidRPr="004A4465" w:rsidRDefault="008510EC" w:rsidP="008510EC">
            <w:pPr>
              <w:widowControl/>
              <w:suppressAutoHyphens w:val="0"/>
              <w:spacing w:after="160" w:line="259" w:lineRule="auto"/>
              <w:textAlignment w:val="auto"/>
              <w:rPr>
                <w:rFonts w:ascii="Times New Roman" w:eastAsia="Calibri" w:hAnsi="Times New Roman" w:cs="Times New Roman"/>
                <w:color w:val="000000"/>
                <w:sz w:val="20"/>
                <w:szCs w:val="20"/>
              </w:rPr>
            </w:pPr>
          </w:p>
        </w:tc>
        <w:tc>
          <w:tcPr>
            <w:tcW w:w="1597" w:type="dxa"/>
            <w:tcBorders>
              <w:top w:val="single" w:sz="2" w:space="0" w:color="000000"/>
              <w:left w:val="single" w:sz="2" w:space="0" w:color="000000"/>
              <w:bottom w:val="single" w:sz="2" w:space="0" w:color="000000"/>
              <w:right w:val="single" w:sz="2" w:space="0" w:color="000000"/>
            </w:tcBorders>
          </w:tcPr>
          <w:p w14:paraId="4183CAED" w14:textId="77777777" w:rsidR="008510EC" w:rsidRPr="004A4465" w:rsidRDefault="008510EC" w:rsidP="008510EC">
            <w:pPr>
              <w:widowControl/>
              <w:suppressAutoHyphens w:val="0"/>
              <w:spacing w:line="259" w:lineRule="auto"/>
              <w:ind w:left="59"/>
              <w:textAlignment w:val="auto"/>
              <w:rPr>
                <w:rFonts w:ascii="Times New Roman" w:eastAsia="Calibri" w:hAnsi="Times New Roman" w:cs="Times New Roman"/>
                <w:color w:val="000000"/>
                <w:sz w:val="20"/>
                <w:szCs w:val="20"/>
              </w:rPr>
            </w:pPr>
            <w:r w:rsidRPr="004A4465">
              <w:rPr>
                <w:rFonts w:ascii="Times New Roman" w:eastAsia="Times New Roman" w:hAnsi="Times New Roman" w:cs="Times New Roman"/>
                <w:color w:val="000000"/>
                <w:sz w:val="20"/>
                <w:szCs w:val="20"/>
              </w:rPr>
              <w:t>78/3, 78/4</w:t>
            </w:r>
          </w:p>
        </w:tc>
        <w:tc>
          <w:tcPr>
            <w:tcW w:w="2615" w:type="dxa"/>
            <w:tcBorders>
              <w:top w:val="single" w:sz="2" w:space="0" w:color="000000"/>
              <w:left w:val="single" w:sz="2" w:space="0" w:color="000000"/>
              <w:bottom w:val="single" w:sz="2" w:space="0" w:color="000000"/>
              <w:right w:val="single" w:sz="2" w:space="0" w:color="000000"/>
            </w:tcBorders>
          </w:tcPr>
          <w:p w14:paraId="780CB06C" w14:textId="77777777" w:rsidR="008510EC" w:rsidRPr="004A4465" w:rsidRDefault="008510EC" w:rsidP="008510EC">
            <w:pPr>
              <w:widowControl/>
              <w:suppressAutoHyphens w:val="0"/>
              <w:spacing w:line="259" w:lineRule="auto"/>
              <w:ind w:left="52"/>
              <w:textAlignment w:val="auto"/>
              <w:rPr>
                <w:rFonts w:ascii="Times New Roman" w:eastAsia="Calibri" w:hAnsi="Times New Roman" w:cs="Times New Roman"/>
                <w:color w:val="000000"/>
                <w:sz w:val="20"/>
                <w:szCs w:val="20"/>
              </w:rPr>
            </w:pPr>
            <w:r w:rsidRPr="004A4465">
              <w:rPr>
                <w:rFonts w:ascii="Times New Roman" w:eastAsia="Calibri" w:hAnsi="Times New Roman" w:cs="Times New Roman"/>
                <w:color w:val="000000"/>
                <w:sz w:val="20"/>
                <w:szCs w:val="20"/>
              </w:rPr>
              <w:t>WŁOCŁAWEK KM 86</w:t>
            </w:r>
          </w:p>
        </w:tc>
        <w:tc>
          <w:tcPr>
            <w:tcW w:w="3260" w:type="dxa"/>
            <w:vMerge/>
            <w:tcBorders>
              <w:top w:val="nil"/>
              <w:left w:val="single" w:sz="2" w:space="0" w:color="000000"/>
              <w:bottom w:val="single" w:sz="2" w:space="0" w:color="000000"/>
              <w:right w:val="single" w:sz="2" w:space="0" w:color="000000"/>
            </w:tcBorders>
          </w:tcPr>
          <w:p w14:paraId="19D926A2" w14:textId="77777777" w:rsidR="008510EC" w:rsidRPr="004A4465" w:rsidRDefault="008510EC" w:rsidP="008510EC">
            <w:pPr>
              <w:widowControl/>
              <w:suppressAutoHyphens w:val="0"/>
              <w:spacing w:after="160" w:line="259" w:lineRule="auto"/>
              <w:textAlignment w:val="auto"/>
              <w:rPr>
                <w:rFonts w:ascii="Times New Roman" w:eastAsia="Calibri" w:hAnsi="Times New Roman" w:cs="Times New Roman"/>
                <w:color w:val="000000"/>
                <w:sz w:val="20"/>
                <w:szCs w:val="20"/>
              </w:rPr>
            </w:pPr>
          </w:p>
        </w:tc>
      </w:tr>
      <w:tr w:rsidR="008510EC" w:rsidRPr="004A4465" w14:paraId="45B53A92" w14:textId="77777777" w:rsidTr="00C57CE3">
        <w:trPr>
          <w:trHeight w:val="333"/>
        </w:trPr>
        <w:tc>
          <w:tcPr>
            <w:tcW w:w="661" w:type="dxa"/>
            <w:vMerge w:val="restart"/>
            <w:tcBorders>
              <w:top w:val="single" w:sz="2" w:space="0" w:color="000000"/>
              <w:left w:val="single" w:sz="2" w:space="0" w:color="000000"/>
              <w:bottom w:val="single" w:sz="2" w:space="0" w:color="000000"/>
              <w:right w:val="single" w:sz="2" w:space="0" w:color="000000"/>
            </w:tcBorders>
            <w:vAlign w:val="center"/>
          </w:tcPr>
          <w:p w14:paraId="6C7E812F" w14:textId="77777777" w:rsidR="008510EC" w:rsidRPr="004A4465" w:rsidRDefault="008510EC" w:rsidP="008510EC">
            <w:pPr>
              <w:widowControl/>
              <w:suppressAutoHyphens w:val="0"/>
              <w:spacing w:line="259" w:lineRule="auto"/>
              <w:ind w:left="49"/>
              <w:textAlignment w:val="auto"/>
              <w:rPr>
                <w:rFonts w:ascii="Times New Roman" w:eastAsia="Calibri" w:hAnsi="Times New Roman" w:cs="Times New Roman"/>
                <w:color w:val="000000"/>
                <w:sz w:val="20"/>
                <w:szCs w:val="20"/>
              </w:rPr>
            </w:pPr>
            <w:r w:rsidRPr="004A4465">
              <w:rPr>
                <w:rFonts w:ascii="Times New Roman" w:eastAsia="Times New Roman" w:hAnsi="Times New Roman" w:cs="Times New Roman"/>
                <w:color w:val="000000"/>
                <w:sz w:val="20"/>
                <w:szCs w:val="20"/>
              </w:rPr>
              <w:t>23</w:t>
            </w:r>
          </w:p>
        </w:tc>
        <w:tc>
          <w:tcPr>
            <w:tcW w:w="1200" w:type="dxa"/>
            <w:vMerge w:val="restart"/>
            <w:tcBorders>
              <w:top w:val="single" w:sz="2" w:space="0" w:color="000000"/>
              <w:left w:val="single" w:sz="2" w:space="0" w:color="000000"/>
              <w:bottom w:val="single" w:sz="2" w:space="0" w:color="000000"/>
              <w:right w:val="single" w:sz="2" w:space="0" w:color="000000"/>
            </w:tcBorders>
            <w:vAlign w:val="center"/>
          </w:tcPr>
          <w:p w14:paraId="4C2ED625" w14:textId="77777777" w:rsidR="008510EC" w:rsidRPr="004A4465" w:rsidRDefault="008510EC" w:rsidP="008510EC">
            <w:pPr>
              <w:widowControl/>
              <w:suppressAutoHyphens w:val="0"/>
              <w:spacing w:line="259" w:lineRule="auto"/>
              <w:textAlignment w:val="auto"/>
              <w:rPr>
                <w:rFonts w:ascii="Times New Roman" w:eastAsia="Calibri" w:hAnsi="Times New Roman" w:cs="Times New Roman"/>
                <w:color w:val="000000"/>
                <w:sz w:val="20"/>
                <w:szCs w:val="20"/>
              </w:rPr>
            </w:pPr>
            <w:r w:rsidRPr="004A4465">
              <w:rPr>
                <w:rFonts w:ascii="Times New Roman" w:eastAsia="Calibri" w:hAnsi="Times New Roman" w:cs="Times New Roman"/>
                <w:color w:val="000000"/>
                <w:sz w:val="20"/>
                <w:szCs w:val="20"/>
              </w:rPr>
              <w:t>P23</w:t>
            </w:r>
          </w:p>
        </w:tc>
        <w:tc>
          <w:tcPr>
            <w:tcW w:w="1597" w:type="dxa"/>
            <w:tcBorders>
              <w:top w:val="single" w:sz="2" w:space="0" w:color="000000"/>
              <w:left w:val="single" w:sz="2" w:space="0" w:color="000000"/>
              <w:bottom w:val="single" w:sz="2" w:space="0" w:color="000000"/>
              <w:right w:val="single" w:sz="2" w:space="0" w:color="000000"/>
            </w:tcBorders>
          </w:tcPr>
          <w:p w14:paraId="3BDA1CD6" w14:textId="77777777" w:rsidR="008510EC" w:rsidRPr="004A4465" w:rsidRDefault="008510EC" w:rsidP="008510EC">
            <w:pPr>
              <w:widowControl/>
              <w:suppressAutoHyphens w:val="0"/>
              <w:spacing w:line="259" w:lineRule="auto"/>
              <w:ind w:left="67"/>
              <w:textAlignment w:val="auto"/>
              <w:rPr>
                <w:rFonts w:ascii="Times New Roman" w:eastAsia="Calibri" w:hAnsi="Times New Roman" w:cs="Times New Roman"/>
                <w:color w:val="000000"/>
                <w:sz w:val="20"/>
                <w:szCs w:val="20"/>
              </w:rPr>
            </w:pPr>
            <w:r w:rsidRPr="004A4465">
              <w:rPr>
                <w:rFonts w:ascii="Times New Roman" w:eastAsia="Times New Roman" w:hAnsi="Times New Roman" w:cs="Times New Roman"/>
                <w:color w:val="000000"/>
                <w:sz w:val="20"/>
                <w:szCs w:val="20"/>
              </w:rPr>
              <w:t>1/44</w:t>
            </w:r>
          </w:p>
        </w:tc>
        <w:tc>
          <w:tcPr>
            <w:tcW w:w="2615" w:type="dxa"/>
            <w:tcBorders>
              <w:top w:val="single" w:sz="2" w:space="0" w:color="000000"/>
              <w:left w:val="single" w:sz="2" w:space="0" w:color="000000"/>
              <w:bottom w:val="single" w:sz="2" w:space="0" w:color="000000"/>
              <w:right w:val="single" w:sz="2" w:space="0" w:color="000000"/>
            </w:tcBorders>
          </w:tcPr>
          <w:p w14:paraId="39911DF3" w14:textId="77777777" w:rsidR="008510EC" w:rsidRPr="004A4465" w:rsidRDefault="008510EC" w:rsidP="008510EC">
            <w:pPr>
              <w:widowControl/>
              <w:suppressAutoHyphens w:val="0"/>
              <w:spacing w:line="259" w:lineRule="auto"/>
              <w:ind w:left="52"/>
              <w:textAlignment w:val="auto"/>
              <w:rPr>
                <w:rFonts w:ascii="Times New Roman" w:eastAsia="Calibri" w:hAnsi="Times New Roman" w:cs="Times New Roman"/>
                <w:color w:val="000000"/>
                <w:sz w:val="20"/>
                <w:szCs w:val="20"/>
              </w:rPr>
            </w:pPr>
            <w:r w:rsidRPr="004A4465">
              <w:rPr>
                <w:rFonts w:ascii="Times New Roman" w:eastAsia="Calibri" w:hAnsi="Times New Roman" w:cs="Times New Roman"/>
                <w:color w:val="000000"/>
                <w:sz w:val="20"/>
                <w:szCs w:val="20"/>
              </w:rPr>
              <w:t>WŁOCŁAWEK KM 103</w:t>
            </w:r>
          </w:p>
        </w:tc>
        <w:tc>
          <w:tcPr>
            <w:tcW w:w="3260" w:type="dxa"/>
            <w:vMerge w:val="restart"/>
            <w:tcBorders>
              <w:top w:val="single" w:sz="2" w:space="0" w:color="000000"/>
              <w:left w:val="single" w:sz="2" w:space="0" w:color="000000"/>
              <w:bottom w:val="single" w:sz="2" w:space="0" w:color="000000"/>
              <w:right w:val="single" w:sz="2" w:space="0" w:color="000000"/>
            </w:tcBorders>
            <w:vAlign w:val="center"/>
          </w:tcPr>
          <w:p w14:paraId="0F36D5D0" w14:textId="77777777" w:rsidR="008510EC" w:rsidRPr="004A4465" w:rsidRDefault="008510EC" w:rsidP="008510EC">
            <w:pPr>
              <w:widowControl/>
              <w:suppressAutoHyphens w:val="0"/>
              <w:spacing w:line="259" w:lineRule="auto"/>
              <w:ind w:left="58"/>
              <w:textAlignment w:val="auto"/>
              <w:rPr>
                <w:rFonts w:ascii="Times New Roman" w:eastAsia="Calibri" w:hAnsi="Times New Roman" w:cs="Times New Roman"/>
                <w:color w:val="000000"/>
                <w:sz w:val="20"/>
                <w:szCs w:val="20"/>
              </w:rPr>
            </w:pPr>
            <w:r w:rsidRPr="004A4465">
              <w:rPr>
                <w:rFonts w:ascii="Times New Roman" w:eastAsia="Calibri" w:hAnsi="Times New Roman" w:cs="Times New Roman"/>
                <w:color w:val="000000"/>
                <w:sz w:val="20"/>
                <w:szCs w:val="20"/>
              </w:rPr>
              <w:t>ul. Barska 13 (szpital)</w:t>
            </w:r>
          </w:p>
        </w:tc>
      </w:tr>
      <w:tr w:rsidR="008510EC" w:rsidRPr="004A4465" w14:paraId="62D59DF2" w14:textId="77777777" w:rsidTr="00C57CE3">
        <w:trPr>
          <w:trHeight w:val="334"/>
        </w:trPr>
        <w:tc>
          <w:tcPr>
            <w:tcW w:w="0" w:type="auto"/>
            <w:vMerge/>
            <w:tcBorders>
              <w:top w:val="nil"/>
              <w:left w:val="single" w:sz="2" w:space="0" w:color="000000"/>
              <w:bottom w:val="single" w:sz="2" w:space="0" w:color="000000"/>
              <w:right w:val="single" w:sz="2" w:space="0" w:color="000000"/>
            </w:tcBorders>
          </w:tcPr>
          <w:p w14:paraId="5494BABF" w14:textId="77777777" w:rsidR="008510EC" w:rsidRPr="004A4465" w:rsidRDefault="008510EC" w:rsidP="008510EC">
            <w:pPr>
              <w:widowControl/>
              <w:suppressAutoHyphens w:val="0"/>
              <w:spacing w:after="160" w:line="259" w:lineRule="auto"/>
              <w:textAlignment w:val="auto"/>
              <w:rPr>
                <w:rFonts w:ascii="Times New Roman" w:eastAsia="Calibri" w:hAnsi="Times New Roman" w:cs="Times New Roman"/>
                <w:color w:val="000000"/>
                <w:sz w:val="20"/>
                <w:szCs w:val="20"/>
              </w:rPr>
            </w:pPr>
          </w:p>
        </w:tc>
        <w:tc>
          <w:tcPr>
            <w:tcW w:w="0" w:type="auto"/>
            <w:vMerge/>
            <w:tcBorders>
              <w:top w:val="nil"/>
              <w:left w:val="single" w:sz="2" w:space="0" w:color="000000"/>
              <w:bottom w:val="single" w:sz="2" w:space="0" w:color="000000"/>
              <w:right w:val="single" w:sz="2" w:space="0" w:color="000000"/>
            </w:tcBorders>
          </w:tcPr>
          <w:p w14:paraId="68CD04B4" w14:textId="77777777" w:rsidR="008510EC" w:rsidRPr="004A4465" w:rsidRDefault="008510EC" w:rsidP="008510EC">
            <w:pPr>
              <w:widowControl/>
              <w:suppressAutoHyphens w:val="0"/>
              <w:spacing w:after="160" w:line="259" w:lineRule="auto"/>
              <w:textAlignment w:val="auto"/>
              <w:rPr>
                <w:rFonts w:ascii="Times New Roman" w:eastAsia="Calibri" w:hAnsi="Times New Roman" w:cs="Times New Roman"/>
                <w:color w:val="000000"/>
                <w:sz w:val="20"/>
                <w:szCs w:val="20"/>
              </w:rPr>
            </w:pPr>
          </w:p>
        </w:tc>
        <w:tc>
          <w:tcPr>
            <w:tcW w:w="1597" w:type="dxa"/>
            <w:tcBorders>
              <w:top w:val="single" w:sz="2" w:space="0" w:color="000000"/>
              <w:left w:val="single" w:sz="2" w:space="0" w:color="000000"/>
              <w:bottom w:val="single" w:sz="2" w:space="0" w:color="000000"/>
              <w:right w:val="single" w:sz="2" w:space="0" w:color="000000"/>
            </w:tcBorders>
          </w:tcPr>
          <w:p w14:paraId="1C3A6CFF" w14:textId="77777777" w:rsidR="008510EC" w:rsidRPr="004A4465" w:rsidRDefault="008510EC" w:rsidP="008510EC">
            <w:pPr>
              <w:widowControl/>
              <w:suppressAutoHyphens w:val="0"/>
              <w:spacing w:line="259" w:lineRule="auto"/>
              <w:ind w:left="59"/>
              <w:textAlignment w:val="auto"/>
              <w:rPr>
                <w:rFonts w:ascii="Times New Roman" w:eastAsia="Calibri" w:hAnsi="Times New Roman" w:cs="Times New Roman"/>
                <w:color w:val="000000"/>
                <w:sz w:val="20"/>
                <w:szCs w:val="20"/>
              </w:rPr>
            </w:pPr>
            <w:r w:rsidRPr="004A4465">
              <w:rPr>
                <w:rFonts w:ascii="Times New Roman" w:eastAsia="Times New Roman" w:hAnsi="Times New Roman" w:cs="Times New Roman"/>
                <w:color w:val="000000"/>
                <w:sz w:val="20"/>
                <w:szCs w:val="20"/>
              </w:rPr>
              <w:t>78/1</w:t>
            </w:r>
          </w:p>
        </w:tc>
        <w:tc>
          <w:tcPr>
            <w:tcW w:w="2615" w:type="dxa"/>
            <w:tcBorders>
              <w:top w:val="single" w:sz="2" w:space="0" w:color="000000"/>
              <w:left w:val="single" w:sz="2" w:space="0" w:color="000000"/>
              <w:bottom w:val="single" w:sz="2" w:space="0" w:color="000000"/>
              <w:right w:val="single" w:sz="2" w:space="0" w:color="000000"/>
            </w:tcBorders>
          </w:tcPr>
          <w:p w14:paraId="087432EE" w14:textId="77777777" w:rsidR="008510EC" w:rsidRPr="004A4465" w:rsidRDefault="008510EC" w:rsidP="008510EC">
            <w:pPr>
              <w:widowControl/>
              <w:suppressAutoHyphens w:val="0"/>
              <w:spacing w:line="259" w:lineRule="auto"/>
              <w:ind w:left="52"/>
              <w:textAlignment w:val="auto"/>
              <w:rPr>
                <w:rFonts w:ascii="Times New Roman" w:eastAsia="Calibri" w:hAnsi="Times New Roman" w:cs="Times New Roman"/>
                <w:color w:val="000000"/>
                <w:sz w:val="20"/>
                <w:szCs w:val="20"/>
              </w:rPr>
            </w:pPr>
            <w:r w:rsidRPr="004A4465">
              <w:rPr>
                <w:rFonts w:ascii="Times New Roman" w:eastAsia="Calibri" w:hAnsi="Times New Roman" w:cs="Times New Roman"/>
                <w:color w:val="000000"/>
                <w:sz w:val="20"/>
                <w:szCs w:val="20"/>
              </w:rPr>
              <w:t>WŁOCŁAWEK KM 86</w:t>
            </w:r>
          </w:p>
        </w:tc>
        <w:tc>
          <w:tcPr>
            <w:tcW w:w="3260" w:type="dxa"/>
            <w:vMerge/>
            <w:tcBorders>
              <w:top w:val="nil"/>
              <w:left w:val="single" w:sz="2" w:space="0" w:color="000000"/>
              <w:bottom w:val="single" w:sz="2" w:space="0" w:color="000000"/>
              <w:right w:val="single" w:sz="2" w:space="0" w:color="000000"/>
            </w:tcBorders>
          </w:tcPr>
          <w:p w14:paraId="6CD28217" w14:textId="77777777" w:rsidR="008510EC" w:rsidRPr="004A4465" w:rsidRDefault="008510EC" w:rsidP="008510EC">
            <w:pPr>
              <w:widowControl/>
              <w:suppressAutoHyphens w:val="0"/>
              <w:spacing w:after="160" w:line="259" w:lineRule="auto"/>
              <w:textAlignment w:val="auto"/>
              <w:rPr>
                <w:rFonts w:ascii="Times New Roman" w:eastAsia="Calibri" w:hAnsi="Times New Roman" w:cs="Times New Roman"/>
                <w:color w:val="000000"/>
                <w:sz w:val="20"/>
                <w:szCs w:val="20"/>
              </w:rPr>
            </w:pPr>
          </w:p>
        </w:tc>
      </w:tr>
    </w:tbl>
    <w:p w14:paraId="381934D7" w14:textId="77777777" w:rsidR="008510EC" w:rsidRPr="008510EC" w:rsidRDefault="008510EC" w:rsidP="008510EC">
      <w:pPr>
        <w:widowControl/>
        <w:suppressAutoHyphens w:val="0"/>
        <w:spacing w:line="360" w:lineRule="auto"/>
        <w:contextualSpacing/>
        <w:jc w:val="both"/>
        <w:textAlignment w:val="auto"/>
        <w:rPr>
          <w:rFonts w:cs="Times New Roman"/>
          <w:bCs/>
          <w:kern w:val="3"/>
        </w:rPr>
      </w:pPr>
    </w:p>
    <w:p w14:paraId="3A0CF379" w14:textId="2038FD21" w:rsidR="008510EC" w:rsidRPr="008510EC" w:rsidRDefault="0033472C" w:rsidP="008510EC">
      <w:pPr>
        <w:widowControl/>
        <w:suppressAutoHyphens w:val="0"/>
        <w:spacing w:line="360" w:lineRule="auto"/>
        <w:ind w:firstLine="708"/>
        <w:contextualSpacing/>
        <w:jc w:val="both"/>
        <w:textAlignment w:val="auto"/>
        <w:rPr>
          <w:rFonts w:cs="Times New Roman"/>
          <w:bCs/>
          <w:kern w:val="3"/>
        </w:rPr>
      </w:pPr>
      <w:r>
        <w:rPr>
          <w:rFonts w:cs="Times New Roman"/>
          <w:bCs/>
          <w:kern w:val="3"/>
        </w:rPr>
        <w:t>W ni</w:t>
      </w:r>
      <w:r w:rsidR="008510EC" w:rsidRPr="00935EFF">
        <w:rPr>
          <w:rFonts w:cs="Times New Roman"/>
          <w:bCs/>
          <w:kern w:val="3"/>
        </w:rPr>
        <w:t xml:space="preserve">niejszym przypadku zachodzi zasadność zastosowania art. 114 ust. 3 ustawy </w:t>
      </w:r>
      <w:r w:rsidR="008510EC" w:rsidRPr="00935EFF">
        <w:rPr>
          <w:rFonts w:cs="Times New Roman"/>
          <w:bCs/>
          <w:kern w:val="3"/>
        </w:rPr>
        <w:br/>
        <w:t>z dnia 27 kwietnia 2001 r. Prawo ochrony środowiska</w:t>
      </w:r>
      <w:r w:rsidR="00935EFF" w:rsidRPr="00935EFF">
        <w:rPr>
          <w:rFonts w:cs="Times New Roman"/>
          <w:bCs/>
          <w:kern w:val="3"/>
        </w:rPr>
        <w:t xml:space="preserve"> (Dz. U. z 2022 r., poz. 2556 ze zm.)</w:t>
      </w:r>
      <w:r w:rsidR="008510EC" w:rsidRPr="00935EFF">
        <w:rPr>
          <w:rFonts w:cs="Times New Roman"/>
          <w:bCs/>
          <w:kern w:val="3"/>
        </w:rPr>
        <w:t>, zgodnie z którym „</w:t>
      </w:r>
      <w:r w:rsidR="008510EC" w:rsidRPr="00935EFF">
        <w:rPr>
          <w:rFonts w:cs="Times New Roman"/>
          <w:bCs/>
          <w:i/>
          <w:kern w:val="3"/>
        </w:rPr>
        <w:t xml:space="preserve">jeżeli na terenach zamkniętych oraz na terenach przeznaczonych </w:t>
      </w:r>
      <w:r w:rsidR="00935EFF" w:rsidRPr="00935EFF">
        <w:rPr>
          <w:rFonts w:cs="Times New Roman"/>
          <w:bCs/>
          <w:i/>
          <w:kern w:val="3"/>
        </w:rPr>
        <w:br/>
      </w:r>
      <w:r w:rsidR="008510EC" w:rsidRPr="00935EFF">
        <w:rPr>
          <w:rFonts w:cs="Times New Roman"/>
          <w:bCs/>
          <w:i/>
          <w:kern w:val="3"/>
        </w:rPr>
        <w:t>do działalności produkcyj</w:t>
      </w:r>
      <w:r w:rsidR="00935EFF" w:rsidRPr="00935EFF">
        <w:rPr>
          <w:rFonts w:cs="Times New Roman"/>
          <w:bCs/>
          <w:i/>
          <w:kern w:val="3"/>
        </w:rPr>
        <w:t xml:space="preserve">nej, składowania </w:t>
      </w:r>
      <w:r w:rsidR="008510EC" w:rsidRPr="00935EFF">
        <w:rPr>
          <w:rFonts w:cs="Times New Roman"/>
          <w:bCs/>
          <w:i/>
          <w:kern w:val="3"/>
        </w:rPr>
        <w:t>i magazynowania znajduje się zabudowa mieszkaniowa, sz</w:t>
      </w:r>
      <w:r w:rsidR="00935EFF" w:rsidRPr="00935EFF">
        <w:rPr>
          <w:rFonts w:cs="Times New Roman"/>
          <w:bCs/>
          <w:i/>
          <w:kern w:val="3"/>
        </w:rPr>
        <w:t xml:space="preserve">pitale, domy pomocy społecznej </w:t>
      </w:r>
      <w:r w:rsidR="008510EC" w:rsidRPr="00935EFF">
        <w:rPr>
          <w:rFonts w:cs="Times New Roman"/>
          <w:bCs/>
          <w:i/>
          <w:kern w:val="3"/>
        </w:rPr>
        <w:t xml:space="preserve">lub budynki związane ze stałym </w:t>
      </w:r>
      <w:r w:rsidR="00935EFF" w:rsidRPr="00935EFF">
        <w:rPr>
          <w:rFonts w:cs="Times New Roman"/>
          <w:bCs/>
          <w:i/>
          <w:kern w:val="3"/>
        </w:rPr>
        <w:br/>
      </w:r>
      <w:r w:rsidR="008510EC" w:rsidRPr="00935EFF">
        <w:rPr>
          <w:rFonts w:cs="Times New Roman"/>
          <w:bCs/>
          <w:i/>
          <w:kern w:val="3"/>
        </w:rPr>
        <w:t>albo czasowym pobytem dzieci i młodzieży, ochrona przed hałasem polega na stosowaniu rozwiązań technicznych zapewniających właściwe warunki akustyczne w budynkach.</w:t>
      </w:r>
      <w:r w:rsidR="008510EC" w:rsidRPr="00935EFF">
        <w:rPr>
          <w:rFonts w:cs="Times New Roman"/>
          <w:bCs/>
          <w:kern w:val="3"/>
        </w:rPr>
        <w:t>”</w:t>
      </w:r>
    </w:p>
    <w:p w14:paraId="1DE53ADB" w14:textId="77777777" w:rsidR="008510EC" w:rsidRPr="008510EC" w:rsidRDefault="008510EC" w:rsidP="008510EC">
      <w:pPr>
        <w:widowControl/>
        <w:suppressAutoHyphens w:val="0"/>
        <w:spacing w:line="360" w:lineRule="auto"/>
        <w:ind w:firstLine="708"/>
        <w:contextualSpacing/>
        <w:jc w:val="both"/>
        <w:textAlignment w:val="auto"/>
        <w:rPr>
          <w:rFonts w:cs="Times New Roman"/>
          <w:bCs/>
          <w:kern w:val="3"/>
        </w:rPr>
      </w:pPr>
      <w:r w:rsidRPr="008510EC">
        <w:rPr>
          <w:rFonts w:cs="Times New Roman"/>
          <w:bCs/>
          <w:kern w:val="3"/>
        </w:rPr>
        <w:lastRenderedPageBreak/>
        <w:t>Przeprowadzona analiza uciążliwości akustycznej dotycząca funkcjonowania zakładu, wykazała dotrzymanie właściwych warunków akustycznych w budynkach.</w:t>
      </w:r>
    </w:p>
    <w:p w14:paraId="611F3D06" w14:textId="5DF173C9" w:rsidR="00D97BAF" w:rsidRPr="008510EC" w:rsidRDefault="00D97BAF" w:rsidP="00D97BAF">
      <w:pPr>
        <w:widowControl/>
        <w:suppressAutoHyphens w:val="0"/>
        <w:spacing w:line="360" w:lineRule="auto"/>
        <w:ind w:firstLine="708"/>
        <w:contextualSpacing/>
        <w:jc w:val="both"/>
        <w:textAlignment w:val="auto"/>
        <w:rPr>
          <w:rFonts w:cs="Times New Roman"/>
          <w:bCs/>
          <w:kern w:val="3"/>
        </w:rPr>
      </w:pPr>
      <w:r w:rsidRPr="008510EC">
        <w:rPr>
          <w:rFonts w:cs="Times New Roman"/>
          <w:bCs/>
          <w:kern w:val="3"/>
        </w:rPr>
        <w:t xml:space="preserve">W dniu 26.06.2023 </w:t>
      </w:r>
      <w:r w:rsidR="0033472C">
        <w:rPr>
          <w:rFonts w:cs="Times New Roman"/>
          <w:bCs/>
          <w:kern w:val="3"/>
        </w:rPr>
        <w:t>r. Sejmik Województwa Kujawsko-</w:t>
      </w:r>
      <w:r w:rsidRPr="008510EC">
        <w:rPr>
          <w:rFonts w:cs="Times New Roman"/>
          <w:bCs/>
          <w:kern w:val="3"/>
        </w:rPr>
        <w:t>Pomorskiego uchwalił nowe programy ochrony powietrza (POP) dla wszyst</w:t>
      </w:r>
      <w:r w:rsidR="0033472C">
        <w:rPr>
          <w:rFonts w:cs="Times New Roman"/>
          <w:bCs/>
          <w:kern w:val="3"/>
        </w:rPr>
        <w:t>kich stref województwa kujawsko</w:t>
      </w:r>
      <w:r w:rsidRPr="008510EC">
        <w:rPr>
          <w:rFonts w:cs="Times New Roman"/>
          <w:bCs/>
          <w:kern w:val="3"/>
        </w:rPr>
        <w:t>- pomorskiego, w tym dla miasta Włocławka, w której znajduje się projektowane przedsięwzięcie - Uchwała Nr LIX/803/23</w:t>
      </w:r>
      <w:r w:rsidR="0033472C">
        <w:rPr>
          <w:rFonts w:cs="Times New Roman"/>
          <w:bCs/>
          <w:kern w:val="3"/>
        </w:rPr>
        <w:t xml:space="preserve"> Sejmiku Województwa Kujawsko -</w:t>
      </w:r>
      <w:r w:rsidRPr="008510EC">
        <w:rPr>
          <w:rFonts w:cs="Times New Roman"/>
          <w:bCs/>
          <w:kern w:val="3"/>
        </w:rPr>
        <w:t xml:space="preserve">Pomorskiego </w:t>
      </w:r>
      <w:r>
        <w:rPr>
          <w:rFonts w:cs="Times New Roman"/>
          <w:bCs/>
          <w:kern w:val="3"/>
        </w:rPr>
        <w:br/>
      </w:r>
      <w:r w:rsidRPr="008510EC">
        <w:rPr>
          <w:rFonts w:cs="Times New Roman"/>
          <w:bCs/>
          <w:kern w:val="3"/>
        </w:rPr>
        <w:t xml:space="preserve">z dnia 26 czerwca 2023 r. w sprawie określenia programu ochrony powietrza w zakresie pyłu zawieszonego PM10, PM2,5 oraz </w:t>
      </w:r>
      <w:proofErr w:type="spellStart"/>
      <w:r w:rsidRPr="008510EC">
        <w:rPr>
          <w:rFonts w:cs="Times New Roman"/>
          <w:bCs/>
          <w:kern w:val="3"/>
        </w:rPr>
        <w:t>benzo</w:t>
      </w:r>
      <w:proofErr w:type="spellEnd"/>
      <w:r w:rsidRPr="008510EC">
        <w:rPr>
          <w:rFonts w:cs="Times New Roman"/>
          <w:bCs/>
          <w:kern w:val="3"/>
        </w:rPr>
        <w:t>(a)</w:t>
      </w:r>
      <w:proofErr w:type="spellStart"/>
      <w:r w:rsidRPr="008510EC">
        <w:rPr>
          <w:rFonts w:cs="Times New Roman"/>
          <w:bCs/>
          <w:kern w:val="3"/>
        </w:rPr>
        <w:t>pirenu</w:t>
      </w:r>
      <w:proofErr w:type="spellEnd"/>
      <w:r w:rsidRPr="008510EC">
        <w:rPr>
          <w:rFonts w:cs="Times New Roman"/>
          <w:bCs/>
          <w:kern w:val="3"/>
        </w:rPr>
        <w:t xml:space="preserve"> dla strefy miasto Włocławek – aktualizacja.</w:t>
      </w:r>
    </w:p>
    <w:p w14:paraId="0674FE3A" w14:textId="428A8D3B" w:rsidR="00D97BAF" w:rsidRPr="008510EC" w:rsidRDefault="00D97BAF" w:rsidP="00D97BAF">
      <w:pPr>
        <w:widowControl/>
        <w:suppressAutoHyphens w:val="0"/>
        <w:spacing w:line="360" w:lineRule="auto"/>
        <w:ind w:firstLine="708"/>
        <w:contextualSpacing/>
        <w:jc w:val="both"/>
        <w:textAlignment w:val="auto"/>
        <w:rPr>
          <w:rFonts w:cs="Times New Roman"/>
          <w:bCs/>
          <w:kern w:val="3"/>
        </w:rPr>
      </w:pPr>
      <w:r w:rsidRPr="008510EC">
        <w:rPr>
          <w:rFonts w:cs="Times New Roman"/>
          <w:bCs/>
          <w:kern w:val="3"/>
        </w:rPr>
        <w:t>Programy powstały w oparciu o wyniki opracowanej w Głównym Inspektoracie Ochrony Środowiska „Rocznej oceny jakości powi</w:t>
      </w:r>
      <w:r w:rsidR="0033472C">
        <w:rPr>
          <w:rFonts w:cs="Times New Roman"/>
          <w:bCs/>
          <w:kern w:val="3"/>
        </w:rPr>
        <w:t>etrza w województwie kujawsko-</w:t>
      </w:r>
      <w:r w:rsidRPr="008510EC">
        <w:rPr>
          <w:rFonts w:cs="Times New Roman"/>
          <w:bCs/>
          <w:kern w:val="3"/>
        </w:rPr>
        <w:t>pomorskim. Raport wojewódzki za rok 2021”.</w:t>
      </w:r>
    </w:p>
    <w:p w14:paraId="5149B1E3" w14:textId="38159B8B" w:rsidR="00D97BAF" w:rsidRPr="008510EC" w:rsidRDefault="00D97BAF" w:rsidP="00935EFF">
      <w:pPr>
        <w:widowControl/>
        <w:suppressAutoHyphens w:val="0"/>
        <w:spacing w:line="360" w:lineRule="auto"/>
        <w:ind w:firstLine="708"/>
        <w:contextualSpacing/>
        <w:jc w:val="both"/>
        <w:textAlignment w:val="auto"/>
        <w:rPr>
          <w:rFonts w:cs="Times New Roman"/>
          <w:bCs/>
          <w:kern w:val="3"/>
        </w:rPr>
      </w:pPr>
      <w:r w:rsidRPr="008510EC">
        <w:rPr>
          <w:rFonts w:cs="Times New Roman"/>
          <w:bCs/>
          <w:kern w:val="3"/>
        </w:rPr>
        <w:t xml:space="preserve">Dokument stanowi aktualizację obowiązującego dotychczas „Programu ochrony powietrza w zakresie pyłu zawieszonego PM10 oraz </w:t>
      </w:r>
      <w:proofErr w:type="spellStart"/>
      <w:r w:rsidRPr="008510EC">
        <w:rPr>
          <w:rFonts w:cs="Times New Roman"/>
          <w:bCs/>
          <w:kern w:val="3"/>
        </w:rPr>
        <w:t>benzo</w:t>
      </w:r>
      <w:proofErr w:type="spellEnd"/>
      <w:r w:rsidRPr="008510EC">
        <w:rPr>
          <w:rFonts w:cs="Times New Roman"/>
          <w:bCs/>
          <w:kern w:val="3"/>
        </w:rPr>
        <w:t>(a)</w:t>
      </w:r>
      <w:proofErr w:type="spellStart"/>
      <w:r w:rsidRPr="008510EC">
        <w:rPr>
          <w:rFonts w:cs="Times New Roman"/>
          <w:bCs/>
          <w:kern w:val="3"/>
        </w:rPr>
        <w:t>pirenu</w:t>
      </w:r>
      <w:proofErr w:type="spellEnd"/>
      <w:r w:rsidRPr="008510EC">
        <w:rPr>
          <w:rFonts w:cs="Times New Roman"/>
          <w:bCs/>
          <w:kern w:val="3"/>
        </w:rPr>
        <w:t xml:space="preserve"> dla strefy miasto Włocławek” określonego uchwałą Nr XXIII/338/20 Sejmiku Województwa Kujawsko-Pomorskiego z dnia 22 czerwca 2020 r., w z</w:t>
      </w:r>
      <w:r w:rsidR="00935EFF">
        <w:rPr>
          <w:rFonts w:cs="Times New Roman"/>
          <w:bCs/>
          <w:kern w:val="3"/>
        </w:rPr>
        <w:t xml:space="preserve">akresie pyłu zawieszonego PM10 </w:t>
      </w:r>
      <w:r w:rsidR="00935EFF">
        <w:rPr>
          <w:rFonts w:cs="Times New Roman"/>
          <w:bCs/>
          <w:kern w:val="3"/>
        </w:rPr>
        <w:br/>
      </w:r>
      <w:r w:rsidRPr="008510EC">
        <w:rPr>
          <w:rFonts w:cs="Times New Roman"/>
          <w:bCs/>
          <w:kern w:val="3"/>
        </w:rPr>
        <w:t xml:space="preserve">oraz </w:t>
      </w:r>
      <w:proofErr w:type="spellStart"/>
      <w:r w:rsidRPr="008510EC">
        <w:rPr>
          <w:rFonts w:cs="Times New Roman"/>
          <w:bCs/>
          <w:kern w:val="3"/>
        </w:rPr>
        <w:t>benzo</w:t>
      </w:r>
      <w:proofErr w:type="spellEnd"/>
      <w:r w:rsidRPr="008510EC">
        <w:rPr>
          <w:rFonts w:cs="Times New Roman"/>
          <w:bCs/>
          <w:kern w:val="3"/>
        </w:rPr>
        <w:t>(a)</w:t>
      </w:r>
      <w:proofErr w:type="spellStart"/>
      <w:r w:rsidRPr="008510EC">
        <w:rPr>
          <w:rFonts w:cs="Times New Roman"/>
          <w:bCs/>
          <w:kern w:val="3"/>
        </w:rPr>
        <w:t>pirenu</w:t>
      </w:r>
      <w:proofErr w:type="spellEnd"/>
      <w:r w:rsidRPr="008510EC">
        <w:rPr>
          <w:rFonts w:cs="Times New Roman"/>
          <w:bCs/>
          <w:kern w:val="3"/>
        </w:rPr>
        <w:t xml:space="preserve">, a także uwzględnia nowe zanieczyszczenie pył zawieszony PM2,5. Został opracowany w związku z odnotowaniem w 2021 r. przekroczenia standardów jakości powietrza – średniodobowego poziomu dopuszczalnego pyłu zawieszonego PM10 oraz średniorocznego poziomu dopuszczalnego pyłu zawieszonego PM2,5 (nowego zanieczyszczenia, </w:t>
      </w:r>
      <w:r w:rsidRPr="008510EC">
        <w:rPr>
          <w:rFonts w:cs="Times New Roman"/>
          <w:bCs/>
          <w:kern w:val="3"/>
        </w:rPr>
        <w:br/>
        <w:t xml:space="preserve">którego przekroczenie poziomu dopuszczalnego nie wystąpiło w 2018 r.), a także poziomu docelowego </w:t>
      </w:r>
      <w:proofErr w:type="spellStart"/>
      <w:r w:rsidRPr="008510EC">
        <w:rPr>
          <w:rFonts w:cs="Times New Roman"/>
          <w:bCs/>
          <w:kern w:val="3"/>
        </w:rPr>
        <w:t>benzo</w:t>
      </w:r>
      <w:proofErr w:type="spellEnd"/>
      <w:r w:rsidRPr="008510EC">
        <w:rPr>
          <w:rFonts w:cs="Times New Roman"/>
          <w:bCs/>
          <w:kern w:val="3"/>
        </w:rPr>
        <w:t>(a)</w:t>
      </w:r>
      <w:proofErr w:type="spellStart"/>
      <w:r w:rsidRPr="008510EC">
        <w:rPr>
          <w:rFonts w:cs="Times New Roman"/>
          <w:bCs/>
          <w:kern w:val="3"/>
        </w:rPr>
        <w:t>pirenu</w:t>
      </w:r>
      <w:proofErr w:type="spellEnd"/>
      <w:r w:rsidRPr="008510EC">
        <w:rPr>
          <w:rFonts w:cs="Times New Roman"/>
          <w:bCs/>
          <w:kern w:val="3"/>
        </w:rPr>
        <w:t xml:space="preserve"> na terenie strefy.</w:t>
      </w:r>
    </w:p>
    <w:p w14:paraId="133A41DC" w14:textId="77777777" w:rsidR="00D97BAF" w:rsidRPr="008510EC" w:rsidRDefault="00D97BAF" w:rsidP="00D97BAF">
      <w:pPr>
        <w:widowControl/>
        <w:suppressAutoHyphens w:val="0"/>
        <w:spacing w:line="360" w:lineRule="auto"/>
        <w:ind w:firstLine="708"/>
        <w:contextualSpacing/>
        <w:jc w:val="both"/>
        <w:textAlignment w:val="auto"/>
        <w:rPr>
          <w:rFonts w:cs="Times New Roman"/>
          <w:bCs/>
          <w:kern w:val="3"/>
        </w:rPr>
      </w:pPr>
      <w:r w:rsidRPr="008510EC">
        <w:rPr>
          <w:rFonts w:cs="Times New Roman"/>
          <w:bCs/>
          <w:kern w:val="3"/>
        </w:rPr>
        <w:t xml:space="preserve">W rocznej ocenie jakości powietrza za rok 2021 strefa miasto Włocławek ze względu na ochronę zdrowia została zakwalifikowana do klasy C pod kątem pyłu zawieszonego PM10, pyłu zawieszonego PM2,5 i </w:t>
      </w:r>
      <w:proofErr w:type="spellStart"/>
      <w:r w:rsidRPr="008510EC">
        <w:rPr>
          <w:rFonts w:cs="Times New Roman"/>
          <w:bCs/>
          <w:kern w:val="3"/>
        </w:rPr>
        <w:t>benzo</w:t>
      </w:r>
      <w:proofErr w:type="spellEnd"/>
      <w:r w:rsidRPr="008510EC">
        <w:rPr>
          <w:rFonts w:cs="Times New Roman"/>
          <w:bCs/>
          <w:kern w:val="3"/>
        </w:rPr>
        <w:t>(a)</w:t>
      </w:r>
      <w:proofErr w:type="spellStart"/>
      <w:r w:rsidRPr="008510EC">
        <w:rPr>
          <w:rFonts w:cs="Times New Roman"/>
          <w:bCs/>
          <w:kern w:val="3"/>
        </w:rPr>
        <w:t>pirenu</w:t>
      </w:r>
      <w:proofErr w:type="spellEnd"/>
      <w:r w:rsidRPr="008510EC">
        <w:rPr>
          <w:rFonts w:cs="Times New Roman"/>
          <w:bCs/>
          <w:kern w:val="3"/>
        </w:rPr>
        <w:t>, co związane jest z koniecznością opracowania nowego Programu ochrony powietrza dla PM2,5 i aktualizacji Programu dla PM10 i B(a)P.</w:t>
      </w:r>
    </w:p>
    <w:p w14:paraId="3CFD5A15" w14:textId="1F662281" w:rsidR="00D97BAF" w:rsidRPr="008510EC" w:rsidRDefault="00D97BAF" w:rsidP="00D97BAF">
      <w:pPr>
        <w:widowControl/>
        <w:suppressAutoHyphens w:val="0"/>
        <w:spacing w:line="360" w:lineRule="auto"/>
        <w:ind w:firstLine="708"/>
        <w:contextualSpacing/>
        <w:jc w:val="both"/>
        <w:textAlignment w:val="auto"/>
        <w:rPr>
          <w:rFonts w:cs="Times New Roman"/>
          <w:bCs/>
          <w:kern w:val="3"/>
        </w:rPr>
      </w:pPr>
      <w:r w:rsidRPr="008510EC">
        <w:rPr>
          <w:rFonts w:cs="Times New Roman"/>
          <w:bCs/>
          <w:kern w:val="3"/>
        </w:rPr>
        <w:t xml:space="preserve">Planowana inwestycja nie znajduje się na terenie obszaru przekroczeń pyłu zawieszonego PM10 i PM 2,5, natomiast </w:t>
      </w:r>
      <w:r w:rsidR="0033472C">
        <w:rPr>
          <w:rFonts w:cs="Times New Roman"/>
          <w:bCs/>
          <w:kern w:val="3"/>
        </w:rPr>
        <w:t>położona jest</w:t>
      </w:r>
      <w:r w:rsidRPr="008510EC">
        <w:rPr>
          <w:rFonts w:cs="Times New Roman"/>
          <w:bCs/>
          <w:kern w:val="3"/>
        </w:rPr>
        <w:t xml:space="preserve"> częściowo w obszarze przekroczeń </w:t>
      </w:r>
      <w:proofErr w:type="spellStart"/>
      <w:r w:rsidRPr="008510EC">
        <w:rPr>
          <w:rFonts w:cs="Times New Roman"/>
          <w:bCs/>
          <w:kern w:val="3"/>
        </w:rPr>
        <w:t>benzo</w:t>
      </w:r>
      <w:proofErr w:type="spellEnd"/>
      <w:r w:rsidRPr="008510EC">
        <w:rPr>
          <w:rFonts w:cs="Times New Roman"/>
          <w:bCs/>
          <w:kern w:val="3"/>
        </w:rPr>
        <w:t>(a)</w:t>
      </w:r>
      <w:proofErr w:type="spellStart"/>
      <w:r w:rsidRPr="008510EC">
        <w:rPr>
          <w:rFonts w:cs="Times New Roman"/>
          <w:bCs/>
          <w:kern w:val="3"/>
        </w:rPr>
        <w:t>pirenu</w:t>
      </w:r>
      <w:proofErr w:type="spellEnd"/>
      <w:r w:rsidRPr="008510EC">
        <w:rPr>
          <w:rFonts w:cs="Times New Roman"/>
          <w:bCs/>
          <w:kern w:val="3"/>
        </w:rPr>
        <w:t>.</w:t>
      </w:r>
    </w:p>
    <w:p w14:paraId="5E75A434" w14:textId="77777777" w:rsidR="00D97BAF" w:rsidRPr="008510EC" w:rsidRDefault="00D97BAF" w:rsidP="00D97BAF">
      <w:pPr>
        <w:widowControl/>
        <w:suppressAutoHyphens w:val="0"/>
        <w:spacing w:line="360" w:lineRule="auto"/>
        <w:ind w:firstLine="708"/>
        <w:contextualSpacing/>
        <w:jc w:val="both"/>
        <w:textAlignment w:val="auto"/>
        <w:rPr>
          <w:rFonts w:cs="Times New Roman"/>
          <w:bCs/>
          <w:kern w:val="3"/>
        </w:rPr>
      </w:pPr>
      <w:r w:rsidRPr="008510EC">
        <w:rPr>
          <w:rFonts w:cs="Times New Roman"/>
          <w:bCs/>
          <w:kern w:val="3"/>
        </w:rPr>
        <w:t xml:space="preserve">W załączniku nr 4 do ww. uchwały Sejmiku Województwa Kujawsko–Pomorskiego przedstawiono „obowiązki organów i podmiotów zlokalizowanych na terenie strefy objętej programem”. Podmioty korzystające ze środowiska, w tym m.in. Wnioskodawca, zaliczone zostały do emisji punktowej i stwierdzono, iż mają one niewielki wpływ na wysokość stężeń analizowanych zanieczyszczeń, dlatego też nie wskazano w przedmiotowym programie </w:t>
      </w:r>
      <w:r w:rsidRPr="008510EC">
        <w:rPr>
          <w:rFonts w:cs="Times New Roman"/>
          <w:bCs/>
          <w:kern w:val="3"/>
        </w:rPr>
        <w:lastRenderedPageBreak/>
        <w:t>dedykowanych tym podmiotom zadań. Ich obowiązkiem jest realizacja obowiązków wynikających z przepisów prawa, w szczególności:</w:t>
      </w:r>
    </w:p>
    <w:p w14:paraId="62295128" w14:textId="77777777" w:rsidR="00D97BAF" w:rsidRPr="008510EC" w:rsidRDefault="00D97BAF" w:rsidP="009742A6">
      <w:pPr>
        <w:widowControl/>
        <w:numPr>
          <w:ilvl w:val="0"/>
          <w:numId w:val="20"/>
        </w:numPr>
        <w:suppressAutoHyphens w:val="0"/>
        <w:spacing w:after="200" w:line="360" w:lineRule="auto"/>
        <w:ind w:left="426"/>
        <w:contextualSpacing/>
        <w:jc w:val="both"/>
        <w:textAlignment w:val="auto"/>
        <w:rPr>
          <w:rFonts w:cs="Times New Roman"/>
          <w:bCs/>
          <w:kern w:val="3"/>
        </w:rPr>
      </w:pPr>
      <w:r w:rsidRPr="008510EC">
        <w:rPr>
          <w:rFonts w:cs="Times New Roman"/>
          <w:bCs/>
          <w:kern w:val="3"/>
        </w:rPr>
        <w:t>dotrzymywanie standardów emisyjnych,</w:t>
      </w:r>
    </w:p>
    <w:p w14:paraId="661B4571" w14:textId="77777777" w:rsidR="00D97BAF" w:rsidRPr="008510EC" w:rsidRDefault="00D97BAF" w:rsidP="009742A6">
      <w:pPr>
        <w:widowControl/>
        <w:numPr>
          <w:ilvl w:val="0"/>
          <w:numId w:val="20"/>
        </w:numPr>
        <w:suppressAutoHyphens w:val="0"/>
        <w:spacing w:after="200" w:line="360" w:lineRule="auto"/>
        <w:ind w:left="426"/>
        <w:contextualSpacing/>
        <w:jc w:val="both"/>
        <w:textAlignment w:val="auto"/>
        <w:rPr>
          <w:rFonts w:cs="Times New Roman"/>
          <w:bCs/>
          <w:kern w:val="3"/>
        </w:rPr>
      </w:pPr>
      <w:r w:rsidRPr="008510EC">
        <w:rPr>
          <w:rFonts w:cs="Times New Roman"/>
          <w:bCs/>
          <w:kern w:val="3"/>
        </w:rPr>
        <w:t xml:space="preserve">wprowadzanie gazów i pyłów do powietrza zgodnie z warunkami określonymi </w:t>
      </w:r>
      <w:r>
        <w:rPr>
          <w:rFonts w:cs="Times New Roman"/>
          <w:bCs/>
          <w:kern w:val="3"/>
        </w:rPr>
        <w:br/>
      </w:r>
      <w:r w:rsidRPr="008510EC">
        <w:rPr>
          <w:rFonts w:cs="Times New Roman"/>
          <w:bCs/>
          <w:kern w:val="3"/>
        </w:rPr>
        <w:t xml:space="preserve">w pozwoleniach, </w:t>
      </w:r>
    </w:p>
    <w:p w14:paraId="3F43FF0E" w14:textId="77777777" w:rsidR="00D97BAF" w:rsidRPr="008510EC" w:rsidRDefault="00D97BAF" w:rsidP="009742A6">
      <w:pPr>
        <w:widowControl/>
        <w:numPr>
          <w:ilvl w:val="0"/>
          <w:numId w:val="20"/>
        </w:numPr>
        <w:suppressAutoHyphens w:val="0"/>
        <w:spacing w:after="200" w:line="360" w:lineRule="auto"/>
        <w:ind w:left="426"/>
        <w:contextualSpacing/>
        <w:jc w:val="both"/>
        <w:textAlignment w:val="auto"/>
        <w:rPr>
          <w:rFonts w:cs="Times New Roman"/>
          <w:bCs/>
          <w:kern w:val="3"/>
        </w:rPr>
      </w:pPr>
      <w:r w:rsidRPr="008510EC">
        <w:rPr>
          <w:rFonts w:cs="Times New Roman"/>
          <w:bCs/>
          <w:kern w:val="3"/>
        </w:rPr>
        <w:t>stosowanie najlepszych dostępnych technik (BAT).</w:t>
      </w:r>
    </w:p>
    <w:p w14:paraId="2E9C915B" w14:textId="08A9E064" w:rsidR="00D97BAF" w:rsidRPr="008510EC" w:rsidRDefault="00D97BAF" w:rsidP="00D97BAF">
      <w:pPr>
        <w:widowControl/>
        <w:suppressAutoHyphens w:val="0"/>
        <w:spacing w:line="360" w:lineRule="auto"/>
        <w:ind w:firstLine="708"/>
        <w:contextualSpacing/>
        <w:jc w:val="both"/>
        <w:textAlignment w:val="auto"/>
        <w:rPr>
          <w:rFonts w:cs="Times New Roman"/>
          <w:bCs/>
          <w:kern w:val="3"/>
        </w:rPr>
      </w:pPr>
      <w:r w:rsidRPr="008510EC">
        <w:rPr>
          <w:rFonts w:cs="Times New Roman"/>
          <w:bCs/>
          <w:kern w:val="3"/>
        </w:rPr>
        <w:t>Biorąc pod uwagę zakres przedsięwzięcia, w tym wielostopniowy układ oczyszczania spali</w:t>
      </w:r>
      <w:r w:rsidR="0033472C">
        <w:rPr>
          <w:rFonts w:cs="Times New Roman"/>
          <w:bCs/>
          <w:kern w:val="3"/>
        </w:rPr>
        <w:t>n</w:t>
      </w:r>
      <w:r w:rsidRPr="008510EC">
        <w:rPr>
          <w:rFonts w:cs="Times New Roman"/>
          <w:bCs/>
          <w:kern w:val="3"/>
        </w:rPr>
        <w:t xml:space="preserve"> z procesu termicznego przekształcania odpadów oraz pozostałe urządzenia ochrony powietrza dedykowane innym źródłom emisji, nie przewiduje się, aby jego realizacja istotnie wpłynęła na pogorszenie się aktualnego stanu jakości powietrza.</w:t>
      </w:r>
    </w:p>
    <w:p w14:paraId="047DEE27" w14:textId="3D028C06" w:rsidR="00402015" w:rsidRPr="00AC1C30" w:rsidRDefault="00981946" w:rsidP="009473BE">
      <w:pPr>
        <w:spacing w:line="360" w:lineRule="auto"/>
        <w:ind w:firstLine="708"/>
        <w:jc w:val="both"/>
        <w:rPr>
          <w:rFonts w:eastAsiaTheme="minorHAnsi" w:cs="Times New Roman"/>
          <w:color w:val="FF0000"/>
          <w:lang w:eastAsia="en-US"/>
        </w:rPr>
      </w:pPr>
      <w:r w:rsidRPr="006A7BB9">
        <w:rPr>
          <w:rFonts w:cs="Times New Roman"/>
        </w:rPr>
        <w:t>Inwestor rozważał</w:t>
      </w:r>
      <w:r w:rsidR="0073684F" w:rsidRPr="006A7BB9">
        <w:rPr>
          <w:rFonts w:cs="Times New Roman"/>
        </w:rPr>
        <w:t xml:space="preserve"> </w:t>
      </w:r>
      <w:r w:rsidRPr="006A7BB9">
        <w:rPr>
          <w:rFonts w:cs="Times New Roman"/>
        </w:rPr>
        <w:t xml:space="preserve">wariant </w:t>
      </w:r>
      <w:r w:rsidR="00CC644B" w:rsidRPr="006A7BB9">
        <w:rPr>
          <w:rFonts w:cs="Times New Roman"/>
        </w:rPr>
        <w:t>alternatywny</w:t>
      </w:r>
      <w:r w:rsidR="00CC644B" w:rsidRPr="006A7BB9">
        <w:rPr>
          <w:rFonts w:eastAsiaTheme="minorHAnsi" w:cs="Times New Roman"/>
          <w:lang w:eastAsia="en-US"/>
        </w:rPr>
        <w:t xml:space="preserve"> polegający na </w:t>
      </w:r>
      <w:r w:rsidR="006A7BB9" w:rsidRPr="006A7BB9">
        <w:rPr>
          <w:rFonts w:eastAsiaTheme="minorHAnsi" w:cs="Times New Roman"/>
          <w:lang w:eastAsia="en-US"/>
        </w:rPr>
        <w:t>budowie ITPO na paliwa alternatywne, w tej samej</w:t>
      </w:r>
      <w:r w:rsidR="00AD355D">
        <w:rPr>
          <w:rFonts w:eastAsiaTheme="minorHAnsi" w:cs="Times New Roman"/>
          <w:lang w:eastAsia="en-US"/>
        </w:rPr>
        <w:t xml:space="preserve"> </w:t>
      </w:r>
      <w:r w:rsidR="006A7BB9" w:rsidRPr="006A7BB9">
        <w:rPr>
          <w:rFonts w:eastAsiaTheme="minorHAnsi" w:cs="Times New Roman"/>
          <w:lang w:eastAsia="en-US"/>
        </w:rPr>
        <w:t>lokalizacji</w:t>
      </w:r>
      <w:r w:rsidR="00AD355D">
        <w:rPr>
          <w:rFonts w:eastAsiaTheme="minorHAnsi" w:cs="Times New Roman"/>
          <w:lang w:eastAsia="en-US"/>
        </w:rPr>
        <w:t xml:space="preserve"> </w:t>
      </w:r>
      <w:r w:rsidR="006A7BB9" w:rsidRPr="006A7BB9">
        <w:rPr>
          <w:rFonts w:eastAsiaTheme="minorHAnsi" w:cs="Times New Roman"/>
          <w:lang w:eastAsia="en-US"/>
        </w:rPr>
        <w:t>i</w:t>
      </w:r>
      <w:r w:rsidR="00AD355D">
        <w:rPr>
          <w:rFonts w:eastAsiaTheme="minorHAnsi" w:cs="Times New Roman"/>
          <w:lang w:eastAsia="en-US"/>
        </w:rPr>
        <w:t xml:space="preserve"> </w:t>
      </w:r>
      <w:r w:rsidR="006A7BB9" w:rsidRPr="006A7BB9">
        <w:rPr>
          <w:rFonts w:eastAsiaTheme="minorHAnsi" w:cs="Times New Roman"/>
          <w:lang w:eastAsia="en-US"/>
        </w:rPr>
        <w:t>o</w:t>
      </w:r>
      <w:r w:rsidR="00AD355D">
        <w:rPr>
          <w:rFonts w:eastAsiaTheme="minorHAnsi" w:cs="Times New Roman"/>
          <w:lang w:eastAsia="en-US"/>
        </w:rPr>
        <w:t xml:space="preserve"> </w:t>
      </w:r>
      <w:r w:rsidR="006A7BB9" w:rsidRPr="006A7BB9">
        <w:rPr>
          <w:rFonts w:eastAsiaTheme="minorHAnsi" w:cs="Times New Roman"/>
          <w:lang w:eastAsia="en-US"/>
        </w:rPr>
        <w:t>takiej</w:t>
      </w:r>
      <w:r w:rsidR="00AD355D">
        <w:rPr>
          <w:rFonts w:eastAsiaTheme="minorHAnsi" w:cs="Times New Roman"/>
          <w:lang w:eastAsia="en-US"/>
        </w:rPr>
        <w:t xml:space="preserve"> </w:t>
      </w:r>
      <w:r w:rsidR="006A7BB9" w:rsidRPr="006A7BB9">
        <w:rPr>
          <w:rFonts w:eastAsiaTheme="minorHAnsi" w:cs="Times New Roman"/>
          <w:lang w:eastAsia="en-US"/>
        </w:rPr>
        <w:t>samej</w:t>
      </w:r>
      <w:r w:rsidR="00AD355D">
        <w:rPr>
          <w:rFonts w:eastAsiaTheme="minorHAnsi" w:cs="Times New Roman"/>
          <w:lang w:eastAsia="en-US"/>
        </w:rPr>
        <w:t xml:space="preserve"> </w:t>
      </w:r>
      <w:r w:rsidR="006A7BB9" w:rsidRPr="006A7BB9">
        <w:rPr>
          <w:rFonts w:eastAsiaTheme="minorHAnsi" w:cs="Times New Roman"/>
          <w:lang w:eastAsia="en-US"/>
        </w:rPr>
        <w:t>przepustowości</w:t>
      </w:r>
      <w:r w:rsidR="00AD355D">
        <w:rPr>
          <w:rFonts w:eastAsiaTheme="minorHAnsi" w:cs="Times New Roman"/>
          <w:lang w:eastAsia="en-US"/>
        </w:rPr>
        <w:t xml:space="preserve"> </w:t>
      </w:r>
      <w:r w:rsidR="006A7BB9" w:rsidRPr="006A7BB9">
        <w:rPr>
          <w:rFonts w:eastAsiaTheme="minorHAnsi" w:cs="Times New Roman"/>
          <w:lang w:eastAsia="en-US"/>
        </w:rPr>
        <w:t>wynoszącej</w:t>
      </w:r>
      <w:r w:rsidR="00AD355D">
        <w:rPr>
          <w:rFonts w:eastAsiaTheme="minorHAnsi" w:cs="Times New Roman"/>
          <w:lang w:eastAsia="en-US"/>
        </w:rPr>
        <w:t xml:space="preserve"> </w:t>
      </w:r>
      <w:r w:rsidR="00935EFF">
        <w:rPr>
          <w:rFonts w:eastAsiaTheme="minorHAnsi" w:cs="Times New Roman"/>
          <w:lang w:eastAsia="en-US"/>
        </w:rPr>
        <w:br/>
      </w:r>
      <w:r w:rsidR="006A7BB9" w:rsidRPr="006A7BB9">
        <w:rPr>
          <w:rFonts w:eastAsiaTheme="minorHAnsi" w:cs="Times New Roman"/>
          <w:lang w:eastAsia="en-US"/>
        </w:rPr>
        <w:t>do</w:t>
      </w:r>
      <w:r w:rsidR="00AD355D">
        <w:rPr>
          <w:rFonts w:eastAsiaTheme="minorHAnsi" w:cs="Times New Roman"/>
          <w:lang w:eastAsia="en-US"/>
        </w:rPr>
        <w:t xml:space="preserve"> </w:t>
      </w:r>
      <w:r w:rsidR="006A7BB9" w:rsidRPr="006A7BB9">
        <w:rPr>
          <w:rFonts w:eastAsiaTheme="minorHAnsi" w:cs="Times New Roman"/>
          <w:lang w:eastAsia="en-US"/>
        </w:rPr>
        <w:t>około</w:t>
      </w:r>
      <w:r w:rsidR="00AD355D">
        <w:rPr>
          <w:rFonts w:eastAsiaTheme="minorHAnsi" w:cs="Times New Roman"/>
          <w:lang w:eastAsia="en-US"/>
        </w:rPr>
        <w:t xml:space="preserve"> </w:t>
      </w:r>
      <w:r w:rsidR="006A7BB9" w:rsidRPr="006A7BB9">
        <w:rPr>
          <w:rFonts w:eastAsiaTheme="minorHAnsi" w:cs="Times New Roman"/>
          <w:lang w:eastAsia="en-US"/>
        </w:rPr>
        <w:t>98</w:t>
      </w:r>
      <w:r w:rsidR="00AD355D">
        <w:rPr>
          <w:rFonts w:eastAsiaTheme="minorHAnsi" w:cs="Times New Roman"/>
          <w:lang w:eastAsia="en-US"/>
        </w:rPr>
        <w:t xml:space="preserve"> </w:t>
      </w:r>
      <w:r w:rsidR="006A7BB9" w:rsidRPr="006A7BB9">
        <w:rPr>
          <w:rFonts w:eastAsiaTheme="minorHAnsi" w:cs="Times New Roman"/>
          <w:lang w:eastAsia="en-US"/>
        </w:rPr>
        <w:t>550</w:t>
      </w:r>
      <w:r w:rsidR="00AD355D">
        <w:rPr>
          <w:rFonts w:eastAsiaTheme="minorHAnsi" w:cs="Times New Roman"/>
          <w:lang w:eastAsia="en-US"/>
        </w:rPr>
        <w:t xml:space="preserve"> </w:t>
      </w:r>
      <w:r w:rsidR="006A7BB9" w:rsidRPr="006A7BB9">
        <w:rPr>
          <w:rFonts w:eastAsiaTheme="minorHAnsi" w:cs="Times New Roman"/>
          <w:lang w:eastAsia="en-US"/>
        </w:rPr>
        <w:t>Mg</w:t>
      </w:r>
      <w:r w:rsidR="00AD355D">
        <w:rPr>
          <w:rFonts w:eastAsiaTheme="minorHAnsi" w:cs="Times New Roman"/>
          <w:lang w:eastAsia="en-US"/>
        </w:rPr>
        <w:t xml:space="preserve"> </w:t>
      </w:r>
      <w:r w:rsidR="006A7BB9" w:rsidRPr="006A7BB9">
        <w:rPr>
          <w:rFonts w:eastAsiaTheme="minorHAnsi" w:cs="Times New Roman"/>
          <w:lang w:eastAsia="en-US"/>
        </w:rPr>
        <w:t>odpadów/rok, składającej się z jednej linii technologicznej z kotłem rusztowym oraz układem oczyszczania spalin.</w:t>
      </w:r>
      <w:r w:rsidR="00AD355D">
        <w:rPr>
          <w:rFonts w:eastAsiaTheme="minorHAnsi" w:cs="Times New Roman"/>
          <w:lang w:eastAsia="en-US"/>
        </w:rPr>
        <w:t xml:space="preserve"> </w:t>
      </w:r>
      <w:r w:rsidR="006A7BB9" w:rsidRPr="006A7BB9">
        <w:rPr>
          <w:rFonts w:eastAsiaTheme="minorHAnsi" w:cs="Times New Roman"/>
          <w:lang w:eastAsia="en-US"/>
        </w:rPr>
        <w:t>Różnica</w:t>
      </w:r>
      <w:r w:rsidR="00AD355D">
        <w:rPr>
          <w:rFonts w:eastAsiaTheme="minorHAnsi" w:cs="Times New Roman"/>
          <w:lang w:eastAsia="en-US"/>
        </w:rPr>
        <w:t xml:space="preserve"> </w:t>
      </w:r>
      <w:r w:rsidR="006A7BB9" w:rsidRPr="006A7BB9">
        <w:rPr>
          <w:rFonts w:eastAsiaTheme="minorHAnsi" w:cs="Times New Roman"/>
          <w:lang w:eastAsia="en-US"/>
        </w:rPr>
        <w:t>technologiczna</w:t>
      </w:r>
      <w:r w:rsidR="00AD355D">
        <w:rPr>
          <w:rFonts w:eastAsiaTheme="minorHAnsi" w:cs="Times New Roman"/>
          <w:lang w:eastAsia="en-US"/>
        </w:rPr>
        <w:t xml:space="preserve"> </w:t>
      </w:r>
      <w:r w:rsidR="006A7BB9" w:rsidRPr="006A7BB9">
        <w:rPr>
          <w:rFonts w:eastAsiaTheme="minorHAnsi" w:cs="Times New Roman"/>
          <w:lang w:eastAsia="en-US"/>
        </w:rPr>
        <w:t>wynikała</w:t>
      </w:r>
      <w:r w:rsidR="0033472C">
        <w:rPr>
          <w:rFonts w:eastAsiaTheme="minorHAnsi" w:cs="Times New Roman"/>
          <w:lang w:eastAsia="en-US"/>
        </w:rPr>
        <w:t>by</w:t>
      </w:r>
      <w:r w:rsidR="00AD355D">
        <w:rPr>
          <w:rFonts w:eastAsiaTheme="minorHAnsi" w:cs="Times New Roman"/>
          <w:lang w:eastAsia="en-US"/>
        </w:rPr>
        <w:t xml:space="preserve"> </w:t>
      </w:r>
      <w:r w:rsidR="00935EFF">
        <w:rPr>
          <w:rFonts w:eastAsiaTheme="minorHAnsi" w:cs="Times New Roman"/>
          <w:lang w:eastAsia="en-US"/>
        </w:rPr>
        <w:br/>
      </w:r>
      <w:r w:rsidR="006A7BB9" w:rsidRPr="006A7BB9">
        <w:rPr>
          <w:rFonts w:eastAsiaTheme="minorHAnsi" w:cs="Times New Roman"/>
          <w:lang w:eastAsia="en-US"/>
        </w:rPr>
        <w:t>z</w:t>
      </w:r>
      <w:r w:rsidR="00AD355D">
        <w:rPr>
          <w:rFonts w:eastAsiaTheme="minorHAnsi" w:cs="Times New Roman"/>
          <w:lang w:eastAsia="en-US"/>
        </w:rPr>
        <w:t xml:space="preserve"> </w:t>
      </w:r>
      <w:r w:rsidR="006A7BB9" w:rsidRPr="006A7BB9">
        <w:rPr>
          <w:rFonts w:eastAsiaTheme="minorHAnsi" w:cs="Times New Roman"/>
          <w:lang w:eastAsia="en-US"/>
        </w:rPr>
        <w:t>zastosowania</w:t>
      </w:r>
      <w:r w:rsidR="00AD355D">
        <w:rPr>
          <w:rFonts w:eastAsiaTheme="minorHAnsi" w:cs="Times New Roman"/>
          <w:lang w:eastAsia="en-US"/>
        </w:rPr>
        <w:t xml:space="preserve"> </w:t>
      </w:r>
      <w:r w:rsidR="006A7BB9" w:rsidRPr="006A7BB9">
        <w:rPr>
          <w:rFonts w:eastAsiaTheme="minorHAnsi" w:cs="Times New Roman"/>
          <w:lang w:eastAsia="en-US"/>
        </w:rPr>
        <w:t>alternatywnego</w:t>
      </w:r>
      <w:r w:rsidR="00AD355D">
        <w:rPr>
          <w:rFonts w:eastAsiaTheme="minorHAnsi" w:cs="Times New Roman"/>
          <w:lang w:eastAsia="en-US"/>
        </w:rPr>
        <w:t xml:space="preserve"> </w:t>
      </w:r>
      <w:r w:rsidR="006A7BB9" w:rsidRPr="006A7BB9">
        <w:rPr>
          <w:rFonts w:eastAsiaTheme="minorHAnsi" w:cs="Times New Roman"/>
          <w:lang w:eastAsia="en-US"/>
        </w:rPr>
        <w:t>reagenta</w:t>
      </w:r>
      <w:r w:rsidR="00AD355D">
        <w:rPr>
          <w:rFonts w:eastAsiaTheme="minorHAnsi" w:cs="Times New Roman"/>
          <w:lang w:eastAsia="en-US"/>
        </w:rPr>
        <w:t xml:space="preserve"> </w:t>
      </w:r>
      <w:r w:rsidR="006A7BB9" w:rsidRPr="006A7BB9">
        <w:rPr>
          <w:rFonts w:eastAsiaTheme="minorHAnsi" w:cs="Times New Roman"/>
          <w:lang w:eastAsia="en-US"/>
        </w:rPr>
        <w:t>układu oczyszczania spalin.</w:t>
      </w:r>
      <w:r w:rsidR="00AD355D">
        <w:rPr>
          <w:rFonts w:eastAsiaTheme="minorHAnsi" w:cs="Times New Roman"/>
          <w:lang w:eastAsia="en-US"/>
        </w:rPr>
        <w:t xml:space="preserve"> </w:t>
      </w:r>
      <w:r w:rsidR="006A7BB9" w:rsidRPr="006A7BB9">
        <w:rPr>
          <w:rFonts w:eastAsiaTheme="minorHAnsi" w:cs="Times New Roman"/>
          <w:lang w:eastAsia="en-US"/>
        </w:rPr>
        <w:t>Jako</w:t>
      </w:r>
      <w:r w:rsidR="00AD355D">
        <w:rPr>
          <w:rFonts w:eastAsiaTheme="minorHAnsi" w:cs="Times New Roman"/>
          <w:lang w:eastAsia="en-US"/>
        </w:rPr>
        <w:t xml:space="preserve"> </w:t>
      </w:r>
      <w:r w:rsidR="006A7BB9" w:rsidRPr="006A7BB9">
        <w:rPr>
          <w:rFonts w:eastAsiaTheme="minorHAnsi" w:cs="Times New Roman"/>
          <w:lang w:eastAsia="en-US"/>
        </w:rPr>
        <w:t>wariant</w:t>
      </w:r>
      <w:r w:rsidR="00AD355D">
        <w:rPr>
          <w:rFonts w:eastAsiaTheme="minorHAnsi" w:cs="Times New Roman"/>
          <w:lang w:eastAsia="en-US"/>
        </w:rPr>
        <w:t xml:space="preserve"> </w:t>
      </w:r>
      <w:r w:rsidR="006A7BB9" w:rsidRPr="006A7BB9">
        <w:rPr>
          <w:rFonts w:eastAsiaTheme="minorHAnsi" w:cs="Times New Roman"/>
          <w:lang w:eastAsia="en-US"/>
        </w:rPr>
        <w:t>alternatywny</w:t>
      </w:r>
      <w:r w:rsidR="00AD355D">
        <w:rPr>
          <w:rFonts w:eastAsiaTheme="minorHAnsi" w:cs="Times New Roman"/>
          <w:lang w:eastAsia="en-US"/>
        </w:rPr>
        <w:t xml:space="preserve"> </w:t>
      </w:r>
      <w:r w:rsidR="006A7BB9" w:rsidRPr="006A7BB9">
        <w:rPr>
          <w:rFonts w:eastAsiaTheme="minorHAnsi" w:cs="Times New Roman"/>
          <w:lang w:eastAsia="en-US"/>
        </w:rPr>
        <w:t>rozpatrywano</w:t>
      </w:r>
      <w:r w:rsidR="00AD355D">
        <w:rPr>
          <w:rFonts w:eastAsiaTheme="minorHAnsi" w:cs="Times New Roman"/>
          <w:lang w:eastAsia="en-US"/>
        </w:rPr>
        <w:t xml:space="preserve"> </w:t>
      </w:r>
      <w:r w:rsidR="006A7BB9" w:rsidRPr="006A7BB9">
        <w:rPr>
          <w:rFonts w:eastAsiaTheme="minorHAnsi" w:cs="Times New Roman"/>
          <w:lang w:eastAsia="en-US"/>
        </w:rPr>
        <w:t>układ</w:t>
      </w:r>
      <w:r w:rsidR="00AD355D">
        <w:rPr>
          <w:rFonts w:eastAsiaTheme="minorHAnsi" w:cs="Times New Roman"/>
          <w:lang w:eastAsia="en-US"/>
        </w:rPr>
        <w:t xml:space="preserve"> </w:t>
      </w:r>
      <w:r w:rsidR="006A7BB9" w:rsidRPr="006A7BB9">
        <w:rPr>
          <w:rFonts w:eastAsiaTheme="minorHAnsi" w:cs="Times New Roman"/>
          <w:lang w:eastAsia="en-US"/>
        </w:rPr>
        <w:t>z</w:t>
      </w:r>
      <w:r w:rsidR="00AD355D">
        <w:rPr>
          <w:rFonts w:eastAsiaTheme="minorHAnsi" w:cs="Times New Roman"/>
          <w:lang w:eastAsia="en-US"/>
        </w:rPr>
        <w:t xml:space="preserve"> </w:t>
      </w:r>
      <w:r w:rsidR="006A7BB9" w:rsidRPr="006A7BB9">
        <w:rPr>
          <w:rFonts w:eastAsiaTheme="minorHAnsi" w:cs="Times New Roman"/>
          <w:lang w:eastAsia="en-US"/>
        </w:rPr>
        <w:t>jednym</w:t>
      </w:r>
      <w:r w:rsidR="00AD355D">
        <w:rPr>
          <w:rFonts w:eastAsiaTheme="minorHAnsi" w:cs="Times New Roman"/>
          <w:lang w:eastAsia="en-US"/>
        </w:rPr>
        <w:t xml:space="preserve"> </w:t>
      </w:r>
      <w:r w:rsidR="006A7BB9" w:rsidRPr="006A7BB9">
        <w:rPr>
          <w:rFonts w:eastAsiaTheme="minorHAnsi" w:cs="Times New Roman"/>
          <w:lang w:eastAsia="en-US"/>
        </w:rPr>
        <w:t>stopniem</w:t>
      </w:r>
      <w:r w:rsidR="00AD355D">
        <w:rPr>
          <w:rFonts w:eastAsiaTheme="minorHAnsi" w:cs="Times New Roman"/>
          <w:lang w:eastAsia="en-US"/>
        </w:rPr>
        <w:t xml:space="preserve"> </w:t>
      </w:r>
      <w:r w:rsidR="006A7BB9" w:rsidRPr="006A7BB9">
        <w:rPr>
          <w:rFonts w:eastAsiaTheme="minorHAnsi" w:cs="Times New Roman"/>
          <w:lang w:eastAsia="en-US"/>
        </w:rPr>
        <w:t>oczyszczania</w:t>
      </w:r>
      <w:r w:rsidR="00AD355D">
        <w:rPr>
          <w:rFonts w:eastAsiaTheme="minorHAnsi" w:cs="Times New Roman"/>
          <w:lang w:eastAsia="en-US"/>
        </w:rPr>
        <w:t xml:space="preserve"> </w:t>
      </w:r>
      <w:r w:rsidR="006A7BB9" w:rsidRPr="006A7BB9">
        <w:rPr>
          <w:rFonts w:eastAsiaTheme="minorHAnsi" w:cs="Times New Roman"/>
          <w:lang w:eastAsia="en-US"/>
        </w:rPr>
        <w:t>w</w:t>
      </w:r>
      <w:r w:rsidR="00AD355D">
        <w:rPr>
          <w:rFonts w:eastAsiaTheme="minorHAnsi" w:cs="Times New Roman"/>
          <w:lang w:eastAsia="en-US"/>
        </w:rPr>
        <w:t xml:space="preserve"> </w:t>
      </w:r>
      <w:r w:rsidR="006A7BB9" w:rsidRPr="006A7BB9">
        <w:rPr>
          <w:rFonts w:eastAsiaTheme="minorHAnsi" w:cs="Times New Roman"/>
          <w:lang w:eastAsia="en-US"/>
        </w:rPr>
        <w:t>oparciu wodorotlenek wapna (Ca(OH)</w:t>
      </w:r>
      <w:r w:rsidR="006A7BB9" w:rsidRPr="006A7BB9">
        <w:rPr>
          <w:rFonts w:eastAsiaTheme="minorHAnsi" w:cs="Times New Roman"/>
          <w:vertAlign w:val="subscript"/>
          <w:lang w:eastAsia="en-US"/>
        </w:rPr>
        <w:t>2</w:t>
      </w:r>
      <w:r w:rsidR="006A7BB9" w:rsidRPr="006A7BB9">
        <w:rPr>
          <w:rFonts w:eastAsiaTheme="minorHAnsi" w:cs="Times New Roman"/>
          <w:lang w:eastAsia="en-US"/>
        </w:rPr>
        <w:t>, reagent sodowy (bikarbonat) oraz dwa filtry workowe.</w:t>
      </w:r>
      <w:r w:rsidR="00AD355D">
        <w:rPr>
          <w:rFonts w:eastAsiaTheme="minorHAnsi" w:cs="Times New Roman"/>
          <w:lang w:eastAsia="en-US"/>
        </w:rPr>
        <w:t xml:space="preserve"> </w:t>
      </w:r>
      <w:r w:rsidR="00C714BB" w:rsidRPr="00C714BB">
        <w:rPr>
          <w:rFonts w:eastAsiaTheme="minorHAnsi" w:cs="Times New Roman"/>
          <w:lang w:eastAsia="en-US"/>
        </w:rPr>
        <w:t>W</w:t>
      </w:r>
      <w:r w:rsidR="00AD355D">
        <w:rPr>
          <w:rFonts w:eastAsiaTheme="minorHAnsi" w:cs="Times New Roman"/>
          <w:lang w:eastAsia="en-US"/>
        </w:rPr>
        <w:t xml:space="preserve"> </w:t>
      </w:r>
      <w:r w:rsidR="00C714BB" w:rsidRPr="00C714BB">
        <w:rPr>
          <w:rFonts w:eastAsiaTheme="minorHAnsi" w:cs="Times New Roman"/>
          <w:lang w:eastAsia="en-US"/>
        </w:rPr>
        <w:t>porównaniu</w:t>
      </w:r>
      <w:r w:rsidR="00AD355D">
        <w:rPr>
          <w:rFonts w:eastAsiaTheme="minorHAnsi" w:cs="Times New Roman"/>
          <w:lang w:eastAsia="en-US"/>
        </w:rPr>
        <w:t xml:space="preserve"> </w:t>
      </w:r>
      <w:r w:rsidR="00C714BB" w:rsidRPr="00C714BB">
        <w:rPr>
          <w:rFonts w:eastAsiaTheme="minorHAnsi" w:cs="Times New Roman"/>
          <w:lang w:eastAsia="en-US"/>
        </w:rPr>
        <w:t>do</w:t>
      </w:r>
      <w:r w:rsidR="00AD355D">
        <w:rPr>
          <w:rFonts w:eastAsiaTheme="minorHAnsi" w:cs="Times New Roman"/>
          <w:lang w:eastAsia="en-US"/>
        </w:rPr>
        <w:t xml:space="preserve"> </w:t>
      </w:r>
      <w:r w:rsidR="00C714BB" w:rsidRPr="00C714BB">
        <w:rPr>
          <w:rFonts w:eastAsiaTheme="minorHAnsi" w:cs="Times New Roman"/>
          <w:lang w:eastAsia="en-US"/>
        </w:rPr>
        <w:t>wariantu</w:t>
      </w:r>
      <w:r w:rsidR="00AD355D">
        <w:rPr>
          <w:rFonts w:eastAsiaTheme="minorHAnsi" w:cs="Times New Roman"/>
          <w:lang w:eastAsia="en-US"/>
        </w:rPr>
        <w:t xml:space="preserve"> </w:t>
      </w:r>
      <w:r w:rsidR="00C714BB" w:rsidRPr="00C714BB">
        <w:rPr>
          <w:rFonts w:eastAsiaTheme="minorHAnsi" w:cs="Times New Roman"/>
          <w:lang w:eastAsia="en-US"/>
        </w:rPr>
        <w:t>podstawowego</w:t>
      </w:r>
      <w:r w:rsidR="00AD355D">
        <w:rPr>
          <w:rFonts w:eastAsiaTheme="minorHAnsi" w:cs="Times New Roman"/>
          <w:lang w:eastAsia="en-US"/>
        </w:rPr>
        <w:t xml:space="preserve"> </w:t>
      </w:r>
      <w:r w:rsidR="00C714BB" w:rsidRPr="00C714BB">
        <w:rPr>
          <w:rFonts w:eastAsiaTheme="minorHAnsi" w:cs="Times New Roman"/>
          <w:lang w:eastAsia="en-US"/>
        </w:rPr>
        <w:t>wariant</w:t>
      </w:r>
      <w:r w:rsidR="00AD355D">
        <w:rPr>
          <w:rFonts w:eastAsiaTheme="minorHAnsi" w:cs="Times New Roman"/>
          <w:lang w:eastAsia="en-US"/>
        </w:rPr>
        <w:t xml:space="preserve"> </w:t>
      </w:r>
      <w:r w:rsidR="00C714BB" w:rsidRPr="00C714BB">
        <w:rPr>
          <w:rFonts w:eastAsiaTheme="minorHAnsi" w:cs="Times New Roman"/>
          <w:lang w:eastAsia="en-US"/>
        </w:rPr>
        <w:t>ten</w:t>
      </w:r>
      <w:r w:rsidR="00AD355D">
        <w:rPr>
          <w:rFonts w:eastAsiaTheme="minorHAnsi" w:cs="Times New Roman"/>
          <w:lang w:eastAsia="en-US"/>
        </w:rPr>
        <w:t xml:space="preserve"> </w:t>
      </w:r>
      <w:r w:rsidR="00C714BB" w:rsidRPr="00C714BB">
        <w:rPr>
          <w:rFonts w:eastAsiaTheme="minorHAnsi" w:cs="Times New Roman"/>
          <w:lang w:eastAsia="en-US"/>
        </w:rPr>
        <w:t>charakteryzuje</w:t>
      </w:r>
      <w:r w:rsidR="00AD355D">
        <w:rPr>
          <w:rFonts w:eastAsiaTheme="minorHAnsi" w:cs="Times New Roman"/>
          <w:lang w:eastAsia="en-US"/>
        </w:rPr>
        <w:t xml:space="preserve"> </w:t>
      </w:r>
      <w:r w:rsidR="00C714BB" w:rsidRPr="00C714BB">
        <w:rPr>
          <w:rFonts w:eastAsiaTheme="minorHAnsi" w:cs="Times New Roman"/>
          <w:lang w:eastAsia="en-US"/>
        </w:rPr>
        <w:t>się</w:t>
      </w:r>
      <w:r w:rsidR="00AD355D">
        <w:rPr>
          <w:rFonts w:eastAsiaTheme="minorHAnsi" w:cs="Times New Roman"/>
          <w:lang w:eastAsia="en-US"/>
        </w:rPr>
        <w:t xml:space="preserve"> </w:t>
      </w:r>
      <w:r w:rsidR="00C714BB" w:rsidRPr="00C714BB">
        <w:rPr>
          <w:rFonts w:eastAsiaTheme="minorHAnsi" w:cs="Times New Roman"/>
          <w:lang w:eastAsia="en-US"/>
        </w:rPr>
        <w:t>zbliżonymi</w:t>
      </w:r>
      <w:r w:rsidR="00AD355D">
        <w:rPr>
          <w:rFonts w:eastAsiaTheme="minorHAnsi" w:cs="Times New Roman"/>
          <w:lang w:eastAsia="en-US"/>
        </w:rPr>
        <w:t xml:space="preserve"> </w:t>
      </w:r>
      <w:r w:rsidR="00C714BB" w:rsidRPr="00C714BB">
        <w:rPr>
          <w:rFonts w:eastAsiaTheme="minorHAnsi" w:cs="Times New Roman"/>
          <w:lang w:eastAsia="en-US"/>
        </w:rPr>
        <w:t>kosztami inwestycyjnymi,</w:t>
      </w:r>
      <w:r w:rsidR="00AD355D">
        <w:rPr>
          <w:rFonts w:eastAsiaTheme="minorHAnsi" w:cs="Times New Roman"/>
          <w:lang w:eastAsia="en-US"/>
        </w:rPr>
        <w:t xml:space="preserve"> </w:t>
      </w:r>
      <w:r w:rsidR="00C714BB" w:rsidRPr="00C714BB">
        <w:rPr>
          <w:rFonts w:eastAsiaTheme="minorHAnsi" w:cs="Times New Roman"/>
          <w:lang w:eastAsia="en-US"/>
        </w:rPr>
        <w:t>jednakże</w:t>
      </w:r>
      <w:r w:rsidR="00AD355D">
        <w:rPr>
          <w:rFonts w:eastAsiaTheme="minorHAnsi" w:cs="Times New Roman"/>
          <w:lang w:eastAsia="en-US"/>
        </w:rPr>
        <w:t xml:space="preserve"> </w:t>
      </w:r>
      <w:r w:rsidR="00C714BB" w:rsidRPr="00C714BB">
        <w:rPr>
          <w:rFonts w:eastAsiaTheme="minorHAnsi" w:cs="Times New Roman"/>
          <w:lang w:eastAsia="en-US"/>
        </w:rPr>
        <w:t>jest</w:t>
      </w:r>
      <w:r w:rsidR="00AD355D">
        <w:rPr>
          <w:rFonts w:eastAsiaTheme="minorHAnsi" w:cs="Times New Roman"/>
          <w:lang w:eastAsia="en-US"/>
        </w:rPr>
        <w:t xml:space="preserve"> </w:t>
      </w:r>
      <w:r w:rsidR="00C714BB" w:rsidRPr="00C714BB">
        <w:rPr>
          <w:rFonts w:eastAsiaTheme="minorHAnsi" w:cs="Times New Roman"/>
          <w:lang w:eastAsia="en-US"/>
        </w:rPr>
        <w:t>dużo</w:t>
      </w:r>
      <w:r w:rsidR="00AD355D">
        <w:rPr>
          <w:rFonts w:eastAsiaTheme="minorHAnsi" w:cs="Times New Roman"/>
          <w:lang w:eastAsia="en-US"/>
        </w:rPr>
        <w:t xml:space="preserve"> </w:t>
      </w:r>
      <w:r w:rsidR="00C714BB" w:rsidRPr="00C714BB">
        <w:rPr>
          <w:rFonts w:eastAsiaTheme="minorHAnsi" w:cs="Times New Roman"/>
          <w:lang w:eastAsia="en-US"/>
        </w:rPr>
        <w:t>bardziej</w:t>
      </w:r>
      <w:r w:rsidR="00AD355D">
        <w:rPr>
          <w:rFonts w:eastAsiaTheme="minorHAnsi" w:cs="Times New Roman"/>
          <w:lang w:eastAsia="en-US"/>
        </w:rPr>
        <w:t xml:space="preserve"> </w:t>
      </w:r>
      <w:r w:rsidR="00C714BB" w:rsidRPr="00C714BB">
        <w:rPr>
          <w:rFonts w:eastAsiaTheme="minorHAnsi" w:cs="Times New Roman"/>
          <w:lang w:eastAsia="en-US"/>
        </w:rPr>
        <w:t>skomplikowany,</w:t>
      </w:r>
      <w:r w:rsidR="00AD355D">
        <w:rPr>
          <w:rFonts w:eastAsiaTheme="minorHAnsi" w:cs="Times New Roman"/>
          <w:lang w:eastAsia="en-US"/>
        </w:rPr>
        <w:t xml:space="preserve"> </w:t>
      </w:r>
      <w:r w:rsidR="00C714BB" w:rsidRPr="00C714BB">
        <w:rPr>
          <w:rFonts w:eastAsiaTheme="minorHAnsi" w:cs="Times New Roman"/>
          <w:lang w:eastAsia="en-US"/>
        </w:rPr>
        <w:t>a</w:t>
      </w:r>
      <w:r w:rsidR="00AD355D">
        <w:rPr>
          <w:rFonts w:eastAsiaTheme="minorHAnsi" w:cs="Times New Roman"/>
          <w:lang w:eastAsia="en-US"/>
        </w:rPr>
        <w:t xml:space="preserve"> </w:t>
      </w:r>
      <w:r w:rsidR="00C714BB" w:rsidRPr="00C714BB">
        <w:rPr>
          <w:rFonts w:eastAsiaTheme="minorHAnsi" w:cs="Times New Roman"/>
          <w:lang w:eastAsia="en-US"/>
        </w:rPr>
        <w:t>ponadto</w:t>
      </w:r>
      <w:r w:rsidR="00AD355D">
        <w:rPr>
          <w:rFonts w:eastAsiaTheme="minorHAnsi" w:cs="Times New Roman"/>
          <w:lang w:eastAsia="en-US"/>
        </w:rPr>
        <w:t xml:space="preserve"> </w:t>
      </w:r>
      <w:r w:rsidR="00C714BB" w:rsidRPr="00C714BB">
        <w:rPr>
          <w:rFonts w:eastAsiaTheme="minorHAnsi" w:cs="Times New Roman"/>
          <w:lang w:eastAsia="en-US"/>
        </w:rPr>
        <w:t>część</w:t>
      </w:r>
      <w:r w:rsidR="00AD355D">
        <w:rPr>
          <w:rFonts w:eastAsiaTheme="minorHAnsi" w:cs="Times New Roman"/>
          <w:lang w:eastAsia="en-US"/>
        </w:rPr>
        <w:t xml:space="preserve"> </w:t>
      </w:r>
      <w:r w:rsidR="00C714BB" w:rsidRPr="00C714BB">
        <w:rPr>
          <w:rFonts w:eastAsiaTheme="minorHAnsi" w:cs="Times New Roman"/>
          <w:lang w:eastAsia="en-US"/>
        </w:rPr>
        <w:t xml:space="preserve">odpadu </w:t>
      </w:r>
      <w:proofErr w:type="spellStart"/>
      <w:r w:rsidR="00C714BB" w:rsidRPr="00C714BB">
        <w:rPr>
          <w:rFonts w:eastAsiaTheme="minorHAnsi" w:cs="Times New Roman"/>
          <w:lang w:eastAsia="en-US"/>
        </w:rPr>
        <w:t>poprocesowego</w:t>
      </w:r>
      <w:proofErr w:type="spellEnd"/>
      <w:r w:rsidR="00C714BB" w:rsidRPr="00C714BB">
        <w:rPr>
          <w:rFonts w:eastAsiaTheme="minorHAnsi" w:cs="Times New Roman"/>
          <w:lang w:eastAsia="en-US"/>
        </w:rPr>
        <w:t xml:space="preserve"> jest trudniejsza </w:t>
      </w:r>
      <w:r w:rsidR="00935EFF">
        <w:rPr>
          <w:rFonts w:eastAsiaTheme="minorHAnsi" w:cs="Times New Roman"/>
          <w:lang w:eastAsia="en-US"/>
        </w:rPr>
        <w:br/>
      </w:r>
      <w:r w:rsidR="00C714BB" w:rsidRPr="00C714BB">
        <w:rPr>
          <w:rFonts w:eastAsiaTheme="minorHAnsi" w:cs="Times New Roman"/>
          <w:lang w:eastAsia="en-US"/>
        </w:rPr>
        <w:t>do bezpiecznego dla środowiska zdeponowania,</w:t>
      </w:r>
      <w:r w:rsidR="009473BE" w:rsidRPr="00C714BB">
        <w:rPr>
          <w:rFonts w:eastAsiaTheme="minorHAnsi" w:cs="Times New Roman"/>
          <w:lang w:eastAsia="en-US"/>
        </w:rPr>
        <w:t xml:space="preserve"> dlatego </w:t>
      </w:r>
      <w:r w:rsidR="009A725F" w:rsidRPr="00C714BB">
        <w:rPr>
          <w:rFonts w:cs="Times New Roman"/>
        </w:rPr>
        <w:t>wariant</w:t>
      </w:r>
      <w:r w:rsidR="009473BE" w:rsidRPr="00C714BB">
        <w:rPr>
          <w:rFonts w:cs="Times New Roman"/>
        </w:rPr>
        <w:t xml:space="preserve"> ten został odrzucony</w:t>
      </w:r>
      <w:r w:rsidR="009A725F" w:rsidRPr="00C714BB">
        <w:rPr>
          <w:rFonts w:eastAsiaTheme="minorHAnsi" w:cs="Times New Roman"/>
          <w:lang w:eastAsia="en-US"/>
        </w:rPr>
        <w:t>.</w:t>
      </w:r>
    </w:p>
    <w:p w14:paraId="40DDE259" w14:textId="463C6BEC" w:rsidR="00416A4D" w:rsidRPr="00104DC7" w:rsidRDefault="00416A4D" w:rsidP="009C6E86">
      <w:pPr>
        <w:widowControl/>
        <w:spacing w:line="360" w:lineRule="auto"/>
        <w:ind w:firstLine="708"/>
        <w:jc w:val="both"/>
        <w:textAlignment w:val="auto"/>
        <w:rPr>
          <w:rFonts w:eastAsia="Times New Roman" w:cs="Times New Roman"/>
          <w:lang w:eastAsia="ar-SA"/>
        </w:rPr>
      </w:pPr>
      <w:r w:rsidRPr="004A4465">
        <w:rPr>
          <w:rFonts w:eastAsia="Times New Roman" w:cs="Times New Roman"/>
          <w:lang w:eastAsia="ar-SA"/>
        </w:rPr>
        <w:t>Na obszarze projektowanego zadania nie występują obszary: wodno-błotne, inne obszary o płytkim zaleganiu wód podziemnych, w tym siedliska łęgowe oraz ujścia rzek, obszary wybrzeży i środowisko morskie, obszary górskie lub leśne; obszary objęte ochroną,</w:t>
      </w:r>
      <w:r w:rsidRPr="004A4465">
        <w:rPr>
          <w:rFonts w:eastAsia="Times New Roman" w:cs="Times New Roman"/>
          <w:lang w:eastAsia="ar-SA"/>
        </w:rPr>
        <w:br/>
        <w:t>w tym strefy ochronne ujęć wód i obszary ochronne zbiorników wód śródlądowych; obszary wymagające specjalnej ochrony ze względu na występowanie gatunków roślin, grzybów</w:t>
      </w:r>
      <w:r w:rsidRPr="004A4465">
        <w:rPr>
          <w:rFonts w:eastAsia="Times New Roman" w:cs="Times New Roman"/>
          <w:lang w:eastAsia="ar-SA"/>
        </w:rPr>
        <w:br/>
        <w:t xml:space="preserve">i zwierząt lub ich siedlisk lub siedlisk przyrodniczych objętych ochroną, w tym obszary </w:t>
      </w:r>
      <w:r w:rsidR="003D05D8" w:rsidRPr="004A4465">
        <w:rPr>
          <w:rFonts w:eastAsia="Times New Roman" w:cs="Times New Roman"/>
          <w:lang w:eastAsia="ar-SA"/>
        </w:rPr>
        <w:br/>
      </w:r>
      <w:r w:rsidRPr="004A4465">
        <w:rPr>
          <w:rFonts w:eastAsia="Times New Roman" w:cs="Times New Roman"/>
          <w:lang w:eastAsia="ar-SA"/>
        </w:rPr>
        <w:t xml:space="preserve">Natura 2000, oraz pozostałe formy ochrony przyrody, </w:t>
      </w:r>
      <w:r w:rsidR="004C3C26" w:rsidRPr="004A4465">
        <w:rPr>
          <w:rFonts w:eastAsia="Times New Roman" w:cs="Times New Roman"/>
          <w:lang w:eastAsia="ar-SA"/>
        </w:rPr>
        <w:t xml:space="preserve">obszary </w:t>
      </w:r>
      <w:r w:rsidRPr="004A4465">
        <w:rPr>
          <w:rFonts w:eastAsia="Times New Roman" w:cs="Times New Roman"/>
          <w:lang w:eastAsia="ar-SA"/>
        </w:rPr>
        <w:t>o krajobrazie mającym znaczenie historyczne, kulturowe lu</w:t>
      </w:r>
      <w:r w:rsidR="004C3C26" w:rsidRPr="004A4465">
        <w:rPr>
          <w:rFonts w:eastAsia="Times New Roman" w:cs="Times New Roman"/>
          <w:lang w:eastAsia="ar-SA"/>
        </w:rPr>
        <w:t xml:space="preserve">b archeologiczne, przylegające </w:t>
      </w:r>
      <w:r w:rsidRPr="004A4465">
        <w:rPr>
          <w:rFonts w:eastAsia="Times New Roman" w:cs="Times New Roman"/>
          <w:lang w:eastAsia="ar-SA"/>
        </w:rPr>
        <w:t xml:space="preserve">do jezior, jak również </w:t>
      </w:r>
      <w:r w:rsidRPr="00104DC7">
        <w:rPr>
          <w:rFonts w:eastAsia="Times New Roman" w:cs="Times New Roman"/>
          <w:lang w:eastAsia="ar-SA"/>
        </w:rPr>
        <w:t>obszary ochrony uzdrowiskowej.</w:t>
      </w:r>
    </w:p>
    <w:p w14:paraId="005BAC26" w14:textId="209FED6E" w:rsidR="00BC3659" w:rsidRPr="00104DC7" w:rsidRDefault="00BC3659" w:rsidP="00BC3659">
      <w:pPr>
        <w:widowControl/>
        <w:spacing w:line="360" w:lineRule="auto"/>
        <w:ind w:firstLine="708"/>
        <w:jc w:val="both"/>
        <w:textAlignment w:val="auto"/>
        <w:rPr>
          <w:rFonts w:eastAsiaTheme="minorHAnsi" w:cs="Times New Roman"/>
          <w:lang w:eastAsia="en-US"/>
        </w:rPr>
      </w:pPr>
      <w:r w:rsidRPr="00104DC7">
        <w:rPr>
          <w:rFonts w:eastAsiaTheme="minorHAnsi" w:cs="Times New Roman"/>
          <w:lang w:eastAsia="en-US"/>
        </w:rPr>
        <w:t xml:space="preserve">Omawiane zadanie zostanie usytuowane w granicach miasta </w:t>
      </w:r>
      <w:r w:rsidR="000154A0" w:rsidRPr="00104DC7">
        <w:rPr>
          <w:rFonts w:eastAsiaTheme="minorHAnsi" w:cs="Times New Roman"/>
          <w:lang w:eastAsia="en-US"/>
        </w:rPr>
        <w:t>Włocławek</w:t>
      </w:r>
      <w:r w:rsidRPr="00104DC7">
        <w:rPr>
          <w:rFonts w:eastAsiaTheme="minorHAnsi" w:cs="Times New Roman"/>
          <w:lang w:eastAsia="en-US"/>
        </w:rPr>
        <w:t xml:space="preserve">, w znacznej odległości od terenów zwartej zabudowy mieszkaniowej, </w:t>
      </w:r>
      <w:r w:rsidR="000154A0" w:rsidRPr="00104DC7">
        <w:rPr>
          <w:rFonts w:eastAsiaTheme="minorHAnsi" w:cs="Times New Roman"/>
          <w:lang w:eastAsia="en-US"/>
        </w:rPr>
        <w:t>w otoczeniu zabudowy przemysłowej, infrastrukturalnej, energetycznej i kolejowej.</w:t>
      </w:r>
      <w:r w:rsidRPr="00104DC7">
        <w:rPr>
          <w:rFonts w:eastAsiaTheme="minorHAnsi" w:cs="Times New Roman"/>
          <w:lang w:eastAsia="en-US"/>
        </w:rPr>
        <w:t xml:space="preserve"> Gęstość zaludnienia przedmiotowego obszaru </w:t>
      </w:r>
      <w:r w:rsidR="00104DC7" w:rsidRPr="00104DC7">
        <w:rPr>
          <w:rFonts w:eastAsiaTheme="minorHAnsi" w:cs="Times New Roman"/>
          <w:lang w:eastAsia="en-US"/>
        </w:rPr>
        <w:t>wynosi</w:t>
      </w:r>
      <w:r w:rsidRPr="00104DC7">
        <w:rPr>
          <w:rFonts w:eastAsiaTheme="minorHAnsi" w:cs="Times New Roman"/>
          <w:lang w:eastAsia="en-US"/>
        </w:rPr>
        <w:t xml:space="preserve"> </w:t>
      </w:r>
      <w:r w:rsidRPr="00104DC7">
        <w:t>1</w:t>
      </w:r>
      <w:r w:rsidR="00104DC7" w:rsidRPr="00104DC7">
        <w:t> 256,8</w:t>
      </w:r>
      <w:r w:rsidRPr="00104DC7">
        <w:t xml:space="preserve"> </w:t>
      </w:r>
      <w:r w:rsidRPr="00104DC7">
        <w:rPr>
          <w:rFonts w:eastAsiaTheme="minorHAnsi" w:cs="Times New Roman"/>
          <w:lang w:eastAsia="en-US"/>
        </w:rPr>
        <w:t>os/km</w:t>
      </w:r>
      <w:r w:rsidRPr="00104DC7">
        <w:rPr>
          <w:rFonts w:eastAsiaTheme="minorHAnsi" w:cs="Times New Roman"/>
          <w:vertAlign w:val="superscript"/>
          <w:lang w:eastAsia="en-US"/>
        </w:rPr>
        <w:t>2</w:t>
      </w:r>
      <w:r w:rsidR="00104DC7" w:rsidRPr="00104DC7">
        <w:rPr>
          <w:rFonts w:eastAsiaTheme="minorHAnsi" w:cs="Times New Roman"/>
          <w:lang w:eastAsia="en-US"/>
        </w:rPr>
        <w:t>, zgodnie z danymi GUS.</w:t>
      </w:r>
    </w:p>
    <w:p w14:paraId="58E8504B" w14:textId="6E1DAF02" w:rsidR="00E46964" w:rsidRDefault="00E46964" w:rsidP="00E46964">
      <w:pPr>
        <w:widowControl/>
        <w:spacing w:line="360" w:lineRule="auto"/>
        <w:ind w:firstLine="708"/>
        <w:jc w:val="both"/>
        <w:textAlignment w:val="auto"/>
        <w:rPr>
          <w:rFonts w:eastAsiaTheme="minorHAnsi" w:cs="Times New Roman"/>
          <w:lang w:eastAsia="en-US"/>
        </w:rPr>
      </w:pPr>
      <w:r w:rsidRPr="00E46964">
        <w:rPr>
          <w:rFonts w:eastAsiaTheme="minorHAnsi" w:cs="Times New Roman"/>
          <w:lang w:eastAsia="en-US"/>
        </w:rPr>
        <w:lastRenderedPageBreak/>
        <w:t xml:space="preserve">Omawiany teren znajduje się w granicach Głównych Zbiorników Wód Podziemnych </w:t>
      </w:r>
      <w:r w:rsidR="0033472C">
        <w:rPr>
          <w:rFonts w:eastAsiaTheme="minorHAnsi" w:cs="Times New Roman"/>
          <w:lang w:eastAsia="en-US"/>
        </w:rPr>
        <w:br/>
      </w:r>
      <w:r w:rsidRPr="00E46964">
        <w:rPr>
          <w:rFonts w:eastAsiaTheme="minorHAnsi" w:cs="Times New Roman"/>
          <w:lang w:eastAsia="en-US"/>
        </w:rPr>
        <w:t xml:space="preserve">nr 215 </w:t>
      </w:r>
      <w:proofErr w:type="spellStart"/>
      <w:r w:rsidRPr="00E46964">
        <w:rPr>
          <w:rFonts w:eastAsiaTheme="minorHAnsi" w:cs="Times New Roman"/>
          <w:lang w:eastAsia="en-US"/>
        </w:rPr>
        <w:t>Subn</w:t>
      </w:r>
      <w:r w:rsidR="0033472C">
        <w:rPr>
          <w:rFonts w:eastAsiaTheme="minorHAnsi" w:cs="Times New Roman"/>
          <w:lang w:eastAsia="en-US"/>
        </w:rPr>
        <w:t>iecka</w:t>
      </w:r>
      <w:proofErr w:type="spellEnd"/>
      <w:r w:rsidR="0033472C">
        <w:rPr>
          <w:rFonts w:eastAsiaTheme="minorHAnsi" w:cs="Times New Roman"/>
          <w:lang w:eastAsia="en-US"/>
        </w:rPr>
        <w:t xml:space="preserve"> Warszawska oraz częściowo </w:t>
      </w:r>
      <w:r w:rsidRPr="00E46964">
        <w:rPr>
          <w:rFonts w:eastAsiaTheme="minorHAnsi" w:cs="Times New Roman"/>
          <w:lang w:eastAsia="en-US"/>
        </w:rPr>
        <w:t xml:space="preserve">nr 220 Pradolina rzeki Środkowa Wisła (Włocławek-Płock). Najbliższe ujęcie wód podziemnych zlokalizowane jest na działce </w:t>
      </w:r>
      <w:r w:rsidR="0033472C">
        <w:rPr>
          <w:rFonts w:eastAsiaTheme="minorHAnsi" w:cs="Times New Roman"/>
          <w:lang w:eastAsia="en-US"/>
        </w:rPr>
        <w:br/>
      </w:r>
      <w:r w:rsidRPr="00E46964">
        <w:rPr>
          <w:rFonts w:eastAsiaTheme="minorHAnsi" w:cs="Times New Roman"/>
          <w:lang w:eastAsia="en-US"/>
        </w:rPr>
        <w:t xml:space="preserve">nr ew. 1/13, które służy do celów technologicznych Miejskiego Przedsiębiorstwa Energetyki Cieplnej Sp. z o.o. we Włocławku oraz firmy </w:t>
      </w:r>
      <w:proofErr w:type="spellStart"/>
      <w:r w:rsidRPr="00E46964">
        <w:rPr>
          <w:rFonts w:eastAsiaTheme="minorHAnsi" w:cs="Times New Roman"/>
          <w:lang w:eastAsia="en-US"/>
        </w:rPr>
        <w:t>Drumety</w:t>
      </w:r>
      <w:proofErr w:type="spellEnd"/>
      <w:r w:rsidRPr="00E46964">
        <w:rPr>
          <w:rFonts w:eastAsiaTheme="minorHAnsi" w:cs="Times New Roman"/>
          <w:lang w:eastAsia="en-US"/>
        </w:rPr>
        <w:t xml:space="preserve"> Liny i Druty Sp. z o.o. Obszar przewidziany pod realizację inwestycji znajduje się poza obszarami narażonymi </w:t>
      </w:r>
      <w:r w:rsidR="0033472C">
        <w:rPr>
          <w:rFonts w:eastAsiaTheme="minorHAnsi" w:cs="Times New Roman"/>
          <w:lang w:eastAsia="en-US"/>
        </w:rPr>
        <w:br/>
      </w:r>
      <w:r w:rsidRPr="00E46964">
        <w:rPr>
          <w:rFonts w:eastAsiaTheme="minorHAnsi" w:cs="Times New Roman"/>
          <w:lang w:eastAsia="en-US"/>
        </w:rPr>
        <w:t>na niebezpieczeństwo powodzi.</w:t>
      </w:r>
    </w:p>
    <w:p w14:paraId="797567D5" w14:textId="0D065182" w:rsidR="00E46964" w:rsidRPr="00E46964" w:rsidRDefault="00E46964" w:rsidP="00E46964">
      <w:pPr>
        <w:widowControl/>
        <w:spacing w:line="360" w:lineRule="auto"/>
        <w:ind w:firstLine="708"/>
        <w:jc w:val="both"/>
        <w:textAlignment w:val="auto"/>
        <w:rPr>
          <w:rFonts w:eastAsiaTheme="minorHAnsi" w:cs="Times New Roman"/>
          <w:lang w:eastAsia="en-US"/>
        </w:rPr>
      </w:pPr>
      <w:r w:rsidRPr="00E46964">
        <w:rPr>
          <w:rFonts w:eastAsiaTheme="minorHAnsi" w:cs="Times New Roman"/>
          <w:lang w:eastAsia="en-US"/>
        </w:rPr>
        <w:t>Przedmiotowa inwestycja zlokalizowana jest w o</w:t>
      </w:r>
      <w:r>
        <w:rPr>
          <w:rFonts w:eastAsiaTheme="minorHAnsi" w:cs="Times New Roman"/>
          <w:lang w:eastAsia="en-US"/>
        </w:rPr>
        <w:t>bszarze dorzecza Wisły, zgodnie</w:t>
      </w:r>
      <w:r>
        <w:rPr>
          <w:rFonts w:eastAsiaTheme="minorHAnsi" w:cs="Times New Roman"/>
          <w:lang w:eastAsia="en-US"/>
        </w:rPr>
        <w:br/>
      </w:r>
      <w:r w:rsidRPr="00E46964">
        <w:rPr>
          <w:rFonts w:eastAsiaTheme="minorHAnsi" w:cs="Times New Roman"/>
          <w:lang w:eastAsia="en-US"/>
        </w:rPr>
        <w:t xml:space="preserve">z rozporządzeniem Ministra Infrastruktury z dnia 4 listopada 2022 r. w sprawie Planu gospodarowania wodami na obszarze dorzecza Wisły (Dz. U. z 2023 r., poz. 300 </w:t>
      </w:r>
      <w:proofErr w:type="spellStart"/>
      <w:r w:rsidRPr="00E46964">
        <w:rPr>
          <w:rFonts w:eastAsiaTheme="minorHAnsi" w:cs="Times New Roman"/>
          <w:lang w:eastAsia="en-US"/>
        </w:rPr>
        <w:t>t.j</w:t>
      </w:r>
      <w:proofErr w:type="spellEnd"/>
      <w:r w:rsidRPr="00E46964">
        <w:rPr>
          <w:rFonts w:eastAsiaTheme="minorHAnsi" w:cs="Times New Roman"/>
          <w:lang w:eastAsia="en-US"/>
        </w:rPr>
        <w:t>.).</w:t>
      </w:r>
    </w:p>
    <w:p w14:paraId="281D4905" w14:textId="77777777" w:rsidR="00E46964" w:rsidRPr="00E46964" w:rsidRDefault="00E46964" w:rsidP="00E46964">
      <w:pPr>
        <w:widowControl/>
        <w:spacing w:line="360" w:lineRule="auto"/>
        <w:ind w:firstLine="708"/>
        <w:jc w:val="both"/>
        <w:textAlignment w:val="auto"/>
        <w:rPr>
          <w:rFonts w:eastAsiaTheme="minorHAnsi" w:cs="Times New Roman"/>
          <w:lang w:eastAsia="en-US"/>
        </w:rPr>
      </w:pPr>
      <w:r w:rsidRPr="00E46964">
        <w:rPr>
          <w:rFonts w:eastAsiaTheme="minorHAnsi" w:cs="Times New Roman"/>
          <w:lang w:eastAsia="en-US"/>
        </w:rPr>
        <w:t xml:space="preserve">Zamierzenie znajduje się w obszarze jednolitej części wód podziemnych oznaczonym europejskim kodem PLGW200047, zaliczonym do regionu wodnego Środkowej Wisły. Zgodnie z rozporządzeniem Ministra Infrastruktury z dnia 4 listopada 2022 r. w sprawie Planu gospodarowania wodami na obszarze dorzecza Wisły, stan ilościowy i chemiczny tej </w:t>
      </w:r>
      <w:proofErr w:type="spellStart"/>
      <w:r w:rsidRPr="00E46964">
        <w:rPr>
          <w:rFonts w:eastAsiaTheme="minorHAnsi" w:cs="Times New Roman"/>
          <w:lang w:eastAsia="en-US"/>
        </w:rPr>
        <w:t>JCWPd</w:t>
      </w:r>
      <w:proofErr w:type="spellEnd"/>
      <w:r w:rsidRPr="00E46964">
        <w:rPr>
          <w:rFonts w:eastAsiaTheme="minorHAnsi" w:cs="Times New Roman"/>
          <w:lang w:eastAsia="en-US"/>
        </w:rPr>
        <w:t xml:space="preserve"> oceniono jako dobry. Rozpatrywana jednolita część wód podziemnych jest zagrożona ilościowo ryzykiem nieosiągnięcia celów środowiskowych, tj. utrzymania co najmniej dobrego stanu chemicznego i ilościowego wód podziemnych.</w:t>
      </w:r>
    </w:p>
    <w:p w14:paraId="369BEC4C" w14:textId="3F57282E" w:rsidR="00E46964" w:rsidRPr="006436BB" w:rsidRDefault="00E46964" w:rsidP="006436BB">
      <w:pPr>
        <w:widowControl/>
        <w:spacing w:line="360" w:lineRule="auto"/>
        <w:ind w:firstLine="708"/>
        <w:jc w:val="both"/>
        <w:textAlignment w:val="auto"/>
        <w:rPr>
          <w:rFonts w:eastAsiaTheme="minorHAnsi" w:cs="Times New Roman"/>
          <w:lang w:eastAsia="en-US"/>
        </w:rPr>
      </w:pPr>
      <w:r w:rsidRPr="00E46964">
        <w:rPr>
          <w:rFonts w:eastAsiaTheme="minorHAnsi" w:cs="Times New Roman"/>
          <w:lang w:eastAsia="en-US"/>
        </w:rPr>
        <w:t xml:space="preserve">Przedsięwzięcie </w:t>
      </w:r>
      <w:r w:rsidR="001348B8">
        <w:rPr>
          <w:rFonts w:eastAsiaTheme="minorHAnsi" w:cs="Times New Roman"/>
          <w:lang w:eastAsia="en-US"/>
        </w:rPr>
        <w:t>położone jest</w:t>
      </w:r>
      <w:r w:rsidRPr="00E46964">
        <w:rPr>
          <w:rFonts w:eastAsiaTheme="minorHAnsi" w:cs="Times New Roman"/>
          <w:lang w:eastAsia="en-US"/>
        </w:rPr>
        <w:t xml:space="preserve"> w obszarze jednolitej części wód powierzchniowych oznaczonym europejskim kodem PLRW200012279 – „Wisła od </w:t>
      </w:r>
      <w:proofErr w:type="spellStart"/>
      <w:r w:rsidRPr="00E46964">
        <w:rPr>
          <w:rFonts w:eastAsiaTheme="minorHAnsi" w:cs="Times New Roman"/>
          <w:lang w:eastAsia="en-US"/>
        </w:rPr>
        <w:t>zb.</w:t>
      </w:r>
      <w:proofErr w:type="spellEnd"/>
      <w:r w:rsidRPr="00E46964">
        <w:rPr>
          <w:rFonts w:eastAsiaTheme="minorHAnsi" w:cs="Times New Roman"/>
          <w:lang w:eastAsia="en-US"/>
        </w:rPr>
        <w:t xml:space="preserve"> Włocławek </w:t>
      </w:r>
      <w:r w:rsidR="001348B8">
        <w:rPr>
          <w:rFonts w:eastAsiaTheme="minorHAnsi" w:cs="Times New Roman"/>
          <w:lang w:eastAsia="en-US"/>
        </w:rPr>
        <w:br/>
      </w:r>
      <w:r w:rsidRPr="00E46964">
        <w:rPr>
          <w:rFonts w:eastAsiaTheme="minorHAnsi" w:cs="Times New Roman"/>
          <w:lang w:eastAsia="en-US"/>
        </w:rPr>
        <w:t xml:space="preserve">do Zgłowiączki”, zaliczonym do regionu wodnego Środkowej Wisły. Zgodnie </w:t>
      </w:r>
      <w:r w:rsidR="00935EFF">
        <w:rPr>
          <w:rFonts w:eastAsiaTheme="minorHAnsi" w:cs="Times New Roman"/>
          <w:lang w:eastAsia="en-US"/>
        </w:rPr>
        <w:br/>
      </w:r>
      <w:r w:rsidRPr="00E46964">
        <w:rPr>
          <w:rFonts w:eastAsiaTheme="minorHAnsi" w:cs="Times New Roman"/>
          <w:lang w:eastAsia="en-US"/>
        </w:rPr>
        <w:t xml:space="preserve">z rozporządzeniem Ministra Infrastruktury z dnia 4 listopada 2022 r. w sprawie Planu </w:t>
      </w:r>
      <w:r w:rsidRPr="006436BB">
        <w:rPr>
          <w:rFonts w:eastAsiaTheme="minorHAnsi" w:cs="Times New Roman"/>
          <w:lang w:eastAsia="en-US"/>
        </w:rPr>
        <w:t xml:space="preserve">gospodarowania wodami na obszarze dorzecza Wisły, ta JCWP posiada status silnie zmienionej części wód, której stan ogólny oceniono jako zły (potencjał ekologiczny: słaby, stan chemiczny: dobry). Rozpatrywana jednolita część wód powierzchniowych jest zagrożona ryzykiem nieosiągnięcia celów środowiskowych, tj. osiągnięcia dobrego potencjału ekologicznego </w:t>
      </w:r>
      <w:r w:rsidR="001348B8">
        <w:rPr>
          <w:rFonts w:eastAsiaTheme="minorHAnsi" w:cs="Times New Roman"/>
          <w:lang w:eastAsia="en-US"/>
        </w:rPr>
        <w:br/>
      </w:r>
      <w:r w:rsidRPr="006436BB">
        <w:rPr>
          <w:rFonts w:eastAsiaTheme="minorHAnsi" w:cs="Times New Roman"/>
          <w:lang w:eastAsia="en-US"/>
        </w:rPr>
        <w:t>oraz utrzymanie dobrego stanu chemicznego wód powierzchniowych.</w:t>
      </w:r>
    </w:p>
    <w:p w14:paraId="29B9673A" w14:textId="10CE0936" w:rsidR="00E46964" w:rsidRPr="006436BB" w:rsidRDefault="00E46964" w:rsidP="006436BB">
      <w:pPr>
        <w:widowControl/>
        <w:suppressAutoHyphens w:val="0"/>
        <w:spacing w:line="360" w:lineRule="auto"/>
        <w:ind w:firstLine="708"/>
        <w:contextualSpacing/>
        <w:jc w:val="both"/>
        <w:textAlignment w:val="auto"/>
        <w:rPr>
          <w:rFonts w:eastAsiaTheme="minorHAnsi" w:cs="Times New Roman"/>
          <w:lang w:eastAsia="en-US"/>
        </w:rPr>
      </w:pPr>
      <w:r w:rsidRPr="006436BB">
        <w:rPr>
          <w:rFonts w:eastAsiaTheme="minorHAnsi" w:cs="Times New Roman"/>
          <w:lang w:eastAsia="en-US"/>
        </w:rPr>
        <w:tab/>
        <w:t>Etap realizacji zamierzenia związany będzie z konieczno</w:t>
      </w:r>
      <w:r w:rsidR="006622D2">
        <w:rPr>
          <w:rFonts w:eastAsiaTheme="minorHAnsi" w:cs="Times New Roman"/>
          <w:lang w:eastAsia="en-US"/>
        </w:rPr>
        <w:t>ścią wykonania prac budowlano-</w:t>
      </w:r>
      <w:r w:rsidRPr="006436BB">
        <w:rPr>
          <w:rFonts w:eastAsiaTheme="minorHAnsi" w:cs="Times New Roman"/>
          <w:lang w:eastAsia="en-US"/>
        </w:rPr>
        <w:t>montażowych, w tym wykopów pod fundamenty planowanych obiektów</w:t>
      </w:r>
      <w:r w:rsidRPr="006436BB">
        <w:rPr>
          <w:rFonts w:eastAsiaTheme="minorHAnsi" w:cs="Times New Roman"/>
          <w:lang w:eastAsia="en-US"/>
        </w:rPr>
        <w:br/>
        <w:t xml:space="preserve">i instalacji. Potencjalne zagrożenie dla wód podziemnych mogą stanowić awarie sprzętu, maszyn budowlanych i środków transportu – wycieki paliwa, oleju, płynów eksploatacyjnych. Jednakże przy wykonaniu wszystkich prac z należytą ostrożnością, dbałością o właściwą eksploatację i konserwację sprzętu, maszyn budowlanych i środków transportu oraz szybkiej reakcji na ewentualne wycieki – wyeliminowane zostanie ryzyko negatywnego oddziaływania na środowisko wodne. </w:t>
      </w:r>
    </w:p>
    <w:p w14:paraId="48B9E86C" w14:textId="0823E0F3" w:rsidR="00E46964" w:rsidRPr="006436BB" w:rsidRDefault="00E46964" w:rsidP="006436BB">
      <w:pPr>
        <w:widowControl/>
        <w:suppressAutoHyphens w:val="0"/>
        <w:spacing w:line="360" w:lineRule="auto"/>
        <w:ind w:firstLine="708"/>
        <w:contextualSpacing/>
        <w:jc w:val="both"/>
        <w:textAlignment w:val="auto"/>
        <w:rPr>
          <w:rFonts w:eastAsiaTheme="minorHAnsi" w:cs="Times New Roman"/>
          <w:lang w:eastAsia="en-US"/>
        </w:rPr>
      </w:pPr>
      <w:r w:rsidRPr="006436BB">
        <w:rPr>
          <w:rFonts w:eastAsiaTheme="minorHAnsi" w:cs="Times New Roman"/>
          <w:lang w:eastAsia="en-US"/>
        </w:rPr>
        <w:lastRenderedPageBreak/>
        <w:tab/>
        <w:t>Zdecydowana większość obiektów posadowiona</w:t>
      </w:r>
      <w:r w:rsidR="001348B8">
        <w:rPr>
          <w:rFonts w:eastAsiaTheme="minorHAnsi" w:cs="Times New Roman"/>
          <w:lang w:eastAsia="en-US"/>
        </w:rPr>
        <w:t xml:space="preserve"> zostanie</w:t>
      </w:r>
      <w:r w:rsidRPr="006436BB">
        <w:rPr>
          <w:rFonts w:eastAsiaTheme="minorHAnsi" w:cs="Times New Roman"/>
          <w:lang w:eastAsia="en-US"/>
        </w:rPr>
        <w:t xml:space="preserve"> na płycie fundamentowej,</w:t>
      </w:r>
      <w:r w:rsidRPr="006436BB">
        <w:rPr>
          <w:rFonts w:eastAsiaTheme="minorHAnsi" w:cs="Times New Roman"/>
          <w:lang w:eastAsia="en-US"/>
        </w:rPr>
        <w:br/>
        <w:t xml:space="preserve"> pod którą głębokość wykopów będzie wynosiła ok. 1,5 m p. p. t. Wykonanie głębszych fundamentów potrzebne będzie jedynie w przypadku bunkra – na głębokość sięgającą </w:t>
      </w:r>
      <w:r w:rsidR="001348B8">
        <w:rPr>
          <w:rFonts w:eastAsiaTheme="minorHAnsi" w:cs="Times New Roman"/>
          <w:lang w:eastAsia="en-US"/>
        </w:rPr>
        <w:br/>
      </w:r>
      <w:r w:rsidRPr="006436BB">
        <w:rPr>
          <w:rFonts w:eastAsiaTheme="minorHAnsi" w:cs="Times New Roman"/>
          <w:lang w:eastAsia="en-US"/>
        </w:rPr>
        <w:t xml:space="preserve">ok. 12 m p. p. t. i najprawdopodobniej sięgnie warstwy wodonośnej. W zależności od wyboru technologii konieczne </w:t>
      </w:r>
      <w:r w:rsidR="001348B8">
        <w:rPr>
          <w:rFonts w:eastAsiaTheme="minorHAnsi" w:cs="Times New Roman"/>
          <w:lang w:eastAsia="en-US"/>
        </w:rPr>
        <w:t>jest</w:t>
      </w:r>
      <w:r w:rsidRPr="006436BB">
        <w:rPr>
          <w:rFonts w:eastAsiaTheme="minorHAnsi" w:cs="Times New Roman"/>
          <w:lang w:eastAsia="en-US"/>
        </w:rPr>
        <w:t xml:space="preserve"> prawidłowe zaprojektowanie i wzmocnienie podłoża </w:t>
      </w:r>
      <w:r w:rsidR="00935EFF">
        <w:rPr>
          <w:rFonts w:eastAsiaTheme="minorHAnsi" w:cs="Times New Roman"/>
          <w:lang w:eastAsia="en-US"/>
        </w:rPr>
        <w:br/>
      </w:r>
      <w:r w:rsidRPr="006436BB">
        <w:rPr>
          <w:rFonts w:eastAsiaTheme="minorHAnsi" w:cs="Times New Roman"/>
          <w:lang w:eastAsia="en-US"/>
        </w:rPr>
        <w:t xml:space="preserve">wraz z doborem odpowiedniej metody odwodnienia. Decyzja o sposobie odwadniania wykopów oraz postępowania z wodą z wykopów podjęta zostanie na późniejszych etapach inwestycyjnych. </w:t>
      </w:r>
    </w:p>
    <w:p w14:paraId="1F165499" w14:textId="2A064695" w:rsidR="00E46964" w:rsidRPr="006436BB" w:rsidRDefault="00E46964" w:rsidP="006436BB">
      <w:pPr>
        <w:widowControl/>
        <w:suppressAutoHyphens w:val="0"/>
        <w:spacing w:line="360" w:lineRule="auto"/>
        <w:ind w:firstLine="708"/>
        <w:contextualSpacing/>
        <w:jc w:val="both"/>
        <w:textAlignment w:val="auto"/>
        <w:rPr>
          <w:rFonts w:eastAsiaTheme="minorHAnsi" w:cs="Times New Roman"/>
          <w:lang w:eastAsia="en-US"/>
        </w:rPr>
      </w:pPr>
      <w:r w:rsidRPr="006436BB">
        <w:rPr>
          <w:rFonts w:eastAsiaTheme="minorHAnsi" w:cs="Times New Roman"/>
          <w:lang w:eastAsia="en-US"/>
        </w:rPr>
        <w:t>W związku z pracą osób fizycznych</w:t>
      </w:r>
      <w:r w:rsidR="006622D2">
        <w:rPr>
          <w:rFonts w:eastAsiaTheme="minorHAnsi" w:cs="Times New Roman"/>
          <w:lang w:eastAsia="en-US"/>
        </w:rPr>
        <w:t xml:space="preserve"> na etapie realizacji</w:t>
      </w:r>
      <w:r w:rsidRPr="006436BB">
        <w:rPr>
          <w:rFonts w:eastAsiaTheme="minorHAnsi" w:cs="Times New Roman"/>
          <w:lang w:eastAsia="en-US"/>
        </w:rPr>
        <w:t xml:space="preserve"> powstawać będą </w:t>
      </w:r>
      <w:r w:rsidR="006622D2">
        <w:rPr>
          <w:rFonts w:eastAsiaTheme="minorHAnsi" w:cs="Times New Roman"/>
          <w:lang w:eastAsia="en-US"/>
        </w:rPr>
        <w:t xml:space="preserve">ścieki socjalno-bytowe. Ścieki </w:t>
      </w:r>
      <w:r w:rsidRPr="006436BB">
        <w:rPr>
          <w:rFonts w:eastAsiaTheme="minorHAnsi" w:cs="Times New Roman"/>
          <w:lang w:eastAsia="en-US"/>
        </w:rPr>
        <w:t xml:space="preserve">te </w:t>
      </w:r>
      <w:r w:rsidR="001348B8">
        <w:rPr>
          <w:rFonts w:eastAsiaTheme="minorHAnsi" w:cs="Times New Roman"/>
          <w:lang w:eastAsia="en-US"/>
        </w:rPr>
        <w:t>planuje się gromadzić</w:t>
      </w:r>
      <w:r w:rsidRPr="006436BB">
        <w:rPr>
          <w:rFonts w:eastAsiaTheme="minorHAnsi" w:cs="Times New Roman"/>
          <w:lang w:eastAsia="en-US"/>
        </w:rPr>
        <w:t xml:space="preserve"> w toaletach przenośnych i systematycznie wywo</w:t>
      </w:r>
      <w:r w:rsidR="006622D2">
        <w:rPr>
          <w:rFonts w:eastAsiaTheme="minorHAnsi" w:cs="Times New Roman"/>
          <w:lang w:eastAsia="en-US"/>
        </w:rPr>
        <w:t xml:space="preserve">zić </w:t>
      </w:r>
      <w:r w:rsidR="006622D2">
        <w:rPr>
          <w:rFonts w:eastAsiaTheme="minorHAnsi" w:cs="Times New Roman"/>
          <w:lang w:eastAsia="en-US"/>
        </w:rPr>
        <w:br/>
        <w:t>do oczyszczalni</w:t>
      </w:r>
      <w:r w:rsidRPr="006436BB">
        <w:rPr>
          <w:rFonts w:eastAsiaTheme="minorHAnsi" w:cs="Times New Roman"/>
          <w:lang w:eastAsia="en-US"/>
        </w:rPr>
        <w:t xml:space="preserve"> ścieków.</w:t>
      </w:r>
    </w:p>
    <w:p w14:paraId="36B8317F" w14:textId="77777777" w:rsidR="00E46964" w:rsidRPr="006436BB" w:rsidRDefault="00E46964" w:rsidP="006436BB">
      <w:pPr>
        <w:widowControl/>
        <w:suppressAutoHyphens w:val="0"/>
        <w:spacing w:line="360" w:lineRule="auto"/>
        <w:ind w:firstLine="708"/>
        <w:contextualSpacing/>
        <w:jc w:val="both"/>
        <w:textAlignment w:val="auto"/>
        <w:rPr>
          <w:rFonts w:eastAsiaTheme="minorHAnsi" w:cs="Times New Roman"/>
          <w:lang w:eastAsia="en-US"/>
        </w:rPr>
      </w:pPr>
      <w:r w:rsidRPr="006436BB">
        <w:rPr>
          <w:rFonts w:eastAsiaTheme="minorHAnsi" w:cs="Times New Roman"/>
          <w:lang w:eastAsia="en-US"/>
        </w:rPr>
        <w:t>Na terenie planowanej inwestycji zapotrzebowanie na wodę niezbędną do celów technologicznych i socjalno-bytowych realizowane będzie poborem z miejskiej sieci wodociągowej.</w:t>
      </w:r>
    </w:p>
    <w:p w14:paraId="292D7069" w14:textId="123959B3" w:rsidR="00E46964" w:rsidRPr="00935EFF" w:rsidRDefault="006622D2" w:rsidP="006436BB">
      <w:pPr>
        <w:widowControl/>
        <w:suppressAutoHyphens w:val="0"/>
        <w:spacing w:line="360" w:lineRule="auto"/>
        <w:ind w:firstLine="708"/>
        <w:contextualSpacing/>
        <w:jc w:val="both"/>
        <w:textAlignment w:val="auto"/>
        <w:rPr>
          <w:rFonts w:eastAsiaTheme="minorHAnsi" w:cs="Times New Roman"/>
          <w:lang w:eastAsia="en-US"/>
        </w:rPr>
      </w:pPr>
      <w:r>
        <w:rPr>
          <w:rFonts w:eastAsiaTheme="minorHAnsi" w:cs="Times New Roman"/>
          <w:lang w:eastAsia="en-US"/>
        </w:rPr>
        <w:t>Wodę technologiczną</w:t>
      </w:r>
      <w:r w:rsidR="00E46964" w:rsidRPr="006436BB">
        <w:rPr>
          <w:rFonts w:eastAsiaTheme="minorHAnsi" w:cs="Times New Roman"/>
          <w:lang w:eastAsia="en-US"/>
        </w:rPr>
        <w:t xml:space="preserve"> </w:t>
      </w:r>
      <w:r w:rsidR="001348B8">
        <w:rPr>
          <w:rFonts w:eastAsiaTheme="minorHAnsi" w:cs="Times New Roman"/>
          <w:lang w:eastAsia="en-US"/>
        </w:rPr>
        <w:t xml:space="preserve">przewiduje się pobierać </w:t>
      </w:r>
      <w:r w:rsidR="00E46964" w:rsidRPr="006436BB">
        <w:rPr>
          <w:rFonts w:eastAsiaTheme="minorHAnsi" w:cs="Times New Roman"/>
          <w:lang w:eastAsia="en-US"/>
        </w:rPr>
        <w:t xml:space="preserve">z miejskiej sieci wodociągowej. Następnie będzie ona doprowadzana do Stacji Uzdatniania Wody, gdzie poddana zostanie procesowi uzdatniania. Woda po SUW </w:t>
      </w:r>
      <w:r w:rsidR="001348B8">
        <w:rPr>
          <w:rFonts w:eastAsiaTheme="minorHAnsi" w:cs="Times New Roman"/>
          <w:lang w:eastAsia="en-US"/>
        </w:rPr>
        <w:t>s</w:t>
      </w:r>
      <w:r w:rsidR="00E46964" w:rsidRPr="006436BB">
        <w:rPr>
          <w:rFonts w:eastAsiaTheme="minorHAnsi" w:cs="Times New Roman"/>
          <w:lang w:eastAsia="en-US"/>
        </w:rPr>
        <w:t xml:space="preserve">kierowana </w:t>
      </w:r>
      <w:r w:rsidR="001348B8">
        <w:rPr>
          <w:rFonts w:eastAsiaTheme="minorHAnsi" w:cs="Times New Roman"/>
          <w:lang w:eastAsia="en-US"/>
        </w:rPr>
        <w:t>zostanie</w:t>
      </w:r>
      <w:r w:rsidR="00E46964" w:rsidRPr="006436BB">
        <w:rPr>
          <w:rFonts w:eastAsiaTheme="minorHAnsi" w:cs="Times New Roman"/>
          <w:lang w:eastAsia="en-US"/>
        </w:rPr>
        <w:t xml:space="preserve"> do uzupełnienia obiegów </w:t>
      </w:r>
      <w:r w:rsidR="00E46964" w:rsidRPr="00935EFF">
        <w:rPr>
          <w:rFonts w:eastAsiaTheme="minorHAnsi" w:cs="Times New Roman"/>
          <w:lang w:eastAsia="en-US"/>
        </w:rPr>
        <w:t xml:space="preserve">technologicznych. Woda zużywana będzie do celów: </w:t>
      </w:r>
    </w:p>
    <w:p w14:paraId="4A816EEC" w14:textId="63A57971" w:rsidR="00E46964" w:rsidRPr="00935EFF" w:rsidRDefault="00E46964" w:rsidP="009742A6">
      <w:pPr>
        <w:pStyle w:val="Akapitzlist"/>
        <w:widowControl/>
        <w:numPr>
          <w:ilvl w:val="0"/>
          <w:numId w:val="32"/>
        </w:numPr>
        <w:spacing w:after="0" w:line="360" w:lineRule="auto"/>
        <w:contextualSpacing/>
        <w:jc w:val="both"/>
        <w:textAlignment w:val="auto"/>
        <w:rPr>
          <w:rFonts w:ascii="Times New Roman" w:eastAsiaTheme="minorHAnsi" w:hAnsi="Times New Roman" w:cs="Times New Roman"/>
          <w:sz w:val="24"/>
          <w:szCs w:val="24"/>
          <w:lang w:val="pl-PL" w:eastAsia="en-US"/>
        </w:rPr>
      </w:pPr>
      <w:r w:rsidRPr="00935EFF">
        <w:rPr>
          <w:rFonts w:ascii="Times New Roman" w:eastAsiaTheme="minorHAnsi" w:hAnsi="Times New Roman" w:cs="Times New Roman"/>
          <w:sz w:val="24"/>
          <w:szCs w:val="24"/>
          <w:lang w:val="pl-PL" w:eastAsia="en-US"/>
        </w:rPr>
        <w:t>socjalno-bytowych,</w:t>
      </w:r>
    </w:p>
    <w:p w14:paraId="2792AE8E" w14:textId="23609002" w:rsidR="00E46964" w:rsidRPr="006436BB" w:rsidRDefault="00E46964" w:rsidP="009742A6">
      <w:pPr>
        <w:pStyle w:val="Akapitzlist"/>
        <w:widowControl/>
        <w:numPr>
          <w:ilvl w:val="0"/>
          <w:numId w:val="32"/>
        </w:numPr>
        <w:spacing w:after="0" w:line="360" w:lineRule="auto"/>
        <w:contextualSpacing/>
        <w:jc w:val="both"/>
        <w:textAlignment w:val="auto"/>
        <w:rPr>
          <w:rFonts w:ascii="Times New Roman" w:eastAsiaTheme="minorHAnsi" w:hAnsi="Times New Roman" w:cs="Times New Roman"/>
          <w:sz w:val="24"/>
          <w:szCs w:val="24"/>
          <w:lang w:eastAsia="en-US"/>
        </w:rPr>
      </w:pPr>
      <w:r w:rsidRPr="00935EFF">
        <w:rPr>
          <w:rFonts w:ascii="Times New Roman" w:eastAsiaTheme="minorHAnsi" w:hAnsi="Times New Roman" w:cs="Times New Roman"/>
          <w:sz w:val="24"/>
          <w:szCs w:val="24"/>
          <w:lang w:val="pl-PL" w:eastAsia="en-US"/>
        </w:rPr>
        <w:t>technologicznych (m.in. zasilanie kotła, uzupełnienie wewnętrznych zamkniętych układów chłodzenia, rozcieńczanie wody amoniakalnej</w:t>
      </w:r>
      <w:r w:rsidRPr="006436BB">
        <w:rPr>
          <w:rFonts w:ascii="Times New Roman" w:eastAsiaTheme="minorHAnsi" w:hAnsi="Times New Roman" w:cs="Times New Roman"/>
          <w:sz w:val="24"/>
          <w:szCs w:val="24"/>
          <w:lang w:eastAsia="en-US"/>
        </w:rPr>
        <w:t>).</w:t>
      </w:r>
    </w:p>
    <w:p w14:paraId="413F4033" w14:textId="7C293881" w:rsidR="00E46964" w:rsidRPr="00935EFF" w:rsidRDefault="00E46964" w:rsidP="006436BB">
      <w:pPr>
        <w:widowControl/>
        <w:suppressAutoHyphens w:val="0"/>
        <w:spacing w:line="360" w:lineRule="auto"/>
        <w:ind w:firstLine="708"/>
        <w:contextualSpacing/>
        <w:jc w:val="both"/>
        <w:textAlignment w:val="auto"/>
        <w:rPr>
          <w:rFonts w:eastAsiaTheme="minorHAnsi" w:cs="Times New Roman"/>
          <w:lang w:eastAsia="en-US"/>
        </w:rPr>
      </w:pPr>
      <w:r w:rsidRPr="00935EFF">
        <w:rPr>
          <w:rFonts w:eastAsiaTheme="minorHAnsi" w:cs="Times New Roman"/>
          <w:lang w:eastAsia="en-US"/>
        </w:rPr>
        <w:tab/>
        <w:t>Powstałe ścieki socjalno-bytowe przewiduje się skierować do miejskiej sieci kanalizacyjnej.</w:t>
      </w:r>
    </w:p>
    <w:p w14:paraId="328EAA5D" w14:textId="77777777" w:rsidR="00E46964" w:rsidRPr="00935EFF" w:rsidRDefault="00E46964" w:rsidP="006436BB">
      <w:pPr>
        <w:widowControl/>
        <w:suppressAutoHyphens w:val="0"/>
        <w:spacing w:line="360" w:lineRule="auto"/>
        <w:ind w:firstLine="708"/>
        <w:contextualSpacing/>
        <w:jc w:val="both"/>
        <w:textAlignment w:val="auto"/>
        <w:rPr>
          <w:rFonts w:eastAsiaTheme="minorHAnsi" w:cs="Times New Roman"/>
          <w:lang w:eastAsia="en-US"/>
        </w:rPr>
      </w:pPr>
      <w:r w:rsidRPr="00935EFF">
        <w:rPr>
          <w:rFonts w:eastAsiaTheme="minorHAnsi" w:cs="Times New Roman"/>
          <w:lang w:eastAsia="en-US"/>
        </w:rPr>
        <w:tab/>
        <w:t xml:space="preserve">Podczas funkcjonowania zakładu będą powstawały następujące rodzaje ścieków przemysłowych: </w:t>
      </w:r>
    </w:p>
    <w:p w14:paraId="1E3EAEF8" w14:textId="74E44B2F" w:rsidR="00E46964" w:rsidRPr="00935EFF" w:rsidRDefault="00E46964" w:rsidP="009742A6">
      <w:pPr>
        <w:pStyle w:val="Akapitzlist"/>
        <w:widowControl/>
        <w:numPr>
          <w:ilvl w:val="0"/>
          <w:numId w:val="33"/>
        </w:numPr>
        <w:spacing w:after="0" w:line="360" w:lineRule="auto"/>
        <w:contextualSpacing/>
        <w:jc w:val="both"/>
        <w:textAlignment w:val="auto"/>
        <w:rPr>
          <w:rFonts w:ascii="Times New Roman" w:eastAsiaTheme="minorHAnsi" w:hAnsi="Times New Roman" w:cs="Times New Roman"/>
          <w:sz w:val="24"/>
          <w:szCs w:val="24"/>
          <w:lang w:val="pl-PL" w:eastAsia="en-US"/>
        </w:rPr>
      </w:pPr>
      <w:r w:rsidRPr="00935EFF">
        <w:rPr>
          <w:rFonts w:ascii="Times New Roman" w:eastAsiaTheme="minorHAnsi" w:hAnsi="Times New Roman" w:cs="Times New Roman"/>
          <w:sz w:val="24"/>
          <w:szCs w:val="24"/>
          <w:lang w:val="pl-PL" w:eastAsia="en-US"/>
        </w:rPr>
        <w:t xml:space="preserve">odmuliny i </w:t>
      </w:r>
      <w:proofErr w:type="spellStart"/>
      <w:r w:rsidRPr="00935EFF">
        <w:rPr>
          <w:rFonts w:ascii="Times New Roman" w:eastAsiaTheme="minorHAnsi" w:hAnsi="Times New Roman" w:cs="Times New Roman"/>
          <w:sz w:val="24"/>
          <w:szCs w:val="24"/>
          <w:lang w:val="pl-PL" w:eastAsia="en-US"/>
        </w:rPr>
        <w:t>odsoliny</w:t>
      </w:r>
      <w:proofErr w:type="spellEnd"/>
      <w:r w:rsidRPr="00935EFF">
        <w:rPr>
          <w:rFonts w:ascii="Times New Roman" w:eastAsiaTheme="minorHAnsi" w:hAnsi="Times New Roman" w:cs="Times New Roman"/>
          <w:sz w:val="24"/>
          <w:szCs w:val="24"/>
          <w:lang w:val="pl-PL" w:eastAsia="en-US"/>
        </w:rPr>
        <w:t xml:space="preserve"> z kotła - w miarę możliwości w całości zagospodarowane </w:t>
      </w:r>
      <w:r w:rsidR="001348B8" w:rsidRPr="00935EFF">
        <w:rPr>
          <w:rFonts w:ascii="Times New Roman" w:eastAsiaTheme="minorHAnsi" w:hAnsi="Times New Roman" w:cs="Times New Roman"/>
          <w:sz w:val="24"/>
          <w:szCs w:val="24"/>
          <w:lang w:val="pl-PL" w:eastAsia="en-US"/>
        </w:rPr>
        <w:br/>
      </w:r>
      <w:r w:rsidRPr="00935EFF">
        <w:rPr>
          <w:rFonts w:ascii="Times New Roman" w:eastAsiaTheme="minorHAnsi" w:hAnsi="Times New Roman" w:cs="Times New Roman"/>
          <w:sz w:val="24"/>
          <w:szCs w:val="24"/>
          <w:lang w:val="pl-PL" w:eastAsia="en-US"/>
        </w:rPr>
        <w:t>w Instalacji (odżużlacz, układ gaszenia żużla itp.),</w:t>
      </w:r>
    </w:p>
    <w:p w14:paraId="7CE21D51" w14:textId="688F6D1B" w:rsidR="00E46964" w:rsidRPr="00935EFF" w:rsidRDefault="00E46964" w:rsidP="009742A6">
      <w:pPr>
        <w:pStyle w:val="Akapitzlist"/>
        <w:widowControl/>
        <w:numPr>
          <w:ilvl w:val="0"/>
          <w:numId w:val="33"/>
        </w:numPr>
        <w:spacing w:after="0" w:line="360" w:lineRule="auto"/>
        <w:contextualSpacing/>
        <w:jc w:val="both"/>
        <w:textAlignment w:val="auto"/>
        <w:rPr>
          <w:rFonts w:ascii="Times New Roman" w:eastAsiaTheme="minorHAnsi" w:hAnsi="Times New Roman" w:cs="Times New Roman"/>
          <w:sz w:val="24"/>
          <w:szCs w:val="24"/>
          <w:lang w:val="pl-PL" w:eastAsia="en-US"/>
        </w:rPr>
      </w:pPr>
      <w:r w:rsidRPr="00935EFF">
        <w:rPr>
          <w:rFonts w:ascii="Times New Roman" w:eastAsiaTheme="minorHAnsi" w:hAnsi="Times New Roman" w:cs="Times New Roman"/>
          <w:sz w:val="24"/>
          <w:szCs w:val="24"/>
          <w:lang w:val="pl-PL" w:eastAsia="en-US"/>
        </w:rPr>
        <w:t xml:space="preserve">ze zmywania hali kotła i oczyszczania spalin - kierowane do bezodpływowego zbiornika w kotłowni w miarę możliwości podawane do odżużlacza lub odbierane </w:t>
      </w:r>
      <w:r w:rsidR="001348B8" w:rsidRPr="00935EFF">
        <w:rPr>
          <w:rFonts w:ascii="Times New Roman" w:eastAsiaTheme="minorHAnsi" w:hAnsi="Times New Roman" w:cs="Times New Roman"/>
          <w:sz w:val="24"/>
          <w:szCs w:val="24"/>
          <w:lang w:val="pl-PL" w:eastAsia="en-US"/>
        </w:rPr>
        <w:br/>
      </w:r>
      <w:r w:rsidRPr="00935EFF">
        <w:rPr>
          <w:rFonts w:ascii="Times New Roman" w:eastAsiaTheme="minorHAnsi" w:hAnsi="Times New Roman" w:cs="Times New Roman"/>
          <w:sz w:val="24"/>
          <w:szCs w:val="24"/>
          <w:lang w:val="pl-PL" w:eastAsia="en-US"/>
        </w:rPr>
        <w:t>przez zewnętrzną firmę,</w:t>
      </w:r>
    </w:p>
    <w:p w14:paraId="5DB4F4BC" w14:textId="77777777" w:rsidR="00E46964" w:rsidRPr="00935EFF" w:rsidRDefault="00E46964" w:rsidP="009742A6">
      <w:pPr>
        <w:pStyle w:val="Akapitzlist"/>
        <w:widowControl/>
        <w:numPr>
          <w:ilvl w:val="0"/>
          <w:numId w:val="33"/>
        </w:numPr>
        <w:spacing w:after="0" w:line="360" w:lineRule="auto"/>
        <w:contextualSpacing/>
        <w:jc w:val="both"/>
        <w:textAlignment w:val="auto"/>
        <w:rPr>
          <w:rFonts w:ascii="Times New Roman" w:eastAsiaTheme="minorHAnsi" w:hAnsi="Times New Roman" w:cs="Times New Roman"/>
          <w:sz w:val="24"/>
          <w:szCs w:val="24"/>
          <w:lang w:val="pl-PL" w:eastAsia="en-US"/>
        </w:rPr>
      </w:pPr>
      <w:r w:rsidRPr="00935EFF">
        <w:rPr>
          <w:rFonts w:ascii="Times New Roman" w:eastAsiaTheme="minorHAnsi" w:hAnsi="Times New Roman" w:cs="Times New Roman"/>
          <w:sz w:val="24"/>
          <w:szCs w:val="24"/>
          <w:lang w:val="pl-PL" w:eastAsia="en-US"/>
        </w:rPr>
        <w:t>ze stacji przygotowania wody – do układów chłodzenia lub do odżużlacza,</w:t>
      </w:r>
    </w:p>
    <w:p w14:paraId="3E8B7202" w14:textId="6E9F752E" w:rsidR="00E46964" w:rsidRPr="00935EFF" w:rsidRDefault="00E46964" w:rsidP="009742A6">
      <w:pPr>
        <w:pStyle w:val="Akapitzlist"/>
        <w:widowControl/>
        <w:numPr>
          <w:ilvl w:val="0"/>
          <w:numId w:val="33"/>
        </w:numPr>
        <w:spacing w:after="0" w:line="360" w:lineRule="auto"/>
        <w:contextualSpacing/>
        <w:jc w:val="both"/>
        <w:textAlignment w:val="auto"/>
        <w:rPr>
          <w:rFonts w:ascii="Times New Roman" w:eastAsiaTheme="minorHAnsi" w:hAnsi="Times New Roman" w:cs="Times New Roman"/>
          <w:sz w:val="24"/>
          <w:szCs w:val="24"/>
          <w:lang w:val="pl-PL" w:eastAsia="en-US"/>
        </w:rPr>
      </w:pPr>
      <w:r w:rsidRPr="00935EFF">
        <w:rPr>
          <w:rFonts w:ascii="Times New Roman" w:eastAsiaTheme="minorHAnsi" w:hAnsi="Times New Roman" w:cs="Times New Roman"/>
          <w:sz w:val="24"/>
          <w:szCs w:val="24"/>
          <w:lang w:val="pl-PL" w:eastAsia="en-US"/>
        </w:rPr>
        <w:lastRenderedPageBreak/>
        <w:t>kondensat z układu kondensacji spalin – ok 10 m</w:t>
      </w:r>
      <w:r w:rsidRPr="006622D2">
        <w:rPr>
          <w:rFonts w:ascii="Times New Roman" w:eastAsiaTheme="minorHAnsi" w:hAnsi="Times New Roman" w:cs="Times New Roman"/>
          <w:sz w:val="24"/>
          <w:szCs w:val="24"/>
          <w:vertAlign w:val="superscript"/>
          <w:lang w:val="pl-PL" w:eastAsia="en-US"/>
        </w:rPr>
        <w:t>3</w:t>
      </w:r>
      <w:r w:rsidRPr="00935EFF">
        <w:rPr>
          <w:rFonts w:ascii="Times New Roman" w:eastAsiaTheme="minorHAnsi" w:hAnsi="Times New Roman" w:cs="Times New Roman"/>
          <w:sz w:val="24"/>
          <w:szCs w:val="24"/>
          <w:lang w:val="pl-PL" w:eastAsia="en-US"/>
        </w:rPr>
        <w:t>/h – w miarę możliwości zagospodarowywany w instalacji (układy wody chłodzącej, gaszenie żużla, woda</w:t>
      </w:r>
      <w:r w:rsidR="00AD355D" w:rsidRPr="00935EFF">
        <w:rPr>
          <w:rFonts w:ascii="Times New Roman" w:eastAsiaTheme="minorHAnsi" w:hAnsi="Times New Roman" w:cs="Times New Roman"/>
          <w:sz w:val="24"/>
          <w:szCs w:val="24"/>
          <w:lang w:val="pl-PL" w:eastAsia="en-US"/>
        </w:rPr>
        <w:t xml:space="preserve"> </w:t>
      </w:r>
      <w:r w:rsidR="00544A0E" w:rsidRPr="00935EFF">
        <w:rPr>
          <w:rFonts w:ascii="Times New Roman" w:eastAsiaTheme="minorHAnsi" w:hAnsi="Times New Roman" w:cs="Times New Roman"/>
          <w:sz w:val="24"/>
          <w:szCs w:val="24"/>
          <w:lang w:val="pl-PL" w:eastAsia="en-US"/>
        </w:rPr>
        <w:t>zmywana</w:t>
      </w:r>
      <w:r w:rsidRPr="00935EFF">
        <w:rPr>
          <w:rFonts w:ascii="Times New Roman" w:eastAsiaTheme="minorHAnsi" w:hAnsi="Times New Roman" w:cs="Times New Roman"/>
          <w:sz w:val="24"/>
          <w:szCs w:val="24"/>
          <w:lang w:val="pl-PL" w:eastAsia="en-US"/>
        </w:rPr>
        <w:t xml:space="preserve"> itp.), nadmiar odprowadzany do miejskiej sieci kanalizacyjnej.</w:t>
      </w:r>
    </w:p>
    <w:p w14:paraId="000B72A7" w14:textId="5B340D4D" w:rsidR="00E46964" w:rsidRPr="006436BB" w:rsidRDefault="00E46964" w:rsidP="006436BB">
      <w:pPr>
        <w:widowControl/>
        <w:suppressAutoHyphens w:val="0"/>
        <w:spacing w:line="360" w:lineRule="auto"/>
        <w:ind w:firstLine="708"/>
        <w:contextualSpacing/>
        <w:jc w:val="both"/>
        <w:textAlignment w:val="auto"/>
        <w:rPr>
          <w:rFonts w:eastAsiaTheme="minorHAnsi" w:cs="Times New Roman"/>
          <w:lang w:eastAsia="en-US"/>
        </w:rPr>
      </w:pPr>
      <w:r w:rsidRPr="006436BB">
        <w:rPr>
          <w:rFonts w:eastAsiaTheme="minorHAnsi" w:cs="Times New Roman"/>
          <w:lang w:eastAsia="en-US"/>
        </w:rPr>
        <w:tab/>
        <w:t>Ścieki i odcieki z układu odżużlania będą kierowane do zamkniętego zbiornika,</w:t>
      </w:r>
      <w:r w:rsidRPr="006436BB">
        <w:rPr>
          <w:rFonts w:eastAsiaTheme="minorHAnsi" w:cs="Times New Roman"/>
          <w:lang w:eastAsia="en-US"/>
        </w:rPr>
        <w:br/>
        <w:t xml:space="preserve">z którego </w:t>
      </w:r>
      <w:r w:rsidR="001348B8">
        <w:rPr>
          <w:rFonts w:eastAsiaTheme="minorHAnsi" w:cs="Times New Roman"/>
          <w:lang w:eastAsia="en-US"/>
        </w:rPr>
        <w:t>s</w:t>
      </w:r>
      <w:r w:rsidRPr="006436BB">
        <w:rPr>
          <w:rFonts w:eastAsiaTheme="minorHAnsi" w:cs="Times New Roman"/>
          <w:lang w:eastAsia="en-US"/>
        </w:rPr>
        <w:t xml:space="preserve">kierowane </w:t>
      </w:r>
      <w:r w:rsidR="001348B8">
        <w:rPr>
          <w:rFonts w:eastAsiaTheme="minorHAnsi" w:cs="Times New Roman"/>
          <w:lang w:eastAsia="en-US"/>
        </w:rPr>
        <w:t xml:space="preserve">zostaną </w:t>
      </w:r>
      <w:r w:rsidRPr="006436BB">
        <w:rPr>
          <w:rFonts w:eastAsiaTheme="minorHAnsi" w:cs="Times New Roman"/>
          <w:lang w:eastAsia="en-US"/>
        </w:rPr>
        <w:t xml:space="preserve">do układu odżużlania, np. jako uzupełnienie wody w wannie odżużlacza lub zraszanie żużla. </w:t>
      </w:r>
    </w:p>
    <w:p w14:paraId="523A2185" w14:textId="027C82A3" w:rsidR="00E46964" w:rsidRPr="00E46964" w:rsidRDefault="00E46964" w:rsidP="00E46964">
      <w:pPr>
        <w:widowControl/>
        <w:suppressAutoHyphens w:val="0"/>
        <w:spacing w:line="360" w:lineRule="auto"/>
        <w:ind w:firstLine="708"/>
        <w:contextualSpacing/>
        <w:jc w:val="both"/>
        <w:textAlignment w:val="auto"/>
        <w:rPr>
          <w:rFonts w:eastAsiaTheme="minorHAnsi" w:cs="Times New Roman"/>
          <w:lang w:eastAsia="en-US"/>
        </w:rPr>
      </w:pPr>
      <w:r w:rsidRPr="00E46964">
        <w:rPr>
          <w:rFonts w:eastAsiaTheme="minorHAnsi" w:cs="Times New Roman"/>
          <w:lang w:eastAsia="en-US"/>
        </w:rPr>
        <w:tab/>
        <w:t xml:space="preserve">Ścieki przemysłowe powstające w wyniku funkcjonowania ITPO (odsalania kotłów, </w:t>
      </w:r>
      <w:r w:rsidR="001348B8">
        <w:rPr>
          <w:rFonts w:eastAsiaTheme="minorHAnsi" w:cs="Times New Roman"/>
          <w:lang w:eastAsia="en-US"/>
        </w:rPr>
        <w:br/>
      </w:r>
      <w:r w:rsidRPr="00E46964">
        <w:rPr>
          <w:rFonts w:eastAsiaTheme="minorHAnsi" w:cs="Times New Roman"/>
          <w:lang w:eastAsia="en-US"/>
        </w:rPr>
        <w:t>z czyszczenia filtrów stacji uzdatniania wody, z mycia brudnych powierzchni hali wyładunkowej, budynku procesowego, itd.)</w:t>
      </w:r>
      <w:r w:rsidR="001348B8">
        <w:rPr>
          <w:rFonts w:eastAsiaTheme="minorHAnsi" w:cs="Times New Roman"/>
          <w:lang w:eastAsia="en-US"/>
        </w:rPr>
        <w:t>,</w:t>
      </w:r>
      <w:r w:rsidRPr="00E46964">
        <w:rPr>
          <w:rFonts w:eastAsiaTheme="minorHAnsi" w:cs="Times New Roman"/>
          <w:lang w:eastAsia="en-US"/>
        </w:rPr>
        <w:t xml:space="preserve"> kierowane będą do podczyszczalni ścieków przemysłowych</w:t>
      </w:r>
      <w:r w:rsidR="006622D2">
        <w:rPr>
          <w:rFonts w:eastAsiaTheme="minorHAnsi" w:cs="Times New Roman"/>
          <w:lang w:eastAsia="en-US"/>
        </w:rPr>
        <w:t>,</w:t>
      </w:r>
      <w:r w:rsidRPr="00E46964">
        <w:rPr>
          <w:rFonts w:eastAsiaTheme="minorHAnsi" w:cs="Times New Roman"/>
          <w:lang w:eastAsia="en-US"/>
        </w:rPr>
        <w:t xml:space="preserve"> składającej się z separatora substancji ropopochodnych i zawiesin </w:t>
      </w:r>
      <w:r w:rsidR="001348B8">
        <w:rPr>
          <w:rFonts w:eastAsiaTheme="minorHAnsi" w:cs="Times New Roman"/>
          <w:lang w:eastAsia="en-US"/>
        </w:rPr>
        <w:br/>
      </w:r>
      <w:r w:rsidRPr="00E46964">
        <w:rPr>
          <w:rFonts w:eastAsiaTheme="minorHAnsi" w:cs="Times New Roman"/>
          <w:lang w:eastAsia="en-US"/>
        </w:rPr>
        <w:t>(jeśli ich skład będzie tego wymagał), a nastę</w:t>
      </w:r>
      <w:r w:rsidR="001348B8">
        <w:rPr>
          <w:rFonts w:eastAsiaTheme="minorHAnsi" w:cs="Times New Roman"/>
          <w:lang w:eastAsia="en-US"/>
        </w:rPr>
        <w:t>pnie wykorzyst</w:t>
      </w:r>
      <w:r w:rsidRPr="00E46964">
        <w:rPr>
          <w:rFonts w:eastAsiaTheme="minorHAnsi" w:cs="Times New Roman"/>
          <w:lang w:eastAsia="en-US"/>
        </w:rPr>
        <w:t xml:space="preserve">ane </w:t>
      </w:r>
      <w:r w:rsidR="001348B8">
        <w:rPr>
          <w:rFonts w:eastAsiaTheme="minorHAnsi" w:cs="Times New Roman"/>
          <w:lang w:eastAsia="en-US"/>
        </w:rPr>
        <w:t>zostaną</w:t>
      </w:r>
      <w:r w:rsidRPr="00E46964">
        <w:rPr>
          <w:rFonts w:eastAsiaTheme="minorHAnsi" w:cs="Times New Roman"/>
          <w:lang w:eastAsia="en-US"/>
        </w:rPr>
        <w:t xml:space="preserve"> do gaszenia żużli (uzupełniania strat w odżużlaczu) lub innych celów technologicznych. </w:t>
      </w:r>
    </w:p>
    <w:p w14:paraId="1B24D5A5" w14:textId="77777777" w:rsidR="00E46964" w:rsidRPr="00E46964" w:rsidRDefault="00E46964" w:rsidP="00E46964">
      <w:pPr>
        <w:widowControl/>
        <w:suppressAutoHyphens w:val="0"/>
        <w:spacing w:line="360" w:lineRule="auto"/>
        <w:ind w:firstLine="708"/>
        <w:contextualSpacing/>
        <w:jc w:val="both"/>
        <w:textAlignment w:val="auto"/>
        <w:rPr>
          <w:rFonts w:eastAsiaTheme="minorHAnsi" w:cs="Times New Roman"/>
          <w:lang w:eastAsia="en-US"/>
        </w:rPr>
      </w:pPr>
      <w:r w:rsidRPr="00E46964">
        <w:rPr>
          <w:rFonts w:eastAsiaTheme="minorHAnsi" w:cs="Times New Roman"/>
          <w:lang w:eastAsia="en-US"/>
        </w:rPr>
        <w:tab/>
        <w:t xml:space="preserve">W układzie oczyszczania spalin nie będą wytwarzane ścieki. </w:t>
      </w:r>
    </w:p>
    <w:p w14:paraId="6F24D263" w14:textId="7981E29F" w:rsidR="00E46964" w:rsidRPr="00E46964" w:rsidRDefault="00E46964" w:rsidP="00E46964">
      <w:pPr>
        <w:widowControl/>
        <w:suppressAutoHyphens w:val="0"/>
        <w:spacing w:line="360" w:lineRule="auto"/>
        <w:ind w:firstLine="708"/>
        <w:contextualSpacing/>
        <w:jc w:val="both"/>
        <w:textAlignment w:val="auto"/>
        <w:rPr>
          <w:rFonts w:eastAsiaTheme="minorHAnsi" w:cs="Times New Roman"/>
          <w:lang w:eastAsia="en-US"/>
        </w:rPr>
      </w:pPr>
      <w:r w:rsidRPr="00E46964">
        <w:rPr>
          <w:rFonts w:eastAsiaTheme="minorHAnsi" w:cs="Times New Roman"/>
          <w:lang w:eastAsia="en-US"/>
        </w:rPr>
        <w:tab/>
        <w:t xml:space="preserve">Przewiduje się konieczność wykonania przyłącza kanalizacyjnego, którym możliwe będzie odprowadzenie całego strumienia ścieków z instalacji do sieci kanalizacyjnej. </w:t>
      </w:r>
      <w:r>
        <w:rPr>
          <w:rFonts w:eastAsiaTheme="minorHAnsi" w:cs="Times New Roman"/>
          <w:lang w:eastAsia="en-US"/>
        </w:rPr>
        <w:br/>
      </w:r>
      <w:r w:rsidRPr="00E46964">
        <w:rPr>
          <w:rFonts w:eastAsiaTheme="minorHAnsi" w:cs="Times New Roman"/>
          <w:lang w:eastAsia="en-US"/>
        </w:rPr>
        <w:t xml:space="preserve">W przedłożonych wyjaśnieniach poinformowano, że ścieki nie będą zawierały substancji szczególnie szkodliwych dla środowiska wodnego, ponadto przedłożono pismo MPWiK Włocławek potwierdzające możliwość przyjęcia tego typu ścieków. </w:t>
      </w:r>
    </w:p>
    <w:p w14:paraId="72A809B0" w14:textId="4EF69828" w:rsidR="00E46964" w:rsidRPr="00E46964" w:rsidRDefault="00E46964" w:rsidP="00E46964">
      <w:pPr>
        <w:widowControl/>
        <w:suppressAutoHyphens w:val="0"/>
        <w:spacing w:line="360" w:lineRule="auto"/>
        <w:ind w:firstLine="708"/>
        <w:contextualSpacing/>
        <w:jc w:val="both"/>
        <w:textAlignment w:val="auto"/>
        <w:rPr>
          <w:rFonts w:eastAsiaTheme="minorHAnsi" w:cs="Times New Roman"/>
          <w:lang w:eastAsia="en-US"/>
        </w:rPr>
      </w:pPr>
      <w:r w:rsidRPr="00E46964">
        <w:rPr>
          <w:rFonts w:eastAsiaTheme="minorHAnsi" w:cs="Times New Roman"/>
          <w:lang w:eastAsia="en-US"/>
        </w:rPr>
        <w:tab/>
        <w:t>Dodatkowo na terenie inwestycji powsta</w:t>
      </w:r>
      <w:r w:rsidR="001348B8">
        <w:rPr>
          <w:rFonts w:eastAsiaTheme="minorHAnsi" w:cs="Times New Roman"/>
          <w:lang w:eastAsia="en-US"/>
        </w:rPr>
        <w:t>ną</w:t>
      </w:r>
      <w:r w:rsidRPr="00E46964">
        <w:rPr>
          <w:rFonts w:eastAsiaTheme="minorHAnsi" w:cs="Times New Roman"/>
          <w:lang w:eastAsia="en-US"/>
        </w:rPr>
        <w:t xml:space="preserve"> ścieki przemysłowe ze strefy dozowania reagentów do wody </w:t>
      </w:r>
      <w:proofErr w:type="spellStart"/>
      <w:r w:rsidRPr="00E46964">
        <w:rPr>
          <w:rFonts w:eastAsiaTheme="minorHAnsi" w:cs="Times New Roman"/>
          <w:lang w:eastAsia="en-US"/>
        </w:rPr>
        <w:t>demi</w:t>
      </w:r>
      <w:proofErr w:type="spellEnd"/>
      <w:r w:rsidRPr="00E46964">
        <w:rPr>
          <w:rFonts w:eastAsiaTheme="minorHAnsi" w:cs="Times New Roman"/>
          <w:lang w:eastAsia="en-US"/>
        </w:rPr>
        <w:t xml:space="preserve">, z układu oczyszczania spalin, z pomieszczenia mocznika, </w:t>
      </w:r>
      <w:r w:rsidR="001348B8">
        <w:rPr>
          <w:rFonts w:eastAsiaTheme="minorHAnsi" w:cs="Times New Roman"/>
          <w:lang w:eastAsia="en-US"/>
        </w:rPr>
        <w:br/>
      </w:r>
      <w:r w:rsidRPr="00E46964">
        <w:rPr>
          <w:rFonts w:eastAsiaTheme="minorHAnsi" w:cs="Times New Roman"/>
          <w:lang w:eastAsia="en-US"/>
        </w:rPr>
        <w:t xml:space="preserve">ze stanowiska tymczasowych zasobników pozostałości procesowych oraz ze strefy dozowania reagentów wody kotłowej. Ścieki te będą powstawały sporadycznie i odprowadzane </w:t>
      </w:r>
      <w:r w:rsidR="006436BB">
        <w:rPr>
          <w:rFonts w:eastAsiaTheme="minorHAnsi" w:cs="Times New Roman"/>
          <w:lang w:eastAsia="en-US"/>
        </w:rPr>
        <w:br/>
      </w:r>
      <w:r w:rsidRPr="00E46964">
        <w:rPr>
          <w:rFonts w:eastAsiaTheme="minorHAnsi" w:cs="Times New Roman"/>
          <w:lang w:eastAsia="en-US"/>
        </w:rPr>
        <w:t>będą do studzienek bezodpływowych. Ze studzienek wyw</w:t>
      </w:r>
      <w:r w:rsidR="001348B8">
        <w:rPr>
          <w:rFonts w:eastAsiaTheme="minorHAnsi" w:cs="Times New Roman"/>
          <w:lang w:eastAsia="en-US"/>
        </w:rPr>
        <w:t xml:space="preserve">iezione zostaną </w:t>
      </w:r>
      <w:r w:rsidRPr="00E46964">
        <w:rPr>
          <w:rFonts w:eastAsiaTheme="minorHAnsi" w:cs="Times New Roman"/>
          <w:lang w:eastAsia="en-US"/>
        </w:rPr>
        <w:t xml:space="preserve">wozami asenizacyjnymi przez specjalistyczne firmy. </w:t>
      </w:r>
    </w:p>
    <w:p w14:paraId="33888A2B" w14:textId="22972C41" w:rsidR="00E46964" w:rsidRDefault="00E46964" w:rsidP="00E46964">
      <w:pPr>
        <w:widowControl/>
        <w:suppressAutoHyphens w:val="0"/>
        <w:spacing w:line="360" w:lineRule="auto"/>
        <w:ind w:firstLine="708"/>
        <w:contextualSpacing/>
        <w:jc w:val="both"/>
        <w:textAlignment w:val="auto"/>
        <w:rPr>
          <w:rFonts w:eastAsiaTheme="minorHAnsi" w:cs="Times New Roman"/>
          <w:lang w:eastAsia="en-US"/>
        </w:rPr>
      </w:pPr>
      <w:r w:rsidRPr="00E46964">
        <w:rPr>
          <w:rFonts w:eastAsiaTheme="minorHAnsi" w:cs="Times New Roman"/>
          <w:lang w:eastAsia="en-US"/>
        </w:rPr>
        <w:tab/>
        <w:t xml:space="preserve">Wody opadowe i roztopowe odprowadzone będą do miejskiej sieci kanalizacyjnej. Dopuszcza się również zagospodarowanie wód opadowych i roztopowych na terenach zielonych. Jeśli zajdzie potrzeba opóźnienia odpływu wód opadowych i roztopowych </w:t>
      </w:r>
      <w:r>
        <w:rPr>
          <w:rFonts w:eastAsiaTheme="minorHAnsi" w:cs="Times New Roman"/>
          <w:lang w:eastAsia="en-US"/>
        </w:rPr>
        <w:br/>
      </w:r>
      <w:r w:rsidRPr="00E46964">
        <w:rPr>
          <w:rFonts w:eastAsiaTheme="minorHAnsi" w:cs="Times New Roman"/>
          <w:lang w:eastAsia="en-US"/>
        </w:rPr>
        <w:t>do zewnętrznej kanalizacji deszczowej to zostanie zaprojektowany zbiornik retencyjny. Wody opadowe i roztopowe przed dalszym zagospodarowaniem będą kierowane do separatora substancji ropopochodnych i osadnika.</w:t>
      </w:r>
    </w:p>
    <w:p w14:paraId="1C898AEA" w14:textId="2FFABE2E" w:rsidR="00E46964" w:rsidRDefault="00E46964" w:rsidP="00E46964">
      <w:pPr>
        <w:widowControl/>
        <w:suppressAutoHyphens w:val="0"/>
        <w:spacing w:line="360" w:lineRule="auto"/>
        <w:ind w:firstLine="708"/>
        <w:contextualSpacing/>
        <w:jc w:val="both"/>
        <w:textAlignment w:val="auto"/>
        <w:rPr>
          <w:rFonts w:eastAsiaTheme="minorHAnsi" w:cs="Times New Roman"/>
          <w:lang w:eastAsia="en-US"/>
        </w:rPr>
      </w:pPr>
      <w:r w:rsidRPr="00E46964">
        <w:rPr>
          <w:rFonts w:eastAsiaTheme="minorHAnsi" w:cs="Times New Roman"/>
          <w:lang w:eastAsia="en-US"/>
        </w:rPr>
        <w:t>Zastosowane rozwiązan</w:t>
      </w:r>
      <w:r>
        <w:rPr>
          <w:rFonts w:eastAsiaTheme="minorHAnsi" w:cs="Times New Roman"/>
          <w:lang w:eastAsia="en-US"/>
        </w:rPr>
        <w:t>ia chroniące środowisko wodno-</w:t>
      </w:r>
      <w:r w:rsidRPr="00E46964">
        <w:rPr>
          <w:rFonts w:eastAsiaTheme="minorHAnsi" w:cs="Times New Roman"/>
          <w:lang w:eastAsia="en-US"/>
        </w:rPr>
        <w:t>gruntowe</w:t>
      </w:r>
      <w:r w:rsidR="006622D2">
        <w:rPr>
          <w:rFonts w:eastAsiaTheme="minorHAnsi" w:cs="Times New Roman"/>
          <w:lang w:eastAsia="en-US"/>
        </w:rPr>
        <w:t xml:space="preserve"> oraz</w:t>
      </w:r>
      <w:r w:rsidRPr="00E46964">
        <w:rPr>
          <w:rFonts w:eastAsiaTheme="minorHAnsi" w:cs="Times New Roman"/>
          <w:lang w:eastAsia="en-US"/>
        </w:rPr>
        <w:t xml:space="preserve"> prawidłowo prowadzona gospodarka wodno-ściekowa zapewnią, że przedsięwzięcie nie będzie oddziaływać na jakość wód i gruntów. Podczas rozładunku cystern samochody będą znajdowały się na tacy ociekowej zbierającej ewentualne odcieki do separatora substancji </w:t>
      </w:r>
      <w:r w:rsidRPr="00E46964">
        <w:rPr>
          <w:rFonts w:eastAsiaTheme="minorHAnsi" w:cs="Times New Roman"/>
          <w:lang w:eastAsia="en-US"/>
        </w:rPr>
        <w:lastRenderedPageBreak/>
        <w:t xml:space="preserve">ropopochodnych. Odcieki </w:t>
      </w:r>
      <w:r w:rsidR="001348B8">
        <w:rPr>
          <w:rFonts w:eastAsiaTheme="minorHAnsi" w:cs="Times New Roman"/>
          <w:lang w:eastAsia="en-US"/>
        </w:rPr>
        <w:t>s</w:t>
      </w:r>
      <w:r w:rsidRPr="00E46964">
        <w:rPr>
          <w:rFonts w:eastAsiaTheme="minorHAnsi" w:cs="Times New Roman"/>
          <w:lang w:eastAsia="en-US"/>
        </w:rPr>
        <w:t xml:space="preserve">kierowane </w:t>
      </w:r>
      <w:r w:rsidR="001348B8">
        <w:rPr>
          <w:rFonts w:eastAsiaTheme="minorHAnsi" w:cs="Times New Roman"/>
          <w:lang w:eastAsia="en-US"/>
        </w:rPr>
        <w:t xml:space="preserve">zostaną </w:t>
      </w:r>
      <w:r w:rsidRPr="00E46964">
        <w:rPr>
          <w:rFonts w:eastAsiaTheme="minorHAnsi" w:cs="Times New Roman"/>
          <w:lang w:eastAsia="en-US"/>
        </w:rPr>
        <w:t xml:space="preserve">do zamkniętego szczelnego zbiornika, skąd będą odbierane i zagospodarowywane przez zewnętrzne firmy. Odpady </w:t>
      </w:r>
      <w:proofErr w:type="spellStart"/>
      <w:r w:rsidRPr="00E46964">
        <w:rPr>
          <w:rFonts w:eastAsiaTheme="minorHAnsi" w:cs="Times New Roman"/>
          <w:lang w:eastAsia="en-US"/>
        </w:rPr>
        <w:t>poprocesowe</w:t>
      </w:r>
      <w:proofErr w:type="spellEnd"/>
      <w:r w:rsidRPr="00E46964">
        <w:rPr>
          <w:rFonts w:eastAsiaTheme="minorHAnsi" w:cs="Times New Roman"/>
          <w:lang w:eastAsia="en-US"/>
        </w:rPr>
        <w:t xml:space="preserve"> z termicznego przekształcania odpadów, takie jak popioły oraz odpady po procesie oczyszczania spalin, </w:t>
      </w:r>
      <w:r w:rsidR="001348B8">
        <w:rPr>
          <w:rFonts w:eastAsiaTheme="minorHAnsi" w:cs="Times New Roman"/>
          <w:lang w:eastAsia="en-US"/>
        </w:rPr>
        <w:t>planuje się</w:t>
      </w:r>
      <w:r w:rsidRPr="00E46964">
        <w:rPr>
          <w:rFonts w:eastAsiaTheme="minorHAnsi" w:cs="Times New Roman"/>
          <w:lang w:eastAsia="en-US"/>
        </w:rPr>
        <w:t xml:space="preserve"> czasow</w:t>
      </w:r>
      <w:r w:rsidR="001348B8">
        <w:rPr>
          <w:rFonts w:eastAsiaTheme="minorHAnsi" w:cs="Times New Roman"/>
          <w:lang w:eastAsia="en-US"/>
        </w:rPr>
        <w:t>o</w:t>
      </w:r>
      <w:r w:rsidRPr="00E46964">
        <w:rPr>
          <w:rFonts w:eastAsiaTheme="minorHAnsi" w:cs="Times New Roman"/>
          <w:lang w:eastAsia="en-US"/>
        </w:rPr>
        <w:t xml:space="preserve"> magazynowa</w:t>
      </w:r>
      <w:r w:rsidR="001348B8">
        <w:rPr>
          <w:rFonts w:eastAsiaTheme="minorHAnsi" w:cs="Times New Roman"/>
          <w:lang w:eastAsia="en-US"/>
        </w:rPr>
        <w:t>ć</w:t>
      </w:r>
      <w:r w:rsidRPr="00E46964">
        <w:rPr>
          <w:rFonts w:eastAsiaTheme="minorHAnsi" w:cs="Times New Roman"/>
          <w:lang w:eastAsia="en-US"/>
        </w:rPr>
        <w:t xml:space="preserve"> - po uzyskaniu odpowiednich ilości</w:t>
      </w:r>
      <w:r w:rsidR="00AD355D">
        <w:rPr>
          <w:rFonts w:eastAsiaTheme="minorHAnsi" w:cs="Times New Roman"/>
          <w:lang w:eastAsia="en-US"/>
        </w:rPr>
        <w:t xml:space="preserve"> </w:t>
      </w:r>
      <w:r w:rsidRPr="00E46964">
        <w:rPr>
          <w:rFonts w:eastAsiaTheme="minorHAnsi" w:cs="Times New Roman"/>
          <w:lang w:eastAsia="en-US"/>
        </w:rPr>
        <w:t xml:space="preserve">będą przekazywane wyspecjalizowanym podmiotom zewnętrznym. Hala wyładunkowa wykonana zostanie z płyty żelbetowej, z posadzką utwardzoną </w:t>
      </w:r>
      <w:r>
        <w:rPr>
          <w:rFonts w:eastAsiaTheme="minorHAnsi" w:cs="Times New Roman"/>
          <w:lang w:eastAsia="en-US"/>
        </w:rPr>
        <w:t xml:space="preserve">powierzchniowo, antypoślizgową, </w:t>
      </w:r>
      <w:r w:rsidRPr="00E46964">
        <w:rPr>
          <w:rFonts w:eastAsiaTheme="minorHAnsi" w:cs="Times New Roman"/>
          <w:lang w:eastAsia="en-US"/>
        </w:rPr>
        <w:t>z odpowiednim spadkiem wód do systemu kanalizacyjnego zakładu. Bunkier będzie wykonany w formie „wanny” żelbetowej o szczelnej konstrukcji zapobiegającej przedostawaniu się zanieczyszczeń go gruntu. Zbiorniki i układy instalacji</w:t>
      </w:r>
      <w:r w:rsidR="006622D2">
        <w:rPr>
          <w:rFonts w:eastAsiaTheme="minorHAnsi" w:cs="Times New Roman"/>
          <w:lang w:eastAsia="en-US"/>
        </w:rPr>
        <w:t>,</w:t>
      </w:r>
      <w:r w:rsidRPr="00E46964">
        <w:rPr>
          <w:rFonts w:eastAsiaTheme="minorHAnsi" w:cs="Times New Roman"/>
          <w:lang w:eastAsia="en-US"/>
        </w:rPr>
        <w:t xml:space="preserve"> zawierające chemikalia i oleje</w:t>
      </w:r>
      <w:r w:rsidR="006622D2">
        <w:rPr>
          <w:rFonts w:eastAsiaTheme="minorHAnsi" w:cs="Times New Roman"/>
          <w:lang w:eastAsia="en-US"/>
        </w:rPr>
        <w:t>,</w:t>
      </w:r>
      <w:r w:rsidRPr="00E46964">
        <w:rPr>
          <w:rFonts w:eastAsiaTheme="minorHAnsi" w:cs="Times New Roman"/>
          <w:lang w:eastAsia="en-US"/>
        </w:rPr>
        <w:t xml:space="preserve"> </w:t>
      </w:r>
      <w:r w:rsidR="001348B8">
        <w:rPr>
          <w:rFonts w:eastAsiaTheme="minorHAnsi" w:cs="Times New Roman"/>
          <w:lang w:eastAsia="en-US"/>
        </w:rPr>
        <w:t>zostaną</w:t>
      </w:r>
      <w:r w:rsidRPr="00E46964">
        <w:rPr>
          <w:rFonts w:eastAsiaTheme="minorHAnsi" w:cs="Times New Roman"/>
          <w:lang w:eastAsia="en-US"/>
        </w:rPr>
        <w:t xml:space="preserve"> wyposażone </w:t>
      </w:r>
      <w:r w:rsidR="001348B8">
        <w:rPr>
          <w:rFonts w:eastAsiaTheme="minorHAnsi" w:cs="Times New Roman"/>
          <w:lang w:eastAsia="en-US"/>
        </w:rPr>
        <w:br/>
      </w:r>
      <w:r w:rsidRPr="00E46964">
        <w:rPr>
          <w:rFonts w:eastAsiaTheme="minorHAnsi" w:cs="Times New Roman"/>
          <w:lang w:eastAsia="en-US"/>
        </w:rPr>
        <w:t xml:space="preserve">w tace odciekowe. Mając na uwadze powyższe stwierdzono, że inwestycja nie przyczyni </w:t>
      </w:r>
      <w:r w:rsidR="001348B8">
        <w:rPr>
          <w:rFonts w:eastAsiaTheme="minorHAnsi" w:cs="Times New Roman"/>
          <w:lang w:eastAsia="en-US"/>
        </w:rPr>
        <w:br/>
      </w:r>
      <w:r w:rsidRPr="00E46964">
        <w:rPr>
          <w:rFonts w:eastAsiaTheme="minorHAnsi" w:cs="Times New Roman"/>
          <w:lang w:eastAsia="en-US"/>
        </w:rPr>
        <w:t>się do zanieczyszczenia wód podziemnych i powierzchniowych, a więc nie ograniczy możliwości osiągnięcia ce</w:t>
      </w:r>
      <w:r>
        <w:rPr>
          <w:rFonts w:eastAsiaTheme="minorHAnsi" w:cs="Times New Roman"/>
          <w:lang w:eastAsia="en-US"/>
        </w:rPr>
        <w:t>lów środowiskowych zawartych w P</w:t>
      </w:r>
      <w:r w:rsidRPr="00E46964">
        <w:rPr>
          <w:rFonts w:eastAsiaTheme="minorHAnsi" w:cs="Times New Roman"/>
          <w:lang w:eastAsia="en-US"/>
        </w:rPr>
        <w:t>lanie gospodarowania wodami na obszarze dorzecza Wisły.</w:t>
      </w:r>
    </w:p>
    <w:p w14:paraId="44B27576" w14:textId="3A5F8DAA" w:rsidR="00382A9C" w:rsidRPr="00382A9C" w:rsidRDefault="00382A9C" w:rsidP="00382A9C">
      <w:pPr>
        <w:widowControl/>
        <w:suppressAutoHyphens w:val="0"/>
        <w:spacing w:line="360" w:lineRule="auto"/>
        <w:ind w:firstLine="708"/>
        <w:contextualSpacing/>
        <w:jc w:val="both"/>
        <w:textAlignment w:val="auto"/>
        <w:rPr>
          <w:rFonts w:eastAsiaTheme="minorHAnsi" w:cs="Times New Roman"/>
          <w:lang w:eastAsia="en-US"/>
        </w:rPr>
      </w:pPr>
      <w:r w:rsidRPr="00382A9C">
        <w:rPr>
          <w:rFonts w:eastAsiaTheme="minorHAnsi" w:cs="Times New Roman"/>
          <w:lang w:eastAsia="en-US"/>
        </w:rPr>
        <w:t>Usunięcie</w:t>
      </w:r>
      <w:r w:rsidR="00AD355D">
        <w:rPr>
          <w:rFonts w:eastAsiaTheme="minorHAnsi" w:cs="Times New Roman"/>
          <w:lang w:eastAsia="en-US"/>
        </w:rPr>
        <w:t xml:space="preserve"> </w:t>
      </w:r>
      <w:r w:rsidRPr="00382A9C">
        <w:rPr>
          <w:rFonts w:eastAsiaTheme="minorHAnsi" w:cs="Times New Roman"/>
          <w:lang w:eastAsia="en-US"/>
        </w:rPr>
        <w:t>odpadów</w:t>
      </w:r>
      <w:r w:rsidR="00AD355D">
        <w:rPr>
          <w:rFonts w:eastAsiaTheme="minorHAnsi" w:cs="Times New Roman"/>
          <w:lang w:eastAsia="en-US"/>
        </w:rPr>
        <w:t xml:space="preserve"> </w:t>
      </w:r>
      <w:r w:rsidRPr="00382A9C">
        <w:rPr>
          <w:rFonts w:eastAsiaTheme="minorHAnsi" w:cs="Times New Roman"/>
          <w:lang w:eastAsia="en-US"/>
        </w:rPr>
        <w:t>powstających</w:t>
      </w:r>
      <w:r w:rsidR="00AD355D">
        <w:rPr>
          <w:rFonts w:eastAsiaTheme="minorHAnsi" w:cs="Times New Roman"/>
          <w:lang w:eastAsia="en-US"/>
        </w:rPr>
        <w:t xml:space="preserve"> </w:t>
      </w:r>
      <w:r w:rsidRPr="00382A9C">
        <w:rPr>
          <w:rFonts w:eastAsiaTheme="minorHAnsi" w:cs="Times New Roman"/>
          <w:lang w:eastAsia="en-US"/>
        </w:rPr>
        <w:t>podczas</w:t>
      </w:r>
      <w:r w:rsidR="00AD355D">
        <w:rPr>
          <w:rFonts w:eastAsiaTheme="minorHAnsi" w:cs="Times New Roman"/>
          <w:lang w:eastAsia="en-US"/>
        </w:rPr>
        <w:t xml:space="preserve"> </w:t>
      </w:r>
      <w:r w:rsidRPr="00382A9C">
        <w:rPr>
          <w:rFonts w:eastAsiaTheme="minorHAnsi" w:cs="Times New Roman"/>
          <w:lang w:eastAsia="en-US"/>
        </w:rPr>
        <w:t>rozbiórek</w:t>
      </w:r>
      <w:r w:rsidR="00AD355D">
        <w:rPr>
          <w:rFonts w:eastAsiaTheme="minorHAnsi" w:cs="Times New Roman"/>
          <w:lang w:eastAsia="en-US"/>
        </w:rPr>
        <w:t xml:space="preserve"> </w:t>
      </w:r>
      <w:proofErr w:type="spellStart"/>
      <w:r w:rsidRPr="00382A9C">
        <w:rPr>
          <w:rFonts w:eastAsiaTheme="minorHAnsi" w:cs="Times New Roman"/>
          <w:lang w:eastAsia="en-US"/>
        </w:rPr>
        <w:t>przedrealizacyjnych</w:t>
      </w:r>
      <w:proofErr w:type="spellEnd"/>
      <w:r w:rsidR="00AD355D">
        <w:rPr>
          <w:rFonts w:eastAsiaTheme="minorHAnsi" w:cs="Times New Roman"/>
          <w:lang w:eastAsia="en-US"/>
        </w:rPr>
        <w:t xml:space="preserve"> </w:t>
      </w:r>
      <w:r w:rsidR="002D223B">
        <w:rPr>
          <w:rFonts w:eastAsiaTheme="minorHAnsi" w:cs="Times New Roman"/>
          <w:lang w:eastAsia="en-US"/>
        </w:rPr>
        <w:br/>
      </w:r>
      <w:r w:rsidRPr="00382A9C">
        <w:rPr>
          <w:rFonts w:eastAsiaTheme="minorHAnsi" w:cs="Times New Roman"/>
          <w:lang w:eastAsia="en-US"/>
        </w:rPr>
        <w:t>oraz</w:t>
      </w:r>
      <w:r w:rsidR="00AD355D">
        <w:rPr>
          <w:rFonts w:eastAsiaTheme="minorHAnsi" w:cs="Times New Roman"/>
          <w:lang w:eastAsia="en-US"/>
        </w:rPr>
        <w:t xml:space="preserve"> </w:t>
      </w:r>
      <w:r w:rsidRPr="00382A9C">
        <w:rPr>
          <w:rFonts w:eastAsiaTheme="minorHAnsi" w:cs="Times New Roman"/>
          <w:lang w:eastAsia="en-US"/>
        </w:rPr>
        <w:t>budowy,</w:t>
      </w:r>
      <w:r w:rsidR="00AD355D">
        <w:rPr>
          <w:rFonts w:eastAsiaTheme="minorHAnsi" w:cs="Times New Roman"/>
          <w:lang w:eastAsia="en-US"/>
        </w:rPr>
        <w:t xml:space="preserve"> </w:t>
      </w:r>
      <w:r w:rsidRPr="00382A9C">
        <w:rPr>
          <w:rFonts w:eastAsiaTheme="minorHAnsi" w:cs="Times New Roman"/>
          <w:lang w:eastAsia="en-US"/>
        </w:rPr>
        <w:t>zgodnie z obowiązującymi</w:t>
      </w:r>
      <w:r w:rsidR="00AD355D">
        <w:rPr>
          <w:rFonts w:eastAsiaTheme="minorHAnsi" w:cs="Times New Roman"/>
          <w:lang w:eastAsia="en-US"/>
        </w:rPr>
        <w:t xml:space="preserve"> </w:t>
      </w:r>
      <w:r w:rsidRPr="00382A9C">
        <w:rPr>
          <w:rFonts w:eastAsiaTheme="minorHAnsi" w:cs="Times New Roman"/>
          <w:lang w:eastAsia="en-US"/>
        </w:rPr>
        <w:t>przepisami,</w:t>
      </w:r>
      <w:r w:rsidR="00AD355D">
        <w:rPr>
          <w:rFonts w:eastAsiaTheme="minorHAnsi" w:cs="Times New Roman"/>
          <w:lang w:eastAsia="en-US"/>
        </w:rPr>
        <w:t xml:space="preserve"> </w:t>
      </w:r>
      <w:r w:rsidRPr="00382A9C">
        <w:rPr>
          <w:rFonts w:eastAsiaTheme="minorHAnsi" w:cs="Times New Roman"/>
          <w:lang w:eastAsia="en-US"/>
        </w:rPr>
        <w:t>będzie</w:t>
      </w:r>
      <w:r w:rsidR="00AD355D">
        <w:rPr>
          <w:rFonts w:eastAsiaTheme="minorHAnsi" w:cs="Times New Roman"/>
          <w:lang w:eastAsia="en-US"/>
        </w:rPr>
        <w:t xml:space="preserve"> </w:t>
      </w:r>
      <w:r w:rsidRPr="00382A9C">
        <w:rPr>
          <w:rFonts w:eastAsiaTheme="minorHAnsi" w:cs="Times New Roman"/>
          <w:lang w:eastAsia="en-US"/>
        </w:rPr>
        <w:t>należeć</w:t>
      </w:r>
      <w:r w:rsidR="00AD355D">
        <w:rPr>
          <w:rFonts w:eastAsiaTheme="minorHAnsi" w:cs="Times New Roman"/>
          <w:lang w:eastAsia="en-US"/>
        </w:rPr>
        <w:t xml:space="preserve"> </w:t>
      </w:r>
      <w:r w:rsidRPr="00382A9C">
        <w:rPr>
          <w:rFonts w:eastAsiaTheme="minorHAnsi" w:cs="Times New Roman"/>
          <w:lang w:eastAsia="en-US"/>
        </w:rPr>
        <w:t>do</w:t>
      </w:r>
      <w:r w:rsidR="00AD355D">
        <w:rPr>
          <w:rFonts w:eastAsiaTheme="minorHAnsi" w:cs="Times New Roman"/>
          <w:lang w:eastAsia="en-US"/>
        </w:rPr>
        <w:t xml:space="preserve"> </w:t>
      </w:r>
      <w:r w:rsidRPr="00382A9C">
        <w:rPr>
          <w:rFonts w:eastAsiaTheme="minorHAnsi" w:cs="Times New Roman"/>
          <w:lang w:eastAsia="en-US"/>
        </w:rPr>
        <w:t>wykonawcy</w:t>
      </w:r>
      <w:r w:rsidR="00AD355D">
        <w:rPr>
          <w:rFonts w:eastAsiaTheme="minorHAnsi" w:cs="Times New Roman"/>
          <w:lang w:eastAsia="en-US"/>
        </w:rPr>
        <w:t xml:space="preserve"> </w:t>
      </w:r>
      <w:r w:rsidR="00544A0E">
        <w:rPr>
          <w:rFonts w:eastAsiaTheme="minorHAnsi" w:cs="Times New Roman"/>
          <w:lang w:eastAsia="en-US"/>
        </w:rPr>
        <w:br/>
      </w:r>
      <w:r w:rsidRPr="00382A9C">
        <w:rPr>
          <w:rFonts w:eastAsiaTheme="minorHAnsi" w:cs="Times New Roman"/>
          <w:lang w:eastAsia="en-US"/>
        </w:rPr>
        <w:t>tego</w:t>
      </w:r>
      <w:r w:rsidR="00AD355D">
        <w:rPr>
          <w:rFonts w:eastAsiaTheme="minorHAnsi" w:cs="Times New Roman"/>
          <w:lang w:eastAsia="en-US"/>
        </w:rPr>
        <w:t xml:space="preserve"> </w:t>
      </w:r>
      <w:r w:rsidRPr="00382A9C">
        <w:rPr>
          <w:rFonts w:eastAsiaTheme="minorHAnsi" w:cs="Times New Roman"/>
          <w:lang w:eastAsia="en-US"/>
        </w:rPr>
        <w:t>przedsięwzięcia.</w:t>
      </w:r>
      <w:r w:rsidR="00AD355D">
        <w:rPr>
          <w:rFonts w:eastAsiaTheme="minorHAnsi" w:cs="Times New Roman"/>
          <w:lang w:eastAsia="en-US"/>
        </w:rPr>
        <w:t xml:space="preserve"> </w:t>
      </w:r>
    </w:p>
    <w:p w14:paraId="6997B238" w14:textId="01A286E1" w:rsidR="00382A9C" w:rsidRPr="00382A9C" w:rsidRDefault="00382A9C" w:rsidP="00382A9C">
      <w:pPr>
        <w:widowControl/>
        <w:suppressAutoHyphens w:val="0"/>
        <w:spacing w:line="360" w:lineRule="auto"/>
        <w:ind w:firstLine="708"/>
        <w:contextualSpacing/>
        <w:jc w:val="both"/>
        <w:textAlignment w:val="auto"/>
        <w:rPr>
          <w:rFonts w:eastAsiaTheme="minorHAnsi" w:cs="Times New Roman"/>
          <w:lang w:eastAsia="en-US"/>
        </w:rPr>
      </w:pPr>
      <w:r w:rsidRPr="00382A9C">
        <w:rPr>
          <w:rFonts w:eastAsiaTheme="minorHAnsi" w:cs="Times New Roman"/>
          <w:lang w:eastAsia="en-US"/>
        </w:rPr>
        <w:t>Powstałe</w:t>
      </w:r>
      <w:r w:rsidR="00AD355D">
        <w:rPr>
          <w:rFonts w:eastAsiaTheme="minorHAnsi" w:cs="Times New Roman"/>
          <w:lang w:eastAsia="en-US"/>
        </w:rPr>
        <w:t xml:space="preserve"> </w:t>
      </w:r>
      <w:r w:rsidRPr="00382A9C">
        <w:rPr>
          <w:rFonts w:eastAsiaTheme="minorHAnsi" w:cs="Times New Roman"/>
          <w:lang w:eastAsia="en-US"/>
        </w:rPr>
        <w:t>na</w:t>
      </w:r>
      <w:r w:rsidR="00AD355D">
        <w:rPr>
          <w:rFonts w:eastAsiaTheme="minorHAnsi" w:cs="Times New Roman"/>
          <w:lang w:eastAsia="en-US"/>
        </w:rPr>
        <w:t xml:space="preserve"> </w:t>
      </w:r>
      <w:r w:rsidRPr="00382A9C">
        <w:rPr>
          <w:rFonts w:eastAsiaTheme="minorHAnsi" w:cs="Times New Roman"/>
          <w:lang w:eastAsia="en-US"/>
        </w:rPr>
        <w:t>terenie</w:t>
      </w:r>
      <w:r w:rsidR="00AD355D">
        <w:rPr>
          <w:rFonts w:eastAsiaTheme="minorHAnsi" w:cs="Times New Roman"/>
          <w:lang w:eastAsia="en-US"/>
        </w:rPr>
        <w:t xml:space="preserve"> </w:t>
      </w:r>
      <w:r w:rsidRPr="00382A9C">
        <w:rPr>
          <w:rFonts w:eastAsiaTheme="minorHAnsi" w:cs="Times New Roman"/>
          <w:lang w:eastAsia="en-US"/>
        </w:rPr>
        <w:t>inwestycji</w:t>
      </w:r>
      <w:r w:rsidR="00AD355D">
        <w:rPr>
          <w:rFonts w:eastAsiaTheme="minorHAnsi" w:cs="Times New Roman"/>
          <w:lang w:eastAsia="en-US"/>
        </w:rPr>
        <w:t xml:space="preserve"> </w:t>
      </w:r>
      <w:r w:rsidRPr="00382A9C">
        <w:rPr>
          <w:rFonts w:eastAsiaTheme="minorHAnsi" w:cs="Times New Roman"/>
          <w:lang w:eastAsia="en-US"/>
        </w:rPr>
        <w:t>odpady</w:t>
      </w:r>
      <w:r w:rsidR="00AD355D">
        <w:rPr>
          <w:rFonts w:eastAsiaTheme="minorHAnsi" w:cs="Times New Roman"/>
          <w:lang w:eastAsia="en-US"/>
        </w:rPr>
        <w:t xml:space="preserve"> </w:t>
      </w:r>
      <w:r w:rsidRPr="00382A9C">
        <w:rPr>
          <w:rFonts w:eastAsiaTheme="minorHAnsi" w:cs="Times New Roman"/>
          <w:lang w:eastAsia="en-US"/>
        </w:rPr>
        <w:t>magazynowane</w:t>
      </w:r>
      <w:r w:rsidR="00AD355D">
        <w:rPr>
          <w:rFonts w:eastAsiaTheme="minorHAnsi" w:cs="Times New Roman"/>
          <w:lang w:eastAsia="en-US"/>
        </w:rPr>
        <w:t xml:space="preserve"> </w:t>
      </w:r>
      <w:r w:rsidRPr="00382A9C">
        <w:rPr>
          <w:rFonts w:eastAsiaTheme="minorHAnsi" w:cs="Times New Roman"/>
          <w:lang w:eastAsia="en-US"/>
        </w:rPr>
        <w:t>będą</w:t>
      </w:r>
      <w:r w:rsidR="00AD355D">
        <w:rPr>
          <w:rFonts w:eastAsiaTheme="minorHAnsi" w:cs="Times New Roman"/>
          <w:lang w:eastAsia="en-US"/>
        </w:rPr>
        <w:t xml:space="preserve"> </w:t>
      </w:r>
      <w:r w:rsidRPr="00382A9C">
        <w:rPr>
          <w:rFonts w:eastAsiaTheme="minorHAnsi" w:cs="Times New Roman"/>
          <w:lang w:eastAsia="en-US"/>
        </w:rPr>
        <w:t>w</w:t>
      </w:r>
      <w:r w:rsidR="00AD355D">
        <w:rPr>
          <w:rFonts w:eastAsiaTheme="minorHAnsi" w:cs="Times New Roman"/>
          <w:lang w:eastAsia="en-US"/>
        </w:rPr>
        <w:t xml:space="preserve"> </w:t>
      </w:r>
      <w:r w:rsidRPr="00382A9C">
        <w:rPr>
          <w:rFonts w:eastAsiaTheme="minorHAnsi" w:cs="Times New Roman"/>
          <w:lang w:eastAsia="en-US"/>
        </w:rPr>
        <w:t>wyznaczonych</w:t>
      </w:r>
      <w:r w:rsidR="00AD355D">
        <w:rPr>
          <w:rFonts w:eastAsiaTheme="minorHAnsi" w:cs="Times New Roman"/>
          <w:lang w:eastAsia="en-US"/>
        </w:rPr>
        <w:t xml:space="preserve"> </w:t>
      </w:r>
      <w:r w:rsidRPr="00382A9C">
        <w:rPr>
          <w:rFonts w:eastAsiaTheme="minorHAnsi" w:cs="Times New Roman"/>
          <w:lang w:eastAsia="en-US"/>
        </w:rPr>
        <w:t>miejscach,</w:t>
      </w:r>
      <w:r w:rsidR="00AD355D">
        <w:rPr>
          <w:rFonts w:eastAsiaTheme="minorHAnsi" w:cs="Times New Roman"/>
          <w:lang w:eastAsia="en-US"/>
        </w:rPr>
        <w:t xml:space="preserve"> </w:t>
      </w:r>
      <w:r w:rsidRPr="00382A9C">
        <w:rPr>
          <w:rFonts w:eastAsiaTheme="minorHAnsi" w:cs="Times New Roman"/>
          <w:lang w:eastAsia="en-US"/>
        </w:rPr>
        <w:t>zgodnie z zasadami</w:t>
      </w:r>
      <w:r w:rsidR="00AD355D">
        <w:rPr>
          <w:rFonts w:eastAsiaTheme="minorHAnsi" w:cs="Times New Roman"/>
          <w:lang w:eastAsia="en-US"/>
        </w:rPr>
        <w:t xml:space="preserve"> </w:t>
      </w:r>
      <w:r w:rsidRPr="00382A9C">
        <w:rPr>
          <w:rFonts w:eastAsiaTheme="minorHAnsi" w:cs="Times New Roman"/>
          <w:lang w:eastAsia="en-US"/>
        </w:rPr>
        <w:t>selektywnej</w:t>
      </w:r>
      <w:r w:rsidR="00AD355D">
        <w:rPr>
          <w:rFonts w:eastAsiaTheme="minorHAnsi" w:cs="Times New Roman"/>
          <w:lang w:eastAsia="en-US"/>
        </w:rPr>
        <w:t xml:space="preserve"> </w:t>
      </w:r>
      <w:r w:rsidRPr="00382A9C">
        <w:rPr>
          <w:rFonts w:eastAsiaTheme="minorHAnsi" w:cs="Times New Roman"/>
          <w:lang w:eastAsia="en-US"/>
        </w:rPr>
        <w:t>gospodarki</w:t>
      </w:r>
      <w:r w:rsidR="00AD355D">
        <w:rPr>
          <w:rFonts w:eastAsiaTheme="minorHAnsi" w:cs="Times New Roman"/>
          <w:lang w:eastAsia="en-US"/>
        </w:rPr>
        <w:t xml:space="preserve"> </w:t>
      </w:r>
      <w:r w:rsidRPr="00382A9C">
        <w:rPr>
          <w:rFonts w:eastAsiaTheme="minorHAnsi" w:cs="Times New Roman"/>
          <w:lang w:eastAsia="en-US"/>
        </w:rPr>
        <w:t>odpadami.</w:t>
      </w:r>
      <w:r w:rsidR="00AD355D">
        <w:rPr>
          <w:rFonts w:eastAsiaTheme="minorHAnsi" w:cs="Times New Roman"/>
          <w:lang w:eastAsia="en-US"/>
        </w:rPr>
        <w:t xml:space="preserve"> </w:t>
      </w:r>
    </w:p>
    <w:p w14:paraId="1EF92853" w14:textId="21B36F42" w:rsidR="00382A9C" w:rsidRPr="00382A9C" w:rsidRDefault="00382A9C" w:rsidP="00382A9C">
      <w:pPr>
        <w:widowControl/>
        <w:suppressAutoHyphens w:val="0"/>
        <w:spacing w:line="360" w:lineRule="auto"/>
        <w:ind w:firstLine="708"/>
        <w:contextualSpacing/>
        <w:jc w:val="both"/>
        <w:textAlignment w:val="auto"/>
        <w:rPr>
          <w:rFonts w:eastAsiaTheme="minorHAnsi" w:cs="Times New Roman"/>
          <w:lang w:eastAsia="en-US"/>
        </w:rPr>
      </w:pPr>
      <w:r w:rsidRPr="00382A9C">
        <w:rPr>
          <w:rFonts w:eastAsiaTheme="minorHAnsi" w:cs="Times New Roman"/>
          <w:lang w:eastAsia="en-US"/>
        </w:rPr>
        <w:t>Przewiduje się, że</w:t>
      </w:r>
      <w:r w:rsidRPr="00382A9C">
        <w:t xml:space="preserve"> </w:t>
      </w:r>
      <w:r w:rsidRPr="00382A9C">
        <w:rPr>
          <w:rFonts w:eastAsiaTheme="minorHAnsi" w:cs="Times New Roman"/>
          <w:lang w:eastAsia="en-US"/>
        </w:rPr>
        <w:t>gleba, żelazo i stal będą zabierane przez firmy posiadające odpowiednie zezwolenia i zajmujące się wywozem,</w:t>
      </w:r>
      <w:r w:rsidR="00AD355D">
        <w:rPr>
          <w:rFonts w:eastAsiaTheme="minorHAnsi" w:cs="Times New Roman"/>
          <w:lang w:eastAsia="en-US"/>
        </w:rPr>
        <w:t xml:space="preserve"> </w:t>
      </w:r>
      <w:r w:rsidRPr="00382A9C">
        <w:rPr>
          <w:rFonts w:eastAsiaTheme="minorHAnsi" w:cs="Times New Roman"/>
          <w:lang w:eastAsia="en-US"/>
        </w:rPr>
        <w:t>odzyskiem</w:t>
      </w:r>
      <w:r w:rsidR="00AD355D">
        <w:rPr>
          <w:rFonts w:eastAsiaTheme="minorHAnsi" w:cs="Times New Roman"/>
          <w:lang w:eastAsia="en-US"/>
        </w:rPr>
        <w:t xml:space="preserve"> </w:t>
      </w:r>
      <w:r w:rsidRPr="00382A9C">
        <w:rPr>
          <w:rFonts w:eastAsiaTheme="minorHAnsi" w:cs="Times New Roman"/>
          <w:lang w:eastAsia="en-US"/>
        </w:rPr>
        <w:t>lub</w:t>
      </w:r>
      <w:r w:rsidR="00AD355D">
        <w:rPr>
          <w:rFonts w:eastAsiaTheme="minorHAnsi" w:cs="Times New Roman"/>
          <w:lang w:eastAsia="en-US"/>
        </w:rPr>
        <w:t xml:space="preserve"> </w:t>
      </w:r>
      <w:r w:rsidRPr="00382A9C">
        <w:rPr>
          <w:rFonts w:eastAsiaTheme="minorHAnsi" w:cs="Times New Roman"/>
          <w:lang w:eastAsia="en-US"/>
        </w:rPr>
        <w:t>innym</w:t>
      </w:r>
      <w:r w:rsidR="00AD355D">
        <w:rPr>
          <w:rFonts w:eastAsiaTheme="minorHAnsi" w:cs="Times New Roman"/>
          <w:lang w:eastAsia="en-US"/>
        </w:rPr>
        <w:t xml:space="preserve"> </w:t>
      </w:r>
      <w:r w:rsidRPr="00382A9C">
        <w:rPr>
          <w:rFonts w:eastAsiaTheme="minorHAnsi" w:cs="Times New Roman"/>
          <w:lang w:eastAsia="en-US"/>
        </w:rPr>
        <w:t>rodzajem</w:t>
      </w:r>
      <w:r w:rsidR="00AD355D">
        <w:rPr>
          <w:rFonts w:eastAsiaTheme="minorHAnsi" w:cs="Times New Roman"/>
          <w:lang w:eastAsia="en-US"/>
        </w:rPr>
        <w:t xml:space="preserve"> </w:t>
      </w:r>
      <w:r w:rsidRPr="00382A9C">
        <w:rPr>
          <w:rFonts w:eastAsiaTheme="minorHAnsi" w:cs="Times New Roman"/>
          <w:lang w:eastAsia="en-US"/>
        </w:rPr>
        <w:t>zagospodarowania</w:t>
      </w:r>
      <w:r w:rsidR="00AD355D">
        <w:rPr>
          <w:rFonts w:eastAsiaTheme="minorHAnsi" w:cs="Times New Roman"/>
          <w:lang w:eastAsia="en-US"/>
        </w:rPr>
        <w:t xml:space="preserve"> </w:t>
      </w:r>
      <w:r w:rsidRPr="00382A9C">
        <w:rPr>
          <w:rFonts w:eastAsiaTheme="minorHAnsi" w:cs="Times New Roman"/>
          <w:lang w:eastAsia="en-US"/>
        </w:rPr>
        <w:t>odpadów</w:t>
      </w:r>
      <w:r w:rsidR="00AD355D">
        <w:rPr>
          <w:rFonts w:eastAsiaTheme="minorHAnsi" w:cs="Times New Roman"/>
          <w:lang w:eastAsia="en-US"/>
        </w:rPr>
        <w:t xml:space="preserve"> </w:t>
      </w:r>
      <w:r w:rsidRPr="00382A9C">
        <w:rPr>
          <w:rFonts w:eastAsiaTheme="minorHAnsi" w:cs="Times New Roman"/>
          <w:lang w:eastAsia="en-US"/>
        </w:rPr>
        <w:t>poza</w:t>
      </w:r>
      <w:r w:rsidR="00AD355D">
        <w:rPr>
          <w:rFonts w:eastAsiaTheme="minorHAnsi" w:cs="Times New Roman"/>
          <w:lang w:eastAsia="en-US"/>
        </w:rPr>
        <w:t xml:space="preserve"> </w:t>
      </w:r>
      <w:r w:rsidRPr="00382A9C">
        <w:rPr>
          <w:rFonts w:eastAsiaTheme="minorHAnsi" w:cs="Times New Roman"/>
          <w:lang w:eastAsia="en-US"/>
        </w:rPr>
        <w:t>terenem</w:t>
      </w:r>
      <w:r w:rsidR="00AD355D">
        <w:rPr>
          <w:rFonts w:eastAsiaTheme="minorHAnsi" w:cs="Times New Roman"/>
          <w:lang w:eastAsia="en-US"/>
        </w:rPr>
        <w:t xml:space="preserve"> </w:t>
      </w:r>
      <w:r w:rsidRPr="00382A9C">
        <w:rPr>
          <w:rFonts w:eastAsiaTheme="minorHAnsi" w:cs="Times New Roman"/>
          <w:lang w:eastAsia="en-US"/>
        </w:rPr>
        <w:t xml:space="preserve">inwestycji. </w:t>
      </w:r>
    </w:p>
    <w:p w14:paraId="6063079D" w14:textId="1A8E6E7F" w:rsidR="00382A9C" w:rsidRDefault="00382A9C" w:rsidP="00382A9C">
      <w:pPr>
        <w:widowControl/>
        <w:suppressAutoHyphens w:val="0"/>
        <w:spacing w:line="360" w:lineRule="auto"/>
        <w:ind w:firstLine="708"/>
        <w:contextualSpacing/>
        <w:jc w:val="both"/>
        <w:textAlignment w:val="auto"/>
        <w:rPr>
          <w:rFonts w:eastAsiaTheme="minorHAnsi" w:cs="Times New Roman"/>
          <w:lang w:eastAsia="en-US"/>
        </w:rPr>
      </w:pPr>
      <w:r w:rsidRPr="00382A9C">
        <w:rPr>
          <w:rFonts w:eastAsiaTheme="minorHAnsi" w:cs="Times New Roman"/>
          <w:lang w:eastAsia="en-US"/>
        </w:rPr>
        <w:t>Po zakończeniu fazy realizacji</w:t>
      </w:r>
      <w:r w:rsidR="00AD355D">
        <w:rPr>
          <w:rFonts w:eastAsiaTheme="minorHAnsi" w:cs="Times New Roman"/>
          <w:lang w:eastAsia="en-US"/>
        </w:rPr>
        <w:t xml:space="preserve"> </w:t>
      </w:r>
      <w:r w:rsidR="006622D2">
        <w:rPr>
          <w:rFonts w:eastAsiaTheme="minorHAnsi" w:cs="Times New Roman"/>
          <w:lang w:eastAsia="en-US"/>
        </w:rPr>
        <w:t xml:space="preserve">odpady </w:t>
      </w:r>
      <w:r w:rsidRPr="00382A9C">
        <w:rPr>
          <w:rFonts w:eastAsiaTheme="minorHAnsi" w:cs="Times New Roman"/>
          <w:lang w:eastAsia="en-US"/>
        </w:rPr>
        <w:t>zostaną</w:t>
      </w:r>
      <w:r w:rsidR="00AD355D">
        <w:rPr>
          <w:rFonts w:eastAsiaTheme="minorHAnsi" w:cs="Times New Roman"/>
          <w:lang w:eastAsia="en-US"/>
        </w:rPr>
        <w:t xml:space="preserve"> </w:t>
      </w:r>
      <w:r w:rsidRPr="00382A9C">
        <w:rPr>
          <w:rFonts w:eastAsiaTheme="minorHAnsi" w:cs="Times New Roman"/>
          <w:lang w:eastAsia="en-US"/>
        </w:rPr>
        <w:t>wywiezione</w:t>
      </w:r>
      <w:r w:rsidR="00AD355D">
        <w:rPr>
          <w:rFonts w:eastAsiaTheme="minorHAnsi" w:cs="Times New Roman"/>
          <w:lang w:eastAsia="en-US"/>
        </w:rPr>
        <w:t xml:space="preserve"> </w:t>
      </w:r>
      <w:r w:rsidRPr="00382A9C">
        <w:rPr>
          <w:rFonts w:eastAsiaTheme="minorHAnsi" w:cs="Times New Roman"/>
          <w:lang w:eastAsia="en-US"/>
        </w:rPr>
        <w:t>z</w:t>
      </w:r>
      <w:r w:rsidR="00AD355D">
        <w:rPr>
          <w:rFonts w:eastAsiaTheme="minorHAnsi" w:cs="Times New Roman"/>
          <w:lang w:eastAsia="en-US"/>
        </w:rPr>
        <w:t xml:space="preserve"> </w:t>
      </w:r>
      <w:r w:rsidRPr="00382A9C">
        <w:rPr>
          <w:rFonts w:eastAsiaTheme="minorHAnsi" w:cs="Times New Roman"/>
          <w:lang w:eastAsia="en-US"/>
        </w:rPr>
        <w:t>terenu</w:t>
      </w:r>
      <w:r w:rsidR="00AD355D">
        <w:rPr>
          <w:rFonts w:eastAsiaTheme="minorHAnsi" w:cs="Times New Roman"/>
          <w:lang w:eastAsia="en-US"/>
        </w:rPr>
        <w:t xml:space="preserve"> </w:t>
      </w:r>
      <w:r w:rsidRPr="00382A9C">
        <w:rPr>
          <w:rFonts w:eastAsiaTheme="minorHAnsi" w:cs="Times New Roman"/>
          <w:lang w:eastAsia="en-US"/>
        </w:rPr>
        <w:t>inwestycji</w:t>
      </w:r>
      <w:r w:rsidR="00AD355D">
        <w:rPr>
          <w:rFonts w:eastAsiaTheme="minorHAnsi" w:cs="Times New Roman"/>
          <w:lang w:eastAsia="en-US"/>
        </w:rPr>
        <w:t xml:space="preserve"> </w:t>
      </w:r>
      <w:r w:rsidR="00544A0E">
        <w:rPr>
          <w:rFonts w:eastAsiaTheme="minorHAnsi" w:cs="Times New Roman"/>
          <w:lang w:eastAsia="en-US"/>
        </w:rPr>
        <w:br/>
      </w:r>
      <w:r w:rsidRPr="00382A9C">
        <w:rPr>
          <w:rFonts w:eastAsiaTheme="minorHAnsi" w:cs="Times New Roman"/>
          <w:lang w:eastAsia="en-US"/>
        </w:rPr>
        <w:t>za pośrednictwem</w:t>
      </w:r>
      <w:r w:rsidR="00AD355D">
        <w:rPr>
          <w:rFonts w:eastAsiaTheme="minorHAnsi" w:cs="Times New Roman"/>
          <w:lang w:eastAsia="en-US"/>
        </w:rPr>
        <w:t xml:space="preserve"> </w:t>
      </w:r>
      <w:r w:rsidRPr="00382A9C">
        <w:rPr>
          <w:rFonts w:eastAsiaTheme="minorHAnsi" w:cs="Times New Roman"/>
          <w:lang w:eastAsia="en-US"/>
        </w:rPr>
        <w:t>wyspecjalizowanej</w:t>
      </w:r>
      <w:r w:rsidR="00AD355D">
        <w:rPr>
          <w:rFonts w:eastAsiaTheme="minorHAnsi" w:cs="Times New Roman"/>
          <w:lang w:eastAsia="en-US"/>
        </w:rPr>
        <w:t xml:space="preserve"> </w:t>
      </w:r>
      <w:r w:rsidRPr="00382A9C">
        <w:rPr>
          <w:rFonts w:eastAsiaTheme="minorHAnsi" w:cs="Times New Roman"/>
          <w:lang w:eastAsia="en-US"/>
        </w:rPr>
        <w:t>firmy posiadającej</w:t>
      </w:r>
      <w:r w:rsidR="00AD355D">
        <w:rPr>
          <w:rFonts w:eastAsiaTheme="minorHAnsi" w:cs="Times New Roman"/>
          <w:lang w:eastAsia="en-US"/>
        </w:rPr>
        <w:t xml:space="preserve"> </w:t>
      </w:r>
      <w:r w:rsidRPr="00382A9C">
        <w:rPr>
          <w:rFonts w:eastAsiaTheme="minorHAnsi" w:cs="Times New Roman"/>
          <w:lang w:eastAsia="en-US"/>
        </w:rPr>
        <w:t>stosowne</w:t>
      </w:r>
      <w:r w:rsidR="00AD355D">
        <w:rPr>
          <w:rFonts w:eastAsiaTheme="minorHAnsi" w:cs="Times New Roman"/>
          <w:lang w:eastAsia="en-US"/>
        </w:rPr>
        <w:t xml:space="preserve"> </w:t>
      </w:r>
      <w:r w:rsidRPr="00382A9C">
        <w:rPr>
          <w:rFonts w:eastAsiaTheme="minorHAnsi" w:cs="Times New Roman"/>
          <w:lang w:eastAsia="en-US"/>
        </w:rPr>
        <w:t>zezwolenie</w:t>
      </w:r>
      <w:r w:rsidR="00AD355D">
        <w:rPr>
          <w:rFonts w:eastAsiaTheme="minorHAnsi" w:cs="Times New Roman"/>
          <w:lang w:eastAsia="en-US"/>
        </w:rPr>
        <w:t xml:space="preserve"> </w:t>
      </w:r>
      <w:r w:rsidRPr="00382A9C">
        <w:rPr>
          <w:rFonts w:eastAsiaTheme="minorHAnsi" w:cs="Times New Roman"/>
          <w:lang w:eastAsia="en-US"/>
        </w:rPr>
        <w:t>z</w:t>
      </w:r>
      <w:r w:rsidR="00AD355D">
        <w:rPr>
          <w:rFonts w:eastAsiaTheme="minorHAnsi" w:cs="Times New Roman"/>
          <w:lang w:eastAsia="en-US"/>
        </w:rPr>
        <w:t xml:space="preserve"> </w:t>
      </w:r>
      <w:r w:rsidRPr="00382A9C">
        <w:rPr>
          <w:rFonts w:eastAsiaTheme="minorHAnsi" w:cs="Times New Roman"/>
          <w:lang w:eastAsia="en-US"/>
        </w:rPr>
        <w:t>zakresu</w:t>
      </w:r>
      <w:r w:rsidR="00AD355D">
        <w:rPr>
          <w:rFonts w:eastAsiaTheme="minorHAnsi" w:cs="Times New Roman"/>
          <w:lang w:eastAsia="en-US"/>
        </w:rPr>
        <w:t xml:space="preserve"> </w:t>
      </w:r>
      <w:r w:rsidRPr="00382A9C">
        <w:rPr>
          <w:rFonts w:eastAsiaTheme="minorHAnsi" w:cs="Times New Roman"/>
          <w:lang w:eastAsia="en-US"/>
        </w:rPr>
        <w:t>gospodarki</w:t>
      </w:r>
      <w:r w:rsidR="00AD355D">
        <w:rPr>
          <w:rFonts w:eastAsiaTheme="minorHAnsi" w:cs="Times New Roman"/>
          <w:lang w:eastAsia="en-US"/>
        </w:rPr>
        <w:t xml:space="preserve"> </w:t>
      </w:r>
      <w:r w:rsidRPr="00382A9C">
        <w:rPr>
          <w:rFonts w:eastAsiaTheme="minorHAnsi" w:cs="Times New Roman"/>
          <w:lang w:eastAsia="en-US"/>
        </w:rPr>
        <w:t>odpadami</w:t>
      </w:r>
      <w:r w:rsidR="00AD355D">
        <w:rPr>
          <w:rFonts w:eastAsiaTheme="minorHAnsi" w:cs="Times New Roman"/>
          <w:lang w:eastAsia="en-US"/>
        </w:rPr>
        <w:t xml:space="preserve"> </w:t>
      </w:r>
      <w:r w:rsidRPr="00382A9C">
        <w:rPr>
          <w:rFonts w:eastAsiaTheme="minorHAnsi" w:cs="Times New Roman"/>
          <w:lang w:eastAsia="en-US"/>
        </w:rPr>
        <w:t>dla</w:t>
      </w:r>
      <w:r w:rsidR="00AD355D">
        <w:rPr>
          <w:rFonts w:eastAsiaTheme="minorHAnsi" w:cs="Times New Roman"/>
          <w:lang w:eastAsia="en-US"/>
        </w:rPr>
        <w:t xml:space="preserve"> </w:t>
      </w:r>
      <w:r w:rsidRPr="00382A9C">
        <w:rPr>
          <w:rFonts w:eastAsiaTheme="minorHAnsi" w:cs="Times New Roman"/>
          <w:lang w:eastAsia="en-US"/>
        </w:rPr>
        <w:t>poszczególnych</w:t>
      </w:r>
      <w:r w:rsidR="00AD355D">
        <w:rPr>
          <w:rFonts w:eastAsiaTheme="minorHAnsi" w:cs="Times New Roman"/>
          <w:lang w:eastAsia="en-US"/>
        </w:rPr>
        <w:t xml:space="preserve"> </w:t>
      </w:r>
      <w:r w:rsidRPr="00382A9C">
        <w:rPr>
          <w:rFonts w:eastAsiaTheme="minorHAnsi" w:cs="Times New Roman"/>
          <w:lang w:eastAsia="en-US"/>
        </w:rPr>
        <w:t>grup.</w:t>
      </w:r>
      <w:r w:rsidR="00AD355D">
        <w:rPr>
          <w:rFonts w:eastAsiaTheme="minorHAnsi" w:cs="Times New Roman"/>
          <w:lang w:eastAsia="en-US"/>
        </w:rPr>
        <w:t xml:space="preserve"> </w:t>
      </w:r>
      <w:r w:rsidRPr="00382A9C">
        <w:rPr>
          <w:rFonts w:eastAsiaTheme="minorHAnsi" w:cs="Times New Roman"/>
          <w:lang w:eastAsia="en-US"/>
        </w:rPr>
        <w:t xml:space="preserve">Plac budowy będzie w pełni ogrodzony </w:t>
      </w:r>
      <w:r w:rsidR="002D223B">
        <w:rPr>
          <w:rFonts w:eastAsiaTheme="minorHAnsi" w:cs="Times New Roman"/>
          <w:lang w:eastAsia="en-US"/>
        </w:rPr>
        <w:br/>
      </w:r>
      <w:r w:rsidRPr="00382A9C">
        <w:rPr>
          <w:rFonts w:eastAsiaTheme="minorHAnsi" w:cs="Times New Roman"/>
          <w:lang w:eastAsia="en-US"/>
        </w:rPr>
        <w:t>i zamykany poza godzinami pracy, w celu zabezpieczenia przed dostępem</w:t>
      </w:r>
      <w:r w:rsidR="00AD355D">
        <w:rPr>
          <w:rFonts w:eastAsiaTheme="minorHAnsi" w:cs="Times New Roman"/>
          <w:lang w:eastAsia="en-US"/>
        </w:rPr>
        <w:t xml:space="preserve"> </w:t>
      </w:r>
      <w:r w:rsidRPr="00382A9C">
        <w:rPr>
          <w:rFonts w:eastAsiaTheme="minorHAnsi" w:cs="Times New Roman"/>
          <w:lang w:eastAsia="en-US"/>
        </w:rPr>
        <w:t>osób</w:t>
      </w:r>
      <w:r w:rsidR="00AD355D">
        <w:rPr>
          <w:rFonts w:eastAsiaTheme="minorHAnsi" w:cs="Times New Roman"/>
          <w:lang w:eastAsia="en-US"/>
        </w:rPr>
        <w:t xml:space="preserve"> </w:t>
      </w:r>
      <w:r w:rsidRPr="00382A9C">
        <w:rPr>
          <w:rFonts w:eastAsiaTheme="minorHAnsi" w:cs="Times New Roman"/>
          <w:lang w:eastAsia="en-US"/>
        </w:rPr>
        <w:t>postronnych</w:t>
      </w:r>
      <w:r w:rsidR="00AD355D">
        <w:rPr>
          <w:rFonts w:eastAsiaTheme="minorHAnsi" w:cs="Times New Roman"/>
          <w:lang w:eastAsia="en-US"/>
        </w:rPr>
        <w:t xml:space="preserve"> </w:t>
      </w:r>
      <w:r w:rsidR="00544A0E">
        <w:rPr>
          <w:rFonts w:eastAsiaTheme="minorHAnsi" w:cs="Times New Roman"/>
          <w:lang w:eastAsia="en-US"/>
        </w:rPr>
        <w:br/>
      </w:r>
      <w:r w:rsidRPr="00382A9C">
        <w:rPr>
          <w:rFonts w:eastAsiaTheme="minorHAnsi" w:cs="Times New Roman"/>
          <w:lang w:eastAsia="en-US"/>
        </w:rPr>
        <w:t>i</w:t>
      </w:r>
      <w:r w:rsidR="00AD355D">
        <w:rPr>
          <w:rFonts w:eastAsiaTheme="minorHAnsi" w:cs="Times New Roman"/>
          <w:lang w:eastAsia="en-US"/>
        </w:rPr>
        <w:t xml:space="preserve"> </w:t>
      </w:r>
      <w:r w:rsidRPr="00382A9C">
        <w:rPr>
          <w:rFonts w:eastAsiaTheme="minorHAnsi" w:cs="Times New Roman"/>
          <w:lang w:eastAsia="en-US"/>
        </w:rPr>
        <w:t>zwierząt.</w:t>
      </w:r>
      <w:r w:rsidR="00AD355D">
        <w:rPr>
          <w:rFonts w:eastAsiaTheme="minorHAnsi" w:cs="Times New Roman"/>
          <w:lang w:eastAsia="en-US"/>
        </w:rPr>
        <w:t xml:space="preserve"> </w:t>
      </w:r>
      <w:r w:rsidRPr="00382A9C">
        <w:rPr>
          <w:rFonts w:eastAsiaTheme="minorHAnsi" w:cs="Times New Roman"/>
          <w:lang w:eastAsia="en-US"/>
        </w:rPr>
        <w:t>Wstęp</w:t>
      </w:r>
      <w:r w:rsidR="00AD355D">
        <w:rPr>
          <w:rFonts w:eastAsiaTheme="minorHAnsi" w:cs="Times New Roman"/>
          <w:lang w:eastAsia="en-US"/>
        </w:rPr>
        <w:t xml:space="preserve"> </w:t>
      </w:r>
      <w:r w:rsidRPr="00382A9C">
        <w:rPr>
          <w:rFonts w:eastAsiaTheme="minorHAnsi" w:cs="Times New Roman"/>
          <w:lang w:eastAsia="en-US"/>
        </w:rPr>
        <w:t>na</w:t>
      </w:r>
      <w:r w:rsidR="00AD355D">
        <w:rPr>
          <w:rFonts w:eastAsiaTheme="minorHAnsi" w:cs="Times New Roman"/>
          <w:lang w:eastAsia="en-US"/>
        </w:rPr>
        <w:t xml:space="preserve"> </w:t>
      </w:r>
      <w:r w:rsidRPr="00382A9C">
        <w:rPr>
          <w:rFonts w:eastAsiaTheme="minorHAnsi" w:cs="Times New Roman"/>
          <w:lang w:eastAsia="en-US"/>
        </w:rPr>
        <w:t>teren</w:t>
      </w:r>
      <w:r w:rsidR="00AD355D">
        <w:rPr>
          <w:rFonts w:eastAsiaTheme="minorHAnsi" w:cs="Times New Roman"/>
          <w:lang w:eastAsia="en-US"/>
        </w:rPr>
        <w:t xml:space="preserve"> </w:t>
      </w:r>
      <w:r w:rsidRPr="00382A9C">
        <w:rPr>
          <w:rFonts w:eastAsiaTheme="minorHAnsi" w:cs="Times New Roman"/>
          <w:lang w:eastAsia="en-US"/>
        </w:rPr>
        <w:t>budowy</w:t>
      </w:r>
      <w:r w:rsidR="00AD355D">
        <w:rPr>
          <w:rFonts w:eastAsiaTheme="minorHAnsi" w:cs="Times New Roman"/>
          <w:lang w:eastAsia="en-US"/>
        </w:rPr>
        <w:t xml:space="preserve"> </w:t>
      </w:r>
      <w:r w:rsidRPr="00382A9C">
        <w:rPr>
          <w:rFonts w:eastAsiaTheme="minorHAnsi" w:cs="Times New Roman"/>
          <w:lang w:eastAsia="en-US"/>
        </w:rPr>
        <w:t>będą</w:t>
      </w:r>
      <w:r w:rsidR="00AD355D">
        <w:rPr>
          <w:rFonts w:eastAsiaTheme="minorHAnsi" w:cs="Times New Roman"/>
          <w:lang w:eastAsia="en-US"/>
        </w:rPr>
        <w:t xml:space="preserve"> </w:t>
      </w:r>
      <w:r w:rsidRPr="00382A9C">
        <w:rPr>
          <w:rFonts w:eastAsiaTheme="minorHAnsi" w:cs="Times New Roman"/>
          <w:lang w:eastAsia="en-US"/>
        </w:rPr>
        <w:t>posiadały</w:t>
      </w:r>
      <w:r w:rsidR="00AD355D">
        <w:rPr>
          <w:rFonts w:eastAsiaTheme="minorHAnsi" w:cs="Times New Roman"/>
          <w:lang w:eastAsia="en-US"/>
        </w:rPr>
        <w:t xml:space="preserve"> </w:t>
      </w:r>
      <w:r w:rsidRPr="00382A9C">
        <w:rPr>
          <w:rFonts w:eastAsiaTheme="minorHAnsi" w:cs="Times New Roman"/>
          <w:lang w:eastAsia="en-US"/>
        </w:rPr>
        <w:t>tylko</w:t>
      </w:r>
      <w:r w:rsidR="00AD355D">
        <w:rPr>
          <w:rFonts w:eastAsiaTheme="minorHAnsi" w:cs="Times New Roman"/>
          <w:lang w:eastAsia="en-US"/>
        </w:rPr>
        <w:t xml:space="preserve"> </w:t>
      </w:r>
      <w:r w:rsidRPr="00382A9C">
        <w:rPr>
          <w:rFonts w:eastAsiaTheme="minorHAnsi" w:cs="Times New Roman"/>
          <w:lang w:eastAsia="en-US"/>
        </w:rPr>
        <w:t xml:space="preserve">osoby uprawnione. Dodatkowo teren budowy </w:t>
      </w:r>
      <w:r w:rsidR="00544A0E">
        <w:rPr>
          <w:rFonts w:eastAsiaTheme="minorHAnsi" w:cs="Times New Roman"/>
          <w:lang w:eastAsia="en-US"/>
        </w:rPr>
        <w:t>zostanie</w:t>
      </w:r>
      <w:r w:rsidRPr="00382A9C">
        <w:rPr>
          <w:rFonts w:eastAsiaTheme="minorHAnsi" w:cs="Times New Roman"/>
          <w:lang w:eastAsia="en-US"/>
        </w:rPr>
        <w:t xml:space="preserve"> objęty monitoringiem.</w:t>
      </w:r>
    </w:p>
    <w:p w14:paraId="4A9D8A68" w14:textId="6E2A1490" w:rsidR="00382A9C" w:rsidRPr="00382A9C" w:rsidRDefault="00382A9C" w:rsidP="00382A9C">
      <w:pPr>
        <w:widowControl/>
        <w:suppressAutoHyphens w:val="0"/>
        <w:spacing w:line="360" w:lineRule="auto"/>
        <w:ind w:firstLine="708"/>
        <w:contextualSpacing/>
        <w:jc w:val="both"/>
        <w:textAlignment w:val="auto"/>
        <w:rPr>
          <w:rFonts w:eastAsiaTheme="minorHAnsi" w:cs="Times New Roman"/>
          <w:lang w:eastAsia="en-US"/>
        </w:rPr>
      </w:pPr>
      <w:r w:rsidRPr="00382A9C">
        <w:rPr>
          <w:rFonts w:eastAsiaTheme="minorHAnsi" w:cs="Times New Roman"/>
          <w:lang w:eastAsia="en-US"/>
        </w:rPr>
        <w:t>Powstawanie</w:t>
      </w:r>
      <w:r w:rsidR="00AD355D">
        <w:rPr>
          <w:rFonts w:eastAsiaTheme="minorHAnsi" w:cs="Times New Roman"/>
          <w:lang w:eastAsia="en-US"/>
        </w:rPr>
        <w:t xml:space="preserve"> </w:t>
      </w:r>
      <w:r w:rsidRPr="00382A9C">
        <w:rPr>
          <w:rFonts w:eastAsiaTheme="minorHAnsi" w:cs="Times New Roman"/>
          <w:lang w:eastAsia="en-US"/>
        </w:rPr>
        <w:t>odpadów</w:t>
      </w:r>
      <w:r w:rsidR="00AD355D">
        <w:rPr>
          <w:rFonts w:eastAsiaTheme="minorHAnsi" w:cs="Times New Roman"/>
          <w:lang w:eastAsia="en-US"/>
        </w:rPr>
        <w:t xml:space="preserve"> </w:t>
      </w:r>
      <w:r w:rsidRPr="00382A9C">
        <w:rPr>
          <w:rFonts w:eastAsiaTheme="minorHAnsi" w:cs="Times New Roman"/>
          <w:lang w:eastAsia="en-US"/>
        </w:rPr>
        <w:t>komunalnych</w:t>
      </w:r>
      <w:r w:rsidR="00AD355D">
        <w:rPr>
          <w:rFonts w:eastAsiaTheme="minorHAnsi" w:cs="Times New Roman"/>
          <w:lang w:eastAsia="en-US"/>
        </w:rPr>
        <w:t xml:space="preserve"> </w:t>
      </w:r>
      <w:r w:rsidRPr="00382A9C">
        <w:rPr>
          <w:rFonts w:eastAsiaTheme="minorHAnsi" w:cs="Times New Roman"/>
          <w:lang w:eastAsia="en-US"/>
        </w:rPr>
        <w:t>podczas</w:t>
      </w:r>
      <w:r w:rsidR="00AD355D">
        <w:rPr>
          <w:rFonts w:eastAsiaTheme="minorHAnsi" w:cs="Times New Roman"/>
          <w:lang w:eastAsia="en-US"/>
        </w:rPr>
        <w:t xml:space="preserve"> </w:t>
      </w:r>
      <w:r w:rsidRPr="00382A9C">
        <w:rPr>
          <w:rFonts w:eastAsiaTheme="minorHAnsi" w:cs="Times New Roman"/>
          <w:lang w:eastAsia="en-US"/>
        </w:rPr>
        <w:t>tego</w:t>
      </w:r>
      <w:r w:rsidR="00AD355D">
        <w:rPr>
          <w:rFonts w:eastAsiaTheme="minorHAnsi" w:cs="Times New Roman"/>
          <w:lang w:eastAsia="en-US"/>
        </w:rPr>
        <w:t xml:space="preserve"> </w:t>
      </w:r>
      <w:r w:rsidRPr="00382A9C">
        <w:rPr>
          <w:rFonts w:eastAsiaTheme="minorHAnsi" w:cs="Times New Roman"/>
          <w:lang w:eastAsia="en-US"/>
        </w:rPr>
        <w:t>etapu</w:t>
      </w:r>
      <w:r w:rsidR="00AD355D">
        <w:rPr>
          <w:rFonts w:eastAsiaTheme="minorHAnsi" w:cs="Times New Roman"/>
          <w:lang w:eastAsia="en-US"/>
        </w:rPr>
        <w:t xml:space="preserve"> </w:t>
      </w:r>
      <w:r w:rsidRPr="00382A9C">
        <w:rPr>
          <w:rFonts w:eastAsiaTheme="minorHAnsi" w:cs="Times New Roman"/>
          <w:lang w:eastAsia="en-US"/>
        </w:rPr>
        <w:t>będzie</w:t>
      </w:r>
      <w:r w:rsidR="00AD355D">
        <w:rPr>
          <w:rFonts w:eastAsiaTheme="minorHAnsi" w:cs="Times New Roman"/>
          <w:lang w:eastAsia="en-US"/>
        </w:rPr>
        <w:t xml:space="preserve"> </w:t>
      </w:r>
      <w:r w:rsidRPr="00382A9C">
        <w:rPr>
          <w:rFonts w:eastAsiaTheme="minorHAnsi" w:cs="Times New Roman"/>
          <w:lang w:eastAsia="en-US"/>
        </w:rPr>
        <w:t>związane</w:t>
      </w:r>
      <w:r w:rsidR="00AD355D">
        <w:rPr>
          <w:rFonts w:eastAsiaTheme="minorHAnsi" w:cs="Times New Roman"/>
          <w:lang w:eastAsia="en-US"/>
        </w:rPr>
        <w:t xml:space="preserve"> </w:t>
      </w:r>
      <w:r w:rsidR="002D223B">
        <w:rPr>
          <w:rFonts w:eastAsiaTheme="minorHAnsi" w:cs="Times New Roman"/>
          <w:lang w:eastAsia="en-US"/>
        </w:rPr>
        <w:br/>
      </w:r>
      <w:r w:rsidRPr="00382A9C">
        <w:rPr>
          <w:rFonts w:eastAsiaTheme="minorHAnsi" w:cs="Times New Roman"/>
          <w:lang w:eastAsia="en-US"/>
        </w:rPr>
        <w:t>z</w:t>
      </w:r>
      <w:r w:rsidR="00AD355D">
        <w:rPr>
          <w:rFonts w:eastAsiaTheme="minorHAnsi" w:cs="Times New Roman"/>
          <w:lang w:eastAsia="en-US"/>
        </w:rPr>
        <w:t xml:space="preserve"> </w:t>
      </w:r>
      <w:r w:rsidRPr="00382A9C">
        <w:rPr>
          <w:rFonts w:eastAsiaTheme="minorHAnsi" w:cs="Times New Roman"/>
          <w:lang w:eastAsia="en-US"/>
        </w:rPr>
        <w:t>obecnością zatrudnionych</w:t>
      </w:r>
      <w:r w:rsidR="00AD355D">
        <w:rPr>
          <w:rFonts w:eastAsiaTheme="minorHAnsi" w:cs="Times New Roman"/>
          <w:lang w:eastAsia="en-US"/>
        </w:rPr>
        <w:t xml:space="preserve"> </w:t>
      </w:r>
      <w:r w:rsidRPr="00382A9C">
        <w:rPr>
          <w:rFonts w:eastAsiaTheme="minorHAnsi" w:cs="Times New Roman"/>
          <w:lang w:eastAsia="en-US"/>
        </w:rPr>
        <w:t>ekip</w:t>
      </w:r>
      <w:r w:rsidR="00AD355D">
        <w:rPr>
          <w:rFonts w:eastAsiaTheme="minorHAnsi" w:cs="Times New Roman"/>
          <w:lang w:eastAsia="en-US"/>
        </w:rPr>
        <w:t xml:space="preserve"> </w:t>
      </w:r>
      <w:r w:rsidRPr="00382A9C">
        <w:rPr>
          <w:rFonts w:eastAsiaTheme="minorHAnsi" w:cs="Times New Roman"/>
          <w:lang w:eastAsia="en-US"/>
        </w:rPr>
        <w:t>pracowniczych</w:t>
      </w:r>
      <w:r w:rsidR="00AD355D">
        <w:rPr>
          <w:rFonts w:eastAsiaTheme="minorHAnsi" w:cs="Times New Roman"/>
          <w:lang w:eastAsia="en-US"/>
        </w:rPr>
        <w:t xml:space="preserve"> </w:t>
      </w:r>
      <w:r w:rsidRPr="00382A9C">
        <w:rPr>
          <w:rFonts w:eastAsiaTheme="minorHAnsi" w:cs="Times New Roman"/>
          <w:lang w:eastAsia="en-US"/>
        </w:rPr>
        <w:t>przy</w:t>
      </w:r>
      <w:r w:rsidR="00AD355D">
        <w:rPr>
          <w:rFonts w:eastAsiaTheme="minorHAnsi" w:cs="Times New Roman"/>
          <w:lang w:eastAsia="en-US"/>
        </w:rPr>
        <w:t xml:space="preserve"> </w:t>
      </w:r>
      <w:r w:rsidRPr="00382A9C">
        <w:rPr>
          <w:rFonts w:eastAsiaTheme="minorHAnsi" w:cs="Times New Roman"/>
          <w:lang w:eastAsia="en-US"/>
        </w:rPr>
        <w:t xml:space="preserve">budowie. </w:t>
      </w:r>
    </w:p>
    <w:p w14:paraId="5939D1D5" w14:textId="6239F254" w:rsidR="00382A9C" w:rsidRDefault="00382A9C" w:rsidP="00382A9C">
      <w:pPr>
        <w:widowControl/>
        <w:suppressAutoHyphens w:val="0"/>
        <w:spacing w:line="360" w:lineRule="auto"/>
        <w:ind w:firstLine="708"/>
        <w:contextualSpacing/>
        <w:jc w:val="both"/>
        <w:textAlignment w:val="auto"/>
        <w:rPr>
          <w:rFonts w:eastAsiaTheme="minorHAnsi" w:cs="Times New Roman"/>
          <w:lang w:eastAsia="en-US"/>
        </w:rPr>
      </w:pPr>
      <w:r w:rsidRPr="00382A9C">
        <w:rPr>
          <w:rFonts w:eastAsiaTheme="minorHAnsi" w:cs="Times New Roman"/>
          <w:lang w:eastAsia="en-US"/>
        </w:rPr>
        <w:t>Powstające</w:t>
      </w:r>
      <w:r w:rsidR="00AD355D">
        <w:rPr>
          <w:rFonts w:eastAsiaTheme="minorHAnsi" w:cs="Times New Roman"/>
          <w:lang w:eastAsia="en-US"/>
        </w:rPr>
        <w:t xml:space="preserve"> </w:t>
      </w:r>
      <w:r w:rsidRPr="00382A9C">
        <w:rPr>
          <w:rFonts w:eastAsiaTheme="minorHAnsi" w:cs="Times New Roman"/>
          <w:lang w:eastAsia="en-US"/>
        </w:rPr>
        <w:t>podczas</w:t>
      </w:r>
      <w:r w:rsidR="00AD355D">
        <w:rPr>
          <w:rFonts w:eastAsiaTheme="minorHAnsi" w:cs="Times New Roman"/>
          <w:lang w:eastAsia="en-US"/>
        </w:rPr>
        <w:t xml:space="preserve"> </w:t>
      </w:r>
      <w:r w:rsidRPr="00382A9C">
        <w:rPr>
          <w:rFonts w:eastAsiaTheme="minorHAnsi" w:cs="Times New Roman"/>
          <w:lang w:eastAsia="en-US"/>
        </w:rPr>
        <w:t>tego</w:t>
      </w:r>
      <w:r w:rsidR="00AD355D">
        <w:rPr>
          <w:rFonts w:eastAsiaTheme="minorHAnsi" w:cs="Times New Roman"/>
          <w:lang w:eastAsia="en-US"/>
        </w:rPr>
        <w:t xml:space="preserve"> </w:t>
      </w:r>
      <w:r w:rsidRPr="00382A9C">
        <w:rPr>
          <w:rFonts w:eastAsiaTheme="minorHAnsi" w:cs="Times New Roman"/>
          <w:lang w:eastAsia="en-US"/>
        </w:rPr>
        <w:t>etapu</w:t>
      </w:r>
      <w:r w:rsidR="00AD355D">
        <w:rPr>
          <w:rFonts w:eastAsiaTheme="minorHAnsi" w:cs="Times New Roman"/>
          <w:lang w:eastAsia="en-US"/>
        </w:rPr>
        <w:t xml:space="preserve"> </w:t>
      </w:r>
      <w:r w:rsidRPr="00382A9C">
        <w:rPr>
          <w:rFonts w:eastAsiaTheme="minorHAnsi" w:cs="Times New Roman"/>
          <w:lang w:eastAsia="en-US"/>
        </w:rPr>
        <w:t>masy</w:t>
      </w:r>
      <w:r w:rsidR="00AD355D">
        <w:rPr>
          <w:rFonts w:eastAsiaTheme="minorHAnsi" w:cs="Times New Roman"/>
          <w:lang w:eastAsia="en-US"/>
        </w:rPr>
        <w:t xml:space="preserve"> </w:t>
      </w:r>
      <w:r w:rsidRPr="00382A9C">
        <w:rPr>
          <w:rFonts w:eastAsiaTheme="minorHAnsi" w:cs="Times New Roman"/>
          <w:lang w:eastAsia="en-US"/>
        </w:rPr>
        <w:t>ziemne</w:t>
      </w:r>
      <w:r w:rsidR="00AD355D">
        <w:rPr>
          <w:rFonts w:eastAsiaTheme="minorHAnsi" w:cs="Times New Roman"/>
          <w:lang w:eastAsia="en-US"/>
        </w:rPr>
        <w:t xml:space="preserve"> </w:t>
      </w:r>
      <w:r w:rsidRPr="00382A9C">
        <w:rPr>
          <w:rFonts w:eastAsiaTheme="minorHAnsi" w:cs="Times New Roman"/>
          <w:lang w:eastAsia="en-US"/>
        </w:rPr>
        <w:t>zostaną</w:t>
      </w:r>
      <w:r w:rsidR="00AD355D">
        <w:rPr>
          <w:rFonts w:eastAsiaTheme="minorHAnsi" w:cs="Times New Roman"/>
          <w:lang w:eastAsia="en-US"/>
        </w:rPr>
        <w:t xml:space="preserve"> </w:t>
      </w:r>
      <w:r w:rsidRPr="00382A9C">
        <w:rPr>
          <w:rFonts w:eastAsiaTheme="minorHAnsi" w:cs="Times New Roman"/>
          <w:lang w:eastAsia="en-US"/>
        </w:rPr>
        <w:t>w</w:t>
      </w:r>
      <w:r w:rsidR="00AD355D">
        <w:rPr>
          <w:rFonts w:eastAsiaTheme="minorHAnsi" w:cs="Times New Roman"/>
          <w:lang w:eastAsia="en-US"/>
        </w:rPr>
        <w:t xml:space="preserve"> </w:t>
      </w:r>
      <w:r w:rsidRPr="00382A9C">
        <w:rPr>
          <w:rFonts w:eastAsiaTheme="minorHAnsi" w:cs="Times New Roman"/>
          <w:lang w:eastAsia="en-US"/>
        </w:rPr>
        <w:t>większości</w:t>
      </w:r>
      <w:r w:rsidR="00AD355D">
        <w:rPr>
          <w:rFonts w:eastAsiaTheme="minorHAnsi" w:cs="Times New Roman"/>
          <w:lang w:eastAsia="en-US"/>
        </w:rPr>
        <w:t xml:space="preserve"> </w:t>
      </w:r>
      <w:r w:rsidRPr="00382A9C">
        <w:rPr>
          <w:rFonts w:eastAsiaTheme="minorHAnsi" w:cs="Times New Roman"/>
          <w:lang w:eastAsia="en-US"/>
        </w:rPr>
        <w:t>zagospodarowane</w:t>
      </w:r>
      <w:r w:rsidR="00AD355D">
        <w:rPr>
          <w:rFonts w:eastAsiaTheme="minorHAnsi" w:cs="Times New Roman"/>
          <w:lang w:eastAsia="en-US"/>
        </w:rPr>
        <w:t xml:space="preserve"> </w:t>
      </w:r>
      <w:r w:rsidRPr="00382A9C">
        <w:rPr>
          <w:rFonts w:eastAsiaTheme="minorHAnsi" w:cs="Times New Roman"/>
          <w:lang w:eastAsia="en-US"/>
        </w:rPr>
        <w:t>na</w:t>
      </w:r>
      <w:r w:rsidR="00AD355D">
        <w:rPr>
          <w:rFonts w:eastAsiaTheme="minorHAnsi" w:cs="Times New Roman"/>
          <w:lang w:eastAsia="en-US"/>
        </w:rPr>
        <w:t xml:space="preserve"> </w:t>
      </w:r>
      <w:r w:rsidRPr="00382A9C">
        <w:rPr>
          <w:rFonts w:eastAsiaTheme="minorHAnsi" w:cs="Times New Roman"/>
          <w:lang w:eastAsia="en-US"/>
        </w:rPr>
        <w:t>terenie inwestycji,</w:t>
      </w:r>
      <w:r w:rsidR="00AD355D">
        <w:rPr>
          <w:rFonts w:eastAsiaTheme="minorHAnsi" w:cs="Times New Roman"/>
          <w:lang w:eastAsia="en-US"/>
        </w:rPr>
        <w:t xml:space="preserve"> </w:t>
      </w:r>
      <w:r w:rsidRPr="00382A9C">
        <w:rPr>
          <w:rFonts w:eastAsiaTheme="minorHAnsi" w:cs="Times New Roman"/>
          <w:lang w:eastAsia="en-US"/>
        </w:rPr>
        <w:t>ewentualne</w:t>
      </w:r>
      <w:r w:rsidR="00AD355D">
        <w:rPr>
          <w:rFonts w:eastAsiaTheme="minorHAnsi" w:cs="Times New Roman"/>
          <w:lang w:eastAsia="en-US"/>
        </w:rPr>
        <w:t xml:space="preserve"> </w:t>
      </w:r>
      <w:r w:rsidRPr="00382A9C">
        <w:rPr>
          <w:rFonts w:eastAsiaTheme="minorHAnsi" w:cs="Times New Roman"/>
          <w:lang w:eastAsia="en-US"/>
        </w:rPr>
        <w:t>niewykorzystane</w:t>
      </w:r>
      <w:r w:rsidR="00AD355D">
        <w:rPr>
          <w:rFonts w:eastAsiaTheme="minorHAnsi" w:cs="Times New Roman"/>
          <w:lang w:eastAsia="en-US"/>
        </w:rPr>
        <w:t xml:space="preserve"> </w:t>
      </w:r>
      <w:r w:rsidRPr="00382A9C">
        <w:rPr>
          <w:rFonts w:eastAsiaTheme="minorHAnsi" w:cs="Times New Roman"/>
          <w:lang w:eastAsia="en-US"/>
        </w:rPr>
        <w:t>masy</w:t>
      </w:r>
      <w:r w:rsidR="00AD355D">
        <w:rPr>
          <w:rFonts w:eastAsiaTheme="minorHAnsi" w:cs="Times New Roman"/>
          <w:lang w:eastAsia="en-US"/>
        </w:rPr>
        <w:t xml:space="preserve"> </w:t>
      </w:r>
      <w:r w:rsidRPr="00382A9C">
        <w:rPr>
          <w:rFonts w:eastAsiaTheme="minorHAnsi" w:cs="Times New Roman"/>
          <w:lang w:eastAsia="en-US"/>
        </w:rPr>
        <w:t>ziemne</w:t>
      </w:r>
      <w:r w:rsidR="00AD355D">
        <w:rPr>
          <w:rFonts w:eastAsiaTheme="minorHAnsi" w:cs="Times New Roman"/>
          <w:lang w:eastAsia="en-US"/>
        </w:rPr>
        <w:t xml:space="preserve"> </w:t>
      </w:r>
      <w:r w:rsidRPr="00382A9C">
        <w:rPr>
          <w:rFonts w:eastAsiaTheme="minorHAnsi" w:cs="Times New Roman"/>
          <w:lang w:eastAsia="en-US"/>
        </w:rPr>
        <w:t>zostaną</w:t>
      </w:r>
      <w:r w:rsidR="00AD355D">
        <w:rPr>
          <w:rFonts w:eastAsiaTheme="minorHAnsi" w:cs="Times New Roman"/>
          <w:lang w:eastAsia="en-US"/>
        </w:rPr>
        <w:t xml:space="preserve"> </w:t>
      </w:r>
      <w:r w:rsidRPr="00382A9C">
        <w:rPr>
          <w:rFonts w:eastAsiaTheme="minorHAnsi" w:cs="Times New Roman"/>
          <w:lang w:eastAsia="en-US"/>
        </w:rPr>
        <w:t>przekazane</w:t>
      </w:r>
      <w:r w:rsidR="00AD355D">
        <w:rPr>
          <w:rFonts w:eastAsiaTheme="minorHAnsi" w:cs="Times New Roman"/>
          <w:lang w:eastAsia="en-US"/>
        </w:rPr>
        <w:t xml:space="preserve"> </w:t>
      </w:r>
      <w:r w:rsidR="00544A0E">
        <w:rPr>
          <w:rFonts w:eastAsiaTheme="minorHAnsi" w:cs="Times New Roman"/>
          <w:lang w:eastAsia="en-US"/>
        </w:rPr>
        <w:br/>
      </w:r>
      <w:r w:rsidRPr="00382A9C">
        <w:rPr>
          <w:rFonts w:eastAsiaTheme="minorHAnsi" w:cs="Times New Roman"/>
          <w:lang w:eastAsia="en-US"/>
        </w:rPr>
        <w:t>jako</w:t>
      </w:r>
      <w:r w:rsidR="00AD355D">
        <w:rPr>
          <w:rFonts w:eastAsiaTheme="minorHAnsi" w:cs="Times New Roman"/>
          <w:lang w:eastAsia="en-US"/>
        </w:rPr>
        <w:t xml:space="preserve"> </w:t>
      </w:r>
      <w:r w:rsidRPr="00382A9C">
        <w:rPr>
          <w:rFonts w:eastAsiaTheme="minorHAnsi" w:cs="Times New Roman"/>
          <w:lang w:eastAsia="en-US"/>
        </w:rPr>
        <w:t>odpad upoważnionemu odbiorcy do zagospodarowania.</w:t>
      </w:r>
    </w:p>
    <w:p w14:paraId="52230D69" w14:textId="1E7BF829" w:rsidR="002D223B" w:rsidRDefault="0003417C" w:rsidP="0003417C">
      <w:pPr>
        <w:widowControl/>
        <w:suppressAutoHyphens w:val="0"/>
        <w:spacing w:line="360" w:lineRule="auto"/>
        <w:ind w:firstLine="708"/>
        <w:contextualSpacing/>
        <w:jc w:val="both"/>
        <w:textAlignment w:val="auto"/>
        <w:rPr>
          <w:rFonts w:eastAsiaTheme="minorHAnsi" w:cs="Times New Roman"/>
          <w:lang w:eastAsia="en-US"/>
        </w:rPr>
      </w:pPr>
      <w:r w:rsidRPr="0003417C">
        <w:rPr>
          <w:rFonts w:eastAsiaTheme="minorHAnsi" w:cs="Times New Roman"/>
          <w:lang w:eastAsia="en-US"/>
        </w:rPr>
        <w:t>Odpady</w:t>
      </w:r>
      <w:r w:rsidR="00AD355D">
        <w:rPr>
          <w:rFonts w:eastAsiaTheme="minorHAnsi" w:cs="Times New Roman"/>
          <w:lang w:eastAsia="en-US"/>
        </w:rPr>
        <w:t xml:space="preserve"> </w:t>
      </w:r>
      <w:r w:rsidRPr="0003417C">
        <w:rPr>
          <w:rFonts w:eastAsiaTheme="minorHAnsi" w:cs="Times New Roman"/>
          <w:lang w:eastAsia="en-US"/>
        </w:rPr>
        <w:t>niebezpieczne</w:t>
      </w:r>
      <w:r w:rsidR="00AD355D">
        <w:rPr>
          <w:rFonts w:eastAsiaTheme="minorHAnsi" w:cs="Times New Roman"/>
          <w:lang w:eastAsia="en-US"/>
        </w:rPr>
        <w:t xml:space="preserve"> </w:t>
      </w:r>
      <w:r w:rsidRPr="0003417C">
        <w:rPr>
          <w:rFonts w:eastAsiaTheme="minorHAnsi" w:cs="Times New Roman"/>
          <w:lang w:eastAsia="en-US"/>
        </w:rPr>
        <w:t>będą</w:t>
      </w:r>
      <w:r w:rsidR="00AD355D">
        <w:rPr>
          <w:rFonts w:eastAsiaTheme="minorHAnsi" w:cs="Times New Roman"/>
          <w:lang w:eastAsia="en-US"/>
        </w:rPr>
        <w:t xml:space="preserve"> </w:t>
      </w:r>
      <w:r w:rsidRPr="0003417C">
        <w:rPr>
          <w:rFonts w:eastAsiaTheme="minorHAnsi" w:cs="Times New Roman"/>
          <w:lang w:eastAsia="en-US"/>
        </w:rPr>
        <w:t>czasowo</w:t>
      </w:r>
      <w:r w:rsidR="00AD355D">
        <w:rPr>
          <w:rFonts w:eastAsiaTheme="minorHAnsi" w:cs="Times New Roman"/>
          <w:lang w:eastAsia="en-US"/>
        </w:rPr>
        <w:t xml:space="preserve"> </w:t>
      </w:r>
      <w:r w:rsidRPr="0003417C">
        <w:rPr>
          <w:rFonts w:eastAsiaTheme="minorHAnsi" w:cs="Times New Roman"/>
          <w:lang w:eastAsia="en-US"/>
        </w:rPr>
        <w:t>magazynowane</w:t>
      </w:r>
      <w:r w:rsidR="00AD355D">
        <w:rPr>
          <w:rFonts w:eastAsiaTheme="minorHAnsi" w:cs="Times New Roman"/>
          <w:lang w:eastAsia="en-US"/>
        </w:rPr>
        <w:t xml:space="preserve"> </w:t>
      </w:r>
      <w:r w:rsidRPr="0003417C">
        <w:rPr>
          <w:rFonts w:eastAsiaTheme="minorHAnsi" w:cs="Times New Roman"/>
          <w:lang w:eastAsia="en-US"/>
        </w:rPr>
        <w:t>w</w:t>
      </w:r>
      <w:r w:rsidR="00AD355D">
        <w:rPr>
          <w:rFonts w:eastAsiaTheme="minorHAnsi" w:cs="Times New Roman"/>
          <w:lang w:eastAsia="en-US"/>
        </w:rPr>
        <w:t xml:space="preserve"> </w:t>
      </w:r>
      <w:r w:rsidRPr="0003417C">
        <w:rPr>
          <w:rFonts w:eastAsiaTheme="minorHAnsi" w:cs="Times New Roman"/>
          <w:lang w:eastAsia="en-US"/>
        </w:rPr>
        <w:t>sposób</w:t>
      </w:r>
      <w:r w:rsidR="00AD355D">
        <w:rPr>
          <w:rFonts w:eastAsiaTheme="minorHAnsi" w:cs="Times New Roman"/>
          <w:lang w:eastAsia="en-US"/>
        </w:rPr>
        <w:t xml:space="preserve"> </w:t>
      </w:r>
      <w:r w:rsidRPr="0003417C">
        <w:rPr>
          <w:rFonts w:eastAsiaTheme="minorHAnsi" w:cs="Times New Roman"/>
          <w:lang w:eastAsia="en-US"/>
        </w:rPr>
        <w:t>zapewniający</w:t>
      </w:r>
      <w:r w:rsidR="00AD355D">
        <w:rPr>
          <w:rFonts w:eastAsiaTheme="minorHAnsi" w:cs="Times New Roman"/>
          <w:lang w:eastAsia="en-US"/>
        </w:rPr>
        <w:t xml:space="preserve"> </w:t>
      </w:r>
      <w:r w:rsidRPr="0003417C">
        <w:rPr>
          <w:rFonts w:eastAsiaTheme="minorHAnsi" w:cs="Times New Roman"/>
          <w:lang w:eastAsia="en-US"/>
        </w:rPr>
        <w:t>ochronę</w:t>
      </w:r>
      <w:r w:rsidR="00AD355D">
        <w:rPr>
          <w:rFonts w:eastAsiaTheme="minorHAnsi" w:cs="Times New Roman"/>
          <w:lang w:eastAsia="en-US"/>
        </w:rPr>
        <w:t xml:space="preserve"> </w:t>
      </w:r>
      <w:r w:rsidRPr="0003417C">
        <w:rPr>
          <w:rFonts w:eastAsiaTheme="minorHAnsi" w:cs="Times New Roman"/>
          <w:lang w:eastAsia="en-US"/>
        </w:rPr>
        <w:t xml:space="preserve">przed przedostaniem się czynników szkodliwych do środowiska oraz wpływem czynników </w:t>
      </w:r>
      <w:r w:rsidRPr="0003417C">
        <w:rPr>
          <w:rFonts w:eastAsiaTheme="minorHAnsi" w:cs="Times New Roman"/>
          <w:lang w:eastAsia="en-US"/>
        </w:rPr>
        <w:lastRenderedPageBreak/>
        <w:t>atmosferycznych, w</w:t>
      </w:r>
      <w:r w:rsidR="00AD355D">
        <w:rPr>
          <w:rFonts w:eastAsiaTheme="minorHAnsi" w:cs="Times New Roman"/>
          <w:lang w:eastAsia="en-US"/>
        </w:rPr>
        <w:t xml:space="preserve"> </w:t>
      </w:r>
      <w:r w:rsidRPr="0003417C">
        <w:rPr>
          <w:rFonts w:eastAsiaTheme="minorHAnsi" w:cs="Times New Roman"/>
          <w:lang w:eastAsia="en-US"/>
        </w:rPr>
        <w:t>wydzielonym</w:t>
      </w:r>
      <w:r w:rsidR="00AD355D">
        <w:rPr>
          <w:rFonts w:eastAsiaTheme="minorHAnsi" w:cs="Times New Roman"/>
          <w:lang w:eastAsia="en-US"/>
        </w:rPr>
        <w:t xml:space="preserve"> </w:t>
      </w:r>
      <w:r w:rsidRPr="0003417C">
        <w:rPr>
          <w:rFonts w:eastAsiaTheme="minorHAnsi" w:cs="Times New Roman"/>
          <w:lang w:eastAsia="en-US"/>
        </w:rPr>
        <w:t>miejscu,</w:t>
      </w:r>
      <w:r w:rsidR="00AD355D">
        <w:rPr>
          <w:rFonts w:eastAsiaTheme="minorHAnsi" w:cs="Times New Roman"/>
          <w:lang w:eastAsia="en-US"/>
        </w:rPr>
        <w:t xml:space="preserve"> </w:t>
      </w:r>
      <w:r w:rsidRPr="0003417C">
        <w:rPr>
          <w:rFonts w:eastAsiaTheme="minorHAnsi" w:cs="Times New Roman"/>
          <w:lang w:eastAsia="en-US"/>
        </w:rPr>
        <w:t>do</w:t>
      </w:r>
      <w:r w:rsidR="00AD355D">
        <w:rPr>
          <w:rFonts w:eastAsiaTheme="minorHAnsi" w:cs="Times New Roman"/>
          <w:lang w:eastAsia="en-US"/>
        </w:rPr>
        <w:t xml:space="preserve"> </w:t>
      </w:r>
      <w:r w:rsidRPr="0003417C">
        <w:rPr>
          <w:rFonts w:eastAsiaTheme="minorHAnsi" w:cs="Times New Roman"/>
          <w:lang w:eastAsia="en-US"/>
        </w:rPr>
        <w:t>momentu</w:t>
      </w:r>
      <w:r w:rsidR="00AD355D">
        <w:rPr>
          <w:rFonts w:eastAsiaTheme="minorHAnsi" w:cs="Times New Roman"/>
          <w:lang w:eastAsia="en-US"/>
        </w:rPr>
        <w:t xml:space="preserve"> </w:t>
      </w:r>
      <w:r w:rsidRPr="0003417C">
        <w:rPr>
          <w:rFonts w:eastAsiaTheme="minorHAnsi" w:cs="Times New Roman"/>
          <w:lang w:eastAsia="en-US"/>
        </w:rPr>
        <w:t>zebrania</w:t>
      </w:r>
      <w:r w:rsidR="00AD355D">
        <w:rPr>
          <w:rFonts w:eastAsiaTheme="minorHAnsi" w:cs="Times New Roman"/>
          <w:lang w:eastAsia="en-US"/>
        </w:rPr>
        <w:t xml:space="preserve"> </w:t>
      </w:r>
      <w:r w:rsidRPr="0003417C">
        <w:rPr>
          <w:rFonts w:eastAsiaTheme="minorHAnsi" w:cs="Times New Roman"/>
          <w:lang w:eastAsia="en-US"/>
        </w:rPr>
        <w:t>ekonomicznie</w:t>
      </w:r>
      <w:r w:rsidR="00AD355D">
        <w:rPr>
          <w:rFonts w:eastAsiaTheme="minorHAnsi" w:cs="Times New Roman"/>
          <w:lang w:eastAsia="en-US"/>
        </w:rPr>
        <w:t xml:space="preserve"> </w:t>
      </w:r>
      <w:r w:rsidRPr="0003417C">
        <w:rPr>
          <w:rFonts w:eastAsiaTheme="minorHAnsi" w:cs="Times New Roman"/>
          <w:lang w:eastAsia="en-US"/>
        </w:rPr>
        <w:t>uzasadnionej</w:t>
      </w:r>
      <w:r w:rsidR="00AD355D">
        <w:rPr>
          <w:rFonts w:eastAsiaTheme="minorHAnsi" w:cs="Times New Roman"/>
          <w:lang w:eastAsia="en-US"/>
        </w:rPr>
        <w:t xml:space="preserve"> </w:t>
      </w:r>
      <w:r w:rsidRPr="0003417C">
        <w:rPr>
          <w:rFonts w:eastAsiaTheme="minorHAnsi" w:cs="Times New Roman"/>
          <w:lang w:eastAsia="en-US"/>
        </w:rPr>
        <w:t>partii</w:t>
      </w:r>
      <w:r w:rsidR="00AD355D">
        <w:rPr>
          <w:rFonts w:eastAsiaTheme="minorHAnsi" w:cs="Times New Roman"/>
          <w:lang w:eastAsia="en-US"/>
        </w:rPr>
        <w:t xml:space="preserve"> </w:t>
      </w:r>
      <w:r w:rsidRPr="0003417C">
        <w:rPr>
          <w:rFonts w:eastAsiaTheme="minorHAnsi" w:cs="Times New Roman"/>
          <w:lang w:eastAsia="en-US"/>
        </w:rPr>
        <w:t>transportowej, a następnie</w:t>
      </w:r>
      <w:r w:rsidR="00AD355D">
        <w:rPr>
          <w:rFonts w:eastAsiaTheme="minorHAnsi" w:cs="Times New Roman"/>
          <w:lang w:eastAsia="en-US"/>
        </w:rPr>
        <w:t xml:space="preserve"> </w:t>
      </w:r>
      <w:r w:rsidRPr="0003417C">
        <w:rPr>
          <w:rFonts w:eastAsiaTheme="minorHAnsi" w:cs="Times New Roman"/>
          <w:lang w:eastAsia="en-US"/>
        </w:rPr>
        <w:t>odbierane</w:t>
      </w:r>
      <w:r w:rsidR="00AD355D">
        <w:rPr>
          <w:rFonts w:eastAsiaTheme="minorHAnsi" w:cs="Times New Roman"/>
          <w:lang w:eastAsia="en-US"/>
        </w:rPr>
        <w:t xml:space="preserve"> </w:t>
      </w:r>
      <w:r w:rsidRPr="0003417C">
        <w:rPr>
          <w:rFonts w:eastAsiaTheme="minorHAnsi" w:cs="Times New Roman"/>
          <w:lang w:eastAsia="en-US"/>
        </w:rPr>
        <w:t>przez</w:t>
      </w:r>
      <w:r w:rsidR="00AD355D">
        <w:rPr>
          <w:rFonts w:eastAsiaTheme="minorHAnsi" w:cs="Times New Roman"/>
          <w:lang w:eastAsia="en-US"/>
        </w:rPr>
        <w:t xml:space="preserve"> </w:t>
      </w:r>
      <w:r w:rsidRPr="0003417C">
        <w:rPr>
          <w:rFonts w:eastAsiaTheme="minorHAnsi" w:cs="Times New Roman"/>
          <w:lang w:eastAsia="en-US"/>
        </w:rPr>
        <w:t>firmy</w:t>
      </w:r>
      <w:r w:rsidR="00AD355D">
        <w:rPr>
          <w:rFonts w:eastAsiaTheme="minorHAnsi" w:cs="Times New Roman"/>
          <w:lang w:eastAsia="en-US"/>
        </w:rPr>
        <w:t xml:space="preserve"> </w:t>
      </w:r>
      <w:r w:rsidRPr="0003417C">
        <w:rPr>
          <w:rFonts w:eastAsiaTheme="minorHAnsi" w:cs="Times New Roman"/>
          <w:lang w:eastAsia="en-US"/>
        </w:rPr>
        <w:t>posiadające</w:t>
      </w:r>
      <w:r w:rsidR="00AD355D">
        <w:rPr>
          <w:rFonts w:eastAsiaTheme="minorHAnsi" w:cs="Times New Roman"/>
          <w:lang w:eastAsia="en-US"/>
        </w:rPr>
        <w:t xml:space="preserve"> </w:t>
      </w:r>
      <w:r w:rsidRPr="0003417C">
        <w:rPr>
          <w:rFonts w:eastAsiaTheme="minorHAnsi" w:cs="Times New Roman"/>
          <w:lang w:eastAsia="en-US"/>
        </w:rPr>
        <w:t>odpowiednie</w:t>
      </w:r>
      <w:r w:rsidR="00AD355D">
        <w:rPr>
          <w:rFonts w:eastAsiaTheme="minorHAnsi" w:cs="Times New Roman"/>
          <w:lang w:eastAsia="en-US"/>
        </w:rPr>
        <w:t xml:space="preserve"> </w:t>
      </w:r>
      <w:r w:rsidRPr="0003417C">
        <w:rPr>
          <w:rFonts w:eastAsiaTheme="minorHAnsi" w:cs="Times New Roman"/>
          <w:lang w:eastAsia="en-US"/>
        </w:rPr>
        <w:t>zezwolenia,</w:t>
      </w:r>
      <w:r w:rsidR="00AD355D">
        <w:rPr>
          <w:rFonts w:eastAsiaTheme="minorHAnsi" w:cs="Times New Roman"/>
          <w:lang w:eastAsia="en-US"/>
        </w:rPr>
        <w:t xml:space="preserve"> </w:t>
      </w:r>
      <w:r w:rsidRPr="0003417C">
        <w:rPr>
          <w:rFonts w:eastAsiaTheme="minorHAnsi" w:cs="Times New Roman"/>
          <w:lang w:eastAsia="en-US"/>
        </w:rPr>
        <w:t>zajmujące</w:t>
      </w:r>
      <w:r w:rsidR="00AD355D">
        <w:rPr>
          <w:rFonts w:eastAsiaTheme="minorHAnsi" w:cs="Times New Roman"/>
          <w:lang w:eastAsia="en-US"/>
        </w:rPr>
        <w:t xml:space="preserve"> </w:t>
      </w:r>
      <w:r w:rsidRPr="0003417C">
        <w:rPr>
          <w:rFonts w:eastAsiaTheme="minorHAnsi" w:cs="Times New Roman"/>
          <w:lang w:eastAsia="en-US"/>
        </w:rPr>
        <w:t>się</w:t>
      </w:r>
      <w:r w:rsidR="00AD355D">
        <w:rPr>
          <w:rFonts w:eastAsiaTheme="minorHAnsi" w:cs="Times New Roman"/>
          <w:lang w:eastAsia="en-US"/>
        </w:rPr>
        <w:t xml:space="preserve"> </w:t>
      </w:r>
      <w:r w:rsidRPr="0003417C">
        <w:rPr>
          <w:rFonts w:eastAsiaTheme="minorHAnsi" w:cs="Times New Roman"/>
          <w:lang w:eastAsia="en-US"/>
        </w:rPr>
        <w:t>wywozem, odzyskiem lub unieszkodliwianiem odpadów niebezpiecznych. Inwestor zawrze stosowne umowy na odbiór</w:t>
      </w:r>
      <w:r w:rsidR="00AD355D">
        <w:rPr>
          <w:rFonts w:eastAsiaTheme="minorHAnsi" w:cs="Times New Roman"/>
          <w:lang w:eastAsia="en-US"/>
        </w:rPr>
        <w:t xml:space="preserve"> </w:t>
      </w:r>
      <w:r w:rsidRPr="0003417C">
        <w:rPr>
          <w:rFonts w:eastAsiaTheme="minorHAnsi" w:cs="Times New Roman"/>
          <w:lang w:eastAsia="en-US"/>
        </w:rPr>
        <w:t>odpadów</w:t>
      </w:r>
      <w:r w:rsidR="00AD355D">
        <w:rPr>
          <w:rFonts w:eastAsiaTheme="minorHAnsi" w:cs="Times New Roman"/>
          <w:lang w:eastAsia="en-US"/>
        </w:rPr>
        <w:t xml:space="preserve"> </w:t>
      </w:r>
      <w:r w:rsidRPr="0003417C">
        <w:rPr>
          <w:rFonts w:eastAsiaTheme="minorHAnsi" w:cs="Times New Roman"/>
          <w:lang w:eastAsia="en-US"/>
        </w:rPr>
        <w:t>z firmami</w:t>
      </w:r>
      <w:r w:rsidR="00AD355D">
        <w:rPr>
          <w:rFonts w:eastAsiaTheme="minorHAnsi" w:cs="Times New Roman"/>
          <w:lang w:eastAsia="en-US"/>
        </w:rPr>
        <w:t xml:space="preserve"> </w:t>
      </w:r>
      <w:r w:rsidRPr="0003417C">
        <w:rPr>
          <w:rFonts w:eastAsiaTheme="minorHAnsi" w:cs="Times New Roman"/>
          <w:lang w:eastAsia="en-US"/>
        </w:rPr>
        <w:t>spełniającymi</w:t>
      </w:r>
      <w:r w:rsidR="00AD355D">
        <w:rPr>
          <w:rFonts w:eastAsiaTheme="minorHAnsi" w:cs="Times New Roman"/>
          <w:lang w:eastAsia="en-US"/>
        </w:rPr>
        <w:t xml:space="preserve"> </w:t>
      </w:r>
      <w:r w:rsidRPr="0003417C">
        <w:rPr>
          <w:rFonts w:eastAsiaTheme="minorHAnsi" w:cs="Times New Roman"/>
          <w:lang w:eastAsia="en-US"/>
        </w:rPr>
        <w:t>wszelkie</w:t>
      </w:r>
      <w:r w:rsidR="00AD355D">
        <w:rPr>
          <w:rFonts w:eastAsiaTheme="minorHAnsi" w:cs="Times New Roman"/>
          <w:lang w:eastAsia="en-US"/>
        </w:rPr>
        <w:t xml:space="preserve"> </w:t>
      </w:r>
      <w:r w:rsidRPr="0003417C">
        <w:rPr>
          <w:rFonts w:eastAsiaTheme="minorHAnsi" w:cs="Times New Roman"/>
          <w:lang w:eastAsia="en-US"/>
        </w:rPr>
        <w:t>wymogi</w:t>
      </w:r>
      <w:r w:rsidR="00AD355D">
        <w:rPr>
          <w:rFonts w:eastAsiaTheme="minorHAnsi" w:cs="Times New Roman"/>
          <w:lang w:eastAsia="en-US"/>
        </w:rPr>
        <w:t xml:space="preserve"> </w:t>
      </w:r>
      <w:r w:rsidRPr="0003417C">
        <w:rPr>
          <w:rFonts w:eastAsiaTheme="minorHAnsi" w:cs="Times New Roman"/>
          <w:lang w:eastAsia="en-US"/>
        </w:rPr>
        <w:t>w zakresie</w:t>
      </w:r>
      <w:r w:rsidR="00AD355D">
        <w:rPr>
          <w:rFonts w:eastAsiaTheme="minorHAnsi" w:cs="Times New Roman"/>
          <w:lang w:eastAsia="en-US"/>
        </w:rPr>
        <w:t xml:space="preserve"> </w:t>
      </w:r>
      <w:r w:rsidRPr="0003417C">
        <w:rPr>
          <w:rFonts w:eastAsiaTheme="minorHAnsi" w:cs="Times New Roman"/>
          <w:lang w:eastAsia="en-US"/>
        </w:rPr>
        <w:t>zbierania,</w:t>
      </w:r>
      <w:r w:rsidR="00AD355D">
        <w:rPr>
          <w:rFonts w:eastAsiaTheme="minorHAnsi" w:cs="Times New Roman"/>
          <w:lang w:eastAsia="en-US"/>
        </w:rPr>
        <w:t xml:space="preserve"> </w:t>
      </w:r>
      <w:r w:rsidRPr="0003417C">
        <w:rPr>
          <w:rFonts w:eastAsiaTheme="minorHAnsi" w:cs="Times New Roman"/>
          <w:lang w:eastAsia="en-US"/>
        </w:rPr>
        <w:t>odzysku</w:t>
      </w:r>
      <w:r w:rsidR="00AD355D">
        <w:rPr>
          <w:rFonts w:eastAsiaTheme="minorHAnsi" w:cs="Times New Roman"/>
          <w:lang w:eastAsia="en-US"/>
        </w:rPr>
        <w:t xml:space="preserve"> </w:t>
      </w:r>
      <w:r w:rsidRPr="0003417C">
        <w:rPr>
          <w:rFonts w:eastAsiaTheme="minorHAnsi" w:cs="Times New Roman"/>
          <w:lang w:eastAsia="en-US"/>
        </w:rPr>
        <w:t>lub unieszkodliwiania odpadów.</w:t>
      </w:r>
    </w:p>
    <w:p w14:paraId="2EB52EE2" w14:textId="219BBB36" w:rsidR="0003417C" w:rsidRDefault="0003417C" w:rsidP="0003417C">
      <w:pPr>
        <w:widowControl/>
        <w:suppressAutoHyphens w:val="0"/>
        <w:spacing w:line="360" w:lineRule="auto"/>
        <w:ind w:firstLine="708"/>
        <w:contextualSpacing/>
        <w:jc w:val="both"/>
        <w:textAlignment w:val="auto"/>
        <w:rPr>
          <w:rFonts w:eastAsiaTheme="minorHAnsi" w:cs="Times New Roman"/>
          <w:lang w:eastAsia="en-US"/>
        </w:rPr>
      </w:pPr>
      <w:r w:rsidRPr="0003417C">
        <w:rPr>
          <w:rFonts w:eastAsiaTheme="minorHAnsi" w:cs="Times New Roman"/>
          <w:lang w:eastAsia="en-US"/>
        </w:rPr>
        <w:t>Miejsca</w:t>
      </w:r>
      <w:r w:rsidR="00AD355D">
        <w:rPr>
          <w:rFonts w:eastAsiaTheme="minorHAnsi" w:cs="Times New Roman"/>
          <w:lang w:eastAsia="en-US"/>
        </w:rPr>
        <w:t xml:space="preserve"> </w:t>
      </w:r>
      <w:r w:rsidRPr="0003417C">
        <w:rPr>
          <w:rFonts w:eastAsiaTheme="minorHAnsi" w:cs="Times New Roman"/>
          <w:lang w:eastAsia="en-US"/>
        </w:rPr>
        <w:t>magazynowania</w:t>
      </w:r>
      <w:r w:rsidR="00AD355D">
        <w:rPr>
          <w:rFonts w:eastAsiaTheme="minorHAnsi" w:cs="Times New Roman"/>
          <w:lang w:eastAsia="en-US"/>
        </w:rPr>
        <w:t xml:space="preserve"> </w:t>
      </w:r>
      <w:r w:rsidRPr="0003417C">
        <w:rPr>
          <w:rFonts w:eastAsiaTheme="minorHAnsi" w:cs="Times New Roman"/>
          <w:lang w:eastAsia="en-US"/>
        </w:rPr>
        <w:t>odpadów</w:t>
      </w:r>
      <w:r>
        <w:rPr>
          <w:rFonts w:eastAsiaTheme="minorHAnsi" w:cs="Times New Roman"/>
          <w:lang w:eastAsia="en-US"/>
        </w:rPr>
        <w:t xml:space="preserve"> na etapie eksploatacji</w:t>
      </w:r>
      <w:r w:rsidR="00AD355D">
        <w:rPr>
          <w:rFonts w:eastAsiaTheme="minorHAnsi" w:cs="Times New Roman"/>
          <w:lang w:eastAsia="en-US"/>
        </w:rPr>
        <w:t xml:space="preserve"> </w:t>
      </w:r>
      <w:r w:rsidRPr="0003417C">
        <w:rPr>
          <w:rFonts w:eastAsiaTheme="minorHAnsi" w:cs="Times New Roman"/>
          <w:lang w:eastAsia="en-US"/>
        </w:rPr>
        <w:t>powinny</w:t>
      </w:r>
      <w:r w:rsidR="00AD355D">
        <w:rPr>
          <w:rFonts w:eastAsiaTheme="minorHAnsi" w:cs="Times New Roman"/>
          <w:lang w:eastAsia="en-US"/>
        </w:rPr>
        <w:t xml:space="preserve"> </w:t>
      </w:r>
      <w:r w:rsidRPr="0003417C">
        <w:rPr>
          <w:rFonts w:eastAsiaTheme="minorHAnsi" w:cs="Times New Roman"/>
          <w:lang w:eastAsia="en-US"/>
        </w:rPr>
        <w:t>być</w:t>
      </w:r>
      <w:r w:rsidR="00AD355D">
        <w:rPr>
          <w:rFonts w:eastAsiaTheme="minorHAnsi" w:cs="Times New Roman"/>
          <w:lang w:eastAsia="en-US"/>
        </w:rPr>
        <w:t xml:space="preserve"> </w:t>
      </w:r>
      <w:r w:rsidRPr="0003417C">
        <w:rPr>
          <w:rFonts w:eastAsiaTheme="minorHAnsi" w:cs="Times New Roman"/>
          <w:lang w:eastAsia="en-US"/>
        </w:rPr>
        <w:t>wyposażone</w:t>
      </w:r>
      <w:r w:rsidR="00AD355D">
        <w:rPr>
          <w:rFonts w:eastAsiaTheme="minorHAnsi" w:cs="Times New Roman"/>
          <w:lang w:eastAsia="en-US"/>
        </w:rPr>
        <w:t xml:space="preserve"> </w:t>
      </w:r>
      <w:r w:rsidR="00544A0E">
        <w:rPr>
          <w:rFonts w:eastAsiaTheme="minorHAnsi" w:cs="Times New Roman"/>
          <w:lang w:eastAsia="en-US"/>
        </w:rPr>
        <w:br/>
      </w:r>
      <w:r w:rsidRPr="0003417C">
        <w:rPr>
          <w:rFonts w:eastAsiaTheme="minorHAnsi" w:cs="Times New Roman"/>
          <w:lang w:eastAsia="en-US"/>
        </w:rPr>
        <w:t>w</w:t>
      </w:r>
      <w:r w:rsidR="00AD355D">
        <w:rPr>
          <w:rFonts w:eastAsiaTheme="minorHAnsi" w:cs="Times New Roman"/>
          <w:lang w:eastAsia="en-US"/>
        </w:rPr>
        <w:t xml:space="preserve"> </w:t>
      </w:r>
      <w:r w:rsidRPr="0003417C">
        <w:rPr>
          <w:rFonts w:eastAsiaTheme="minorHAnsi" w:cs="Times New Roman"/>
          <w:lang w:eastAsia="en-US"/>
        </w:rPr>
        <w:t>sprzęt</w:t>
      </w:r>
      <w:r w:rsidR="00AD355D">
        <w:rPr>
          <w:rFonts w:eastAsiaTheme="minorHAnsi" w:cs="Times New Roman"/>
          <w:lang w:eastAsia="en-US"/>
        </w:rPr>
        <w:t xml:space="preserve"> </w:t>
      </w:r>
      <w:r w:rsidRPr="0003417C">
        <w:rPr>
          <w:rFonts w:eastAsiaTheme="minorHAnsi" w:cs="Times New Roman"/>
          <w:lang w:eastAsia="en-US"/>
        </w:rPr>
        <w:t>na</w:t>
      </w:r>
      <w:r w:rsidR="00AD355D">
        <w:rPr>
          <w:rFonts w:eastAsiaTheme="minorHAnsi" w:cs="Times New Roman"/>
          <w:lang w:eastAsia="en-US"/>
        </w:rPr>
        <w:t xml:space="preserve"> </w:t>
      </w:r>
      <w:r w:rsidRPr="0003417C">
        <w:rPr>
          <w:rFonts w:eastAsiaTheme="minorHAnsi" w:cs="Times New Roman"/>
          <w:lang w:eastAsia="en-US"/>
        </w:rPr>
        <w:t>potrzeby</w:t>
      </w:r>
      <w:r w:rsidR="00AD355D">
        <w:rPr>
          <w:rFonts w:eastAsiaTheme="minorHAnsi" w:cs="Times New Roman"/>
          <w:lang w:eastAsia="en-US"/>
        </w:rPr>
        <w:t xml:space="preserve"> </w:t>
      </w:r>
      <w:r w:rsidRPr="0003417C">
        <w:rPr>
          <w:rFonts w:eastAsiaTheme="minorHAnsi" w:cs="Times New Roman"/>
          <w:lang w:eastAsia="en-US"/>
        </w:rPr>
        <w:t>gaśnicze</w:t>
      </w:r>
      <w:r w:rsidR="00AD355D">
        <w:rPr>
          <w:rFonts w:eastAsiaTheme="minorHAnsi" w:cs="Times New Roman"/>
          <w:lang w:eastAsia="en-US"/>
        </w:rPr>
        <w:t xml:space="preserve"> </w:t>
      </w:r>
      <w:r w:rsidRPr="0003417C">
        <w:rPr>
          <w:rFonts w:eastAsiaTheme="minorHAnsi" w:cs="Times New Roman"/>
          <w:lang w:eastAsia="en-US"/>
        </w:rPr>
        <w:t>oraz zmywania</w:t>
      </w:r>
      <w:r w:rsidR="00AD355D">
        <w:rPr>
          <w:rFonts w:eastAsiaTheme="minorHAnsi" w:cs="Times New Roman"/>
          <w:lang w:eastAsia="en-US"/>
        </w:rPr>
        <w:t xml:space="preserve"> </w:t>
      </w:r>
      <w:r w:rsidRPr="0003417C">
        <w:rPr>
          <w:rFonts w:eastAsiaTheme="minorHAnsi" w:cs="Times New Roman"/>
          <w:lang w:eastAsia="en-US"/>
        </w:rPr>
        <w:t>powierzchni</w:t>
      </w:r>
      <w:r w:rsidR="00AD355D">
        <w:rPr>
          <w:rFonts w:eastAsiaTheme="minorHAnsi" w:cs="Times New Roman"/>
          <w:lang w:eastAsia="en-US"/>
        </w:rPr>
        <w:t xml:space="preserve"> </w:t>
      </w:r>
      <w:r w:rsidRPr="0003417C">
        <w:rPr>
          <w:rFonts w:eastAsiaTheme="minorHAnsi" w:cs="Times New Roman"/>
          <w:lang w:eastAsia="en-US"/>
        </w:rPr>
        <w:t>utwardzonych,</w:t>
      </w:r>
      <w:r w:rsidR="00AD355D">
        <w:rPr>
          <w:rFonts w:eastAsiaTheme="minorHAnsi" w:cs="Times New Roman"/>
          <w:lang w:eastAsia="en-US"/>
        </w:rPr>
        <w:t xml:space="preserve"> </w:t>
      </w:r>
      <w:r w:rsidRPr="0003417C">
        <w:rPr>
          <w:rFonts w:eastAsiaTheme="minorHAnsi" w:cs="Times New Roman"/>
          <w:lang w:eastAsia="en-US"/>
        </w:rPr>
        <w:t>w</w:t>
      </w:r>
      <w:r w:rsidR="00AD355D">
        <w:rPr>
          <w:rFonts w:eastAsiaTheme="minorHAnsi" w:cs="Times New Roman"/>
          <w:lang w:eastAsia="en-US"/>
        </w:rPr>
        <w:t xml:space="preserve"> </w:t>
      </w:r>
      <w:r w:rsidRPr="0003417C">
        <w:rPr>
          <w:rFonts w:eastAsiaTheme="minorHAnsi" w:cs="Times New Roman"/>
          <w:lang w:eastAsia="en-US"/>
        </w:rPr>
        <w:t>oświetlenie</w:t>
      </w:r>
      <w:r w:rsidR="00AD355D">
        <w:rPr>
          <w:rFonts w:eastAsiaTheme="minorHAnsi" w:cs="Times New Roman"/>
          <w:lang w:eastAsia="en-US"/>
        </w:rPr>
        <w:t xml:space="preserve"> </w:t>
      </w:r>
      <w:r w:rsidRPr="0003417C">
        <w:rPr>
          <w:rFonts w:eastAsiaTheme="minorHAnsi" w:cs="Times New Roman"/>
          <w:lang w:eastAsia="en-US"/>
        </w:rPr>
        <w:t>zewnętrzne,</w:t>
      </w:r>
      <w:r w:rsidR="00AD355D">
        <w:rPr>
          <w:rFonts w:eastAsiaTheme="minorHAnsi" w:cs="Times New Roman"/>
          <w:lang w:eastAsia="en-US"/>
        </w:rPr>
        <w:t xml:space="preserve"> </w:t>
      </w:r>
      <w:r w:rsidRPr="0003417C">
        <w:rPr>
          <w:rFonts w:eastAsiaTheme="minorHAnsi" w:cs="Times New Roman"/>
          <w:lang w:eastAsia="en-US"/>
        </w:rPr>
        <w:t>ewentualnie</w:t>
      </w:r>
      <w:r w:rsidR="00AD355D">
        <w:rPr>
          <w:rFonts w:eastAsiaTheme="minorHAnsi" w:cs="Times New Roman"/>
          <w:lang w:eastAsia="en-US"/>
        </w:rPr>
        <w:t xml:space="preserve"> </w:t>
      </w:r>
      <w:r w:rsidRPr="0003417C">
        <w:rPr>
          <w:rFonts w:eastAsiaTheme="minorHAnsi" w:cs="Times New Roman"/>
          <w:lang w:eastAsia="en-US"/>
        </w:rPr>
        <w:t>w</w:t>
      </w:r>
      <w:r w:rsidR="00AD355D">
        <w:rPr>
          <w:rFonts w:eastAsiaTheme="minorHAnsi" w:cs="Times New Roman"/>
          <w:lang w:eastAsia="en-US"/>
        </w:rPr>
        <w:t xml:space="preserve"> </w:t>
      </w:r>
      <w:r w:rsidRPr="0003417C">
        <w:rPr>
          <w:rFonts w:eastAsiaTheme="minorHAnsi" w:cs="Times New Roman"/>
          <w:lang w:eastAsia="en-US"/>
        </w:rPr>
        <w:t>sorbenty</w:t>
      </w:r>
      <w:r w:rsidR="00AD355D">
        <w:rPr>
          <w:rFonts w:eastAsiaTheme="minorHAnsi" w:cs="Times New Roman"/>
          <w:lang w:eastAsia="en-US"/>
        </w:rPr>
        <w:t xml:space="preserve"> </w:t>
      </w:r>
      <w:r w:rsidRPr="0003417C">
        <w:rPr>
          <w:rFonts w:eastAsiaTheme="minorHAnsi" w:cs="Times New Roman"/>
          <w:lang w:eastAsia="en-US"/>
        </w:rPr>
        <w:t>do likwidacji rozlewów odpadów ciekłych.</w:t>
      </w:r>
      <w:r w:rsidR="00AD355D">
        <w:rPr>
          <w:rFonts w:eastAsiaTheme="minorHAnsi" w:cs="Times New Roman"/>
          <w:lang w:eastAsia="en-US"/>
        </w:rPr>
        <w:t xml:space="preserve"> </w:t>
      </w:r>
    </w:p>
    <w:p w14:paraId="779A5EA1" w14:textId="116BB6DB" w:rsidR="0082222E" w:rsidRPr="0082222E" w:rsidRDefault="0082222E" w:rsidP="0082222E">
      <w:pPr>
        <w:widowControl/>
        <w:suppressAutoHyphens w:val="0"/>
        <w:spacing w:line="360" w:lineRule="auto"/>
        <w:ind w:firstLine="708"/>
        <w:contextualSpacing/>
        <w:jc w:val="both"/>
        <w:textAlignment w:val="auto"/>
        <w:rPr>
          <w:rFonts w:eastAsiaTheme="minorHAnsi" w:cs="Times New Roman"/>
          <w:lang w:eastAsia="en-US"/>
        </w:rPr>
      </w:pPr>
      <w:r w:rsidRPr="0082222E">
        <w:rPr>
          <w:rFonts w:eastAsiaTheme="minorHAnsi" w:cs="Times New Roman"/>
          <w:lang w:eastAsia="en-US"/>
        </w:rPr>
        <w:t xml:space="preserve">Odpady powstające w wyniku termicznego przekształcania będą podzielone </w:t>
      </w:r>
      <w:r w:rsidR="00544A0E">
        <w:rPr>
          <w:rFonts w:eastAsiaTheme="minorHAnsi" w:cs="Times New Roman"/>
          <w:lang w:eastAsia="en-US"/>
        </w:rPr>
        <w:br/>
      </w:r>
      <w:r w:rsidRPr="0082222E">
        <w:rPr>
          <w:rFonts w:eastAsiaTheme="minorHAnsi" w:cs="Times New Roman"/>
          <w:lang w:eastAsia="en-US"/>
        </w:rPr>
        <w:t>na trzy grupy:</w:t>
      </w:r>
      <w:r w:rsidR="00AD355D">
        <w:rPr>
          <w:rFonts w:eastAsiaTheme="minorHAnsi" w:cs="Times New Roman"/>
          <w:lang w:eastAsia="en-US"/>
        </w:rPr>
        <w:t xml:space="preserve"> </w:t>
      </w:r>
    </w:p>
    <w:p w14:paraId="1AE39511" w14:textId="640DF5DC" w:rsidR="0082222E" w:rsidRPr="0082222E" w:rsidRDefault="0082222E" w:rsidP="009742A6">
      <w:pPr>
        <w:pStyle w:val="Akapitzlist"/>
        <w:widowControl/>
        <w:numPr>
          <w:ilvl w:val="0"/>
          <w:numId w:val="38"/>
        </w:numPr>
        <w:spacing w:after="0" w:line="360" w:lineRule="auto"/>
        <w:contextualSpacing/>
        <w:jc w:val="both"/>
        <w:textAlignment w:val="auto"/>
        <w:rPr>
          <w:rFonts w:ascii="Times New Roman" w:eastAsiaTheme="minorHAnsi" w:hAnsi="Times New Roman" w:cs="Times New Roman"/>
          <w:sz w:val="24"/>
          <w:szCs w:val="24"/>
          <w:lang w:val="pl-PL" w:eastAsia="en-US"/>
        </w:rPr>
      </w:pPr>
      <w:r w:rsidRPr="0082222E">
        <w:rPr>
          <w:rFonts w:ascii="Times New Roman" w:eastAsiaTheme="minorHAnsi" w:hAnsi="Times New Roman" w:cs="Times New Roman"/>
          <w:sz w:val="24"/>
          <w:szCs w:val="24"/>
          <w:lang w:val="pl-PL" w:eastAsia="en-US"/>
        </w:rPr>
        <w:t xml:space="preserve">Żużle i popioły paleniskowe (19 01 12) - Żużle i popioły paleniskowe </w:t>
      </w:r>
      <w:r w:rsidR="00544A0E">
        <w:rPr>
          <w:rFonts w:ascii="Times New Roman" w:eastAsiaTheme="minorHAnsi" w:hAnsi="Times New Roman" w:cs="Times New Roman"/>
          <w:sz w:val="24"/>
          <w:szCs w:val="24"/>
          <w:lang w:val="pl-PL" w:eastAsia="en-US"/>
        </w:rPr>
        <w:br/>
      </w:r>
      <w:r w:rsidRPr="0082222E">
        <w:rPr>
          <w:rFonts w:ascii="Times New Roman" w:eastAsiaTheme="minorHAnsi" w:hAnsi="Times New Roman" w:cs="Times New Roman"/>
          <w:sz w:val="24"/>
          <w:szCs w:val="24"/>
          <w:lang w:val="pl-PL" w:eastAsia="en-US"/>
        </w:rPr>
        <w:t>inne niż wymienione w 19 01 11.</w:t>
      </w:r>
      <w:r w:rsidR="00AD355D">
        <w:rPr>
          <w:rFonts w:ascii="Times New Roman" w:eastAsiaTheme="minorHAnsi" w:hAnsi="Times New Roman" w:cs="Times New Roman"/>
          <w:sz w:val="24"/>
          <w:szCs w:val="24"/>
          <w:lang w:val="pl-PL" w:eastAsia="en-US"/>
        </w:rPr>
        <w:t xml:space="preserve"> </w:t>
      </w:r>
      <w:r w:rsidRPr="0082222E">
        <w:rPr>
          <w:rFonts w:ascii="Times New Roman" w:eastAsiaTheme="minorHAnsi" w:hAnsi="Times New Roman" w:cs="Times New Roman"/>
          <w:sz w:val="24"/>
          <w:szCs w:val="24"/>
          <w:lang w:val="pl-PL" w:eastAsia="en-US"/>
        </w:rPr>
        <w:t>Żużle i popioły paleniskowe powsta</w:t>
      </w:r>
      <w:r w:rsidR="00544A0E">
        <w:rPr>
          <w:rFonts w:ascii="Times New Roman" w:eastAsiaTheme="minorHAnsi" w:hAnsi="Times New Roman" w:cs="Times New Roman"/>
          <w:sz w:val="24"/>
          <w:szCs w:val="24"/>
          <w:lang w:val="pl-PL" w:eastAsia="en-US"/>
        </w:rPr>
        <w:t xml:space="preserve">ną  </w:t>
      </w:r>
      <w:r w:rsidR="00544A0E">
        <w:rPr>
          <w:rFonts w:ascii="Times New Roman" w:eastAsiaTheme="minorHAnsi" w:hAnsi="Times New Roman" w:cs="Times New Roman"/>
          <w:sz w:val="24"/>
          <w:szCs w:val="24"/>
          <w:lang w:val="pl-PL" w:eastAsia="en-US"/>
        </w:rPr>
        <w:br/>
      </w:r>
      <w:r w:rsidRPr="0082222E">
        <w:rPr>
          <w:rFonts w:ascii="Times New Roman" w:eastAsiaTheme="minorHAnsi" w:hAnsi="Times New Roman" w:cs="Times New Roman"/>
          <w:sz w:val="24"/>
          <w:szCs w:val="24"/>
          <w:lang w:val="pl-PL" w:eastAsia="en-US"/>
        </w:rPr>
        <w:t xml:space="preserve">na ruszcie jako materiał niepalny. Żużel będzie odbierany poprzez wannę odżużlania </w:t>
      </w:r>
      <w:r w:rsidR="00544A0E">
        <w:rPr>
          <w:rFonts w:ascii="Times New Roman" w:eastAsiaTheme="minorHAnsi" w:hAnsi="Times New Roman" w:cs="Times New Roman"/>
          <w:sz w:val="24"/>
          <w:szCs w:val="24"/>
          <w:lang w:val="pl-PL" w:eastAsia="en-US"/>
        </w:rPr>
        <w:br/>
      </w:r>
      <w:r w:rsidRPr="0082222E">
        <w:rPr>
          <w:rFonts w:ascii="Times New Roman" w:eastAsiaTheme="minorHAnsi" w:hAnsi="Times New Roman" w:cs="Times New Roman"/>
          <w:sz w:val="24"/>
          <w:szCs w:val="24"/>
          <w:lang w:val="pl-PL" w:eastAsia="en-US"/>
        </w:rPr>
        <w:t xml:space="preserve">do hali odżużlania, gdzie </w:t>
      </w:r>
      <w:r w:rsidR="00F100D2">
        <w:rPr>
          <w:rFonts w:ascii="Times New Roman" w:eastAsiaTheme="minorHAnsi" w:hAnsi="Times New Roman" w:cs="Times New Roman"/>
          <w:sz w:val="24"/>
          <w:szCs w:val="24"/>
          <w:lang w:val="pl-PL" w:eastAsia="en-US"/>
        </w:rPr>
        <w:t>podd</w:t>
      </w:r>
      <w:r w:rsidRPr="0082222E">
        <w:rPr>
          <w:rFonts w:ascii="Times New Roman" w:eastAsiaTheme="minorHAnsi" w:hAnsi="Times New Roman" w:cs="Times New Roman"/>
          <w:sz w:val="24"/>
          <w:szCs w:val="24"/>
          <w:lang w:val="pl-PL" w:eastAsia="en-US"/>
        </w:rPr>
        <w:t xml:space="preserve">any </w:t>
      </w:r>
      <w:r w:rsidR="00F100D2">
        <w:rPr>
          <w:rFonts w:ascii="Times New Roman" w:eastAsiaTheme="minorHAnsi" w:hAnsi="Times New Roman" w:cs="Times New Roman"/>
          <w:sz w:val="24"/>
          <w:szCs w:val="24"/>
          <w:lang w:val="pl-PL" w:eastAsia="en-US"/>
        </w:rPr>
        <w:t xml:space="preserve">zostanie </w:t>
      </w:r>
      <w:r w:rsidRPr="0082222E">
        <w:rPr>
          <w:rFonts w:ascii="Times New Roman" w:eastAsiaTheme="minorHAnsi" w:hAnsi="Times New Roman" w:cs="Times New Roman"/>
          <w:sz w:val="24"/>
          <w:szCs w:val="24"/>
          <w:lang w:val="pl-PL" w:eastAsia="en-US"/>
        </w:rPr>
        <w:t>obróbce, a następnie</w:t>
      </w:r>
      <w:r w:rsidR="00AD355D">
        <w:rPr>
          <w:rFonts w:ascii="Times New Roman" w:eastAsiaTheme="minorHAnsi" w:hAnsi="Times New Roman" w:cs="Times New Roman"/>
          <w:sz w:val="24"/>
          <w:szCs w:val="24"/>
          <w:lang w:val="pl-PL" w:eastAsia="en-US"/>
        </w:rPr>
        <w:t xml:space="preserve"> </w:t>
      </w:r>
      <w:r w:rsidRPr="0082222E">
        <w:rPr>
          <w:rFonts w:ascii="Times New Roman" w:eastAsiaTheme="minorHAnsi" w:hAnsi="Times New Roman" w:cs="Times New Roman"/>
          <w:sz w:val="24"/>
          <w:szCs w:val="24"/>
          <w:lang w:val="pl-PL" w:eastAsia="en-US"/>
        </w:rPr>
        <w:t>będzie</w:t>
      </w:r>
      <w:r w:rsidR="00AD355D">
        <w:rPr>
          <w:rFonts w:ascii="Times New Roman" w:eastAsiaTheme="minorHAnsi" w:hAnsi="Times New Roman" w:cs="Times New Roman"/>
          <w:sz w:val="24"/>
          <w:szCs w:val="24"/>
          <w:lang w:val="pl-PL" w:eastAsia="en-US"/>
        </w:rPr>
        <w:t xml:space="preserve"> </w:t>
      </w:r>
      <w:r w:rsidRPr="0082222E">
        <w:rPr>
          <w:rFonts w:ascii="Times New Roman" w:eastAsiaTheme="minorHAnsi" w:hAnsi="Times New Roman" w:cs="Times New Roman"/>
          <w:sz w:val="24"/>
          <w:szCs w:val="24"/>
          <w:lang w:val="pl-PL" w:eastAsia="en-US"/>
        </w:rPr>
        <w:t>magazynowany</w:t>
      </w:r>
      <w:r w:rsidR="00AD355D">
        <w:rPr>
          <w:rFonts w:ascii="Times New Roman" w:eastAsiaTheme="minorHAnsi" w:hAnsi="Times New Roman" w:cs="Times New Roman"/>
          <w:sz w:val="24"/>
          <w:szCs w:val="24"/>
          <w:lang w:val="pl-PL" w:eastAsia="en-US"/>
        </w:rPr>
        <w:t xml:space="preserve"> </w:t>
      </w:r>
      <w:r w:rsidRPr="0082222E">
        <w:rPr>
          <w:rFonts w:ascii="Times New Roman" w:eastAsiaTheme="minorHAnsi" w:hAnsi="Times New Roman" w:cs="Times New Roman"/>
          <w:sz w:val="24"/>
          <w:szCs w:val="24"/>
          <w:lang w:val="pl-PL" w:eastAsia="en-US"/>
        </w:rPr>
        <w:t>(nie</w:t>
      </w:r>
      <w:r w:rsidR="00AD355D">
        <w:rPr>
          <w:rFonts w:ascii="Times New Roman" w:eastAsiaTheme="minorHAnsi" w:hAnsi="Times New Roman" w:cs="Times New Roman"/>
          <w:sz w:val="24"/>
          <w:szCs w:val="24"/>
          <w:lang w:val="pl-PL" w:eastAsia="en-US"/>
        </w:rPr>
        <w:t xml:space="preserve"> </w:t>
      </w:r>
      <w:r w:rsidRPr="0082222E">
        <w:rPr>
          <w:rFonts w:ascii="Times New Roman" w:eastAsiaTheme="minorHAnsi" w:hAnsi="Times New Roman" w:cs="Times New Roman"/>
          <w:sz w:val="24"/>
          <w:szCs w:val="24"/>
          <w:lang w:val="pl-PL" w:eastAsia="en-US"/>
        </w:rPr>
        <w:t>dłużej</w:t>
      </w:r>
      <w:r w:rsidR="00AD355D">
        <w:rPr>
          <w:rFonts w:ascii="Times New Roman" w:eastAsiaTheme="minorHAnsi" w:hAnsi="Times New Roman" w:cs="Times New Roman"/>
          <w:sz w:val="24"/>
          <w:szCs w:val="24"/>
          <w:lang w:val="pl-PL" w:eastAsia="en-US"/>
        </w:rPr>
        <w:t xml:space="preserve"> </w:t>
      </w:r>
      <w:r w:rsidRPr="0082222E">
        <w:rPr>
          <w:rFonts w:ascii="Times New Roman" w:eastAsiaTheme="minorHAnsi" w:hAnsi="Times New Roman" w:cs="Times New Roman"/>
          <w:sz w:val="24"/>
          <w:szCs w:val="24"/>
          <w:lang w:val="pl-PL" w:eastAsia="en-US"/>
        </w:rPr>
        <w:t>jednak</w:t>
      </w:r>
      <w:r w:rsidR="00AD355D">
        <w:rPr>
          <w:rFonts w:ascii="Times New Roman" w:eastAsiaTheme="minorHAnsi" w:hAnsi="Times New Roman" w:cs="Times New Roman"/>
          <w:sz w:val="24"/>
          <w:szCs w:val="24"/>
          <w:lang w:val="pl-PL" w:eastAsia="en-US"/>
        </w:rPr>
        <w:t xml:space="preserve"> </w:t>
      </w:r>
      <w:r w:rsidRPr="0082222E">
        <w:rPr>
          <w:rFonts w:ascii="Times New Roman" w:eastAsiaTheme="minorHAnsi" w:hAnsi="Times New Roman" w:cs="Times New Roman"/>
          <w:sz w:val="24"/>
          <w:szCs w:val="24"/>
          <w:lang w:val="pl-PL" w:eastAsia="en-US"/>
        </w:rPr>
        <w:t>niż</w:t>
      </w:r>
      <w:r w:rsidR="00AD355D">
        <w:rPr>
          <w:rFonts w:ascii="Times New Roman" w:eastAsiaTheme="minorHAnsi" w:hAnsi="Times New Roman" w:cs="Times New Roman"/>
          <w:sz w:val="24"/>
          <w:szCs w:val="24"/>
          <w:lang w:val="pl-PL" w:eastAsia="en-US"/>
        </w:rPr>
        <w:t xml:space="preserve"> </w:t>
      </w:r>
      <w:r w:rsidRPr="0082222E">
        <w:rPr>
          <w:rFonts w:ascii="Times New Roman" w:eastAsiaTheme="minorHAnsi" w:hAnsi="Times New Roman" w:cs="Times New Roman"/>
          <w:sz w:val="24"/>
          <w:szCs w:val="24"/>
          <w:lang w:val="pl-PL" w:eastAsia="en-US"/>
        </w:rPr>
        <w:t>5</w:t>
      </w:r>
      <w:r w:rsidR="00AD355D">
        <w:rPr>
          <w:rFonts w:ascii="Times New Roman" w:eastAsiaTheme="minorHAnsi" w:hAnsi="Times New Roman" w:cs="Times New Roman"/>
          <w:sz w:val="24"/>
          <w:szCs w:val="24"/>
          <w:lang w:val="pl-PL" w:eastAsia="en-US"/>
        </w:rPr>
        <w:t xml:space="preserve"> </w:t>
      </w:r>
      <w:r w:rsidRPr="0082222E">
        <w:rPr>
          <w:rFonts w:ascii="Times New Roman" w:eastAsiaTheme="minorHAnsi" w:hAnsi="Times New Roman" w:cs="Times New Roman"/>
          <w:sz w:val="24"/>
          <w:szCs w:val="24"/>
          <w:lang w:val="pl-PL" w:eastAsia="en-US"/>
        </w:rPr>
        <w:t>dni)</w:t>
      </w:r>
      <w:r w:rsidR="00AD355D">
        <w:rPr>
          <w:rFonts w:ascii="Times New Roman" w:eastAsiaTheme="minorHAnsi" w:hAnsi="Times New Roman" w:cs="Times New Roman"/>
          <w:sz w:val="24"/>
          <w:szCs w:val="24"/>
          <w:lang w:val="pl-PL" w:eastAsia="en-US"/>
        </w:rPr>
        <w:t xml:space="preserve"> </w:t>
      </w:r>
      <w:r w:rsidRPr="0082222E">
        <w:rPr>
          <w:rFonts w:ascii="Times New Roman" w:eastAsiaTheme="minorHAnsi" w:hAnsi="Times New Roman" w:cs="Times New Roman"/>
          <w:sz w:val="24"/>
          <w:szCs w:val="24"/>
          <w:lang w:val="pl-PL" w:eastAsia="en-US"/>
        </w:rPr>
        <w:t>do</w:t>
      </w:r>
      <w:r w:rsidR="00AD355D">
        <w:rPr>
          <w:rFonts w:ascii="Times New Roman" w:eastAsiaTheme="minorHAnsi" w:hAnsi="Times New Roman" w:cs="Times New Roman"/>
          <w:sz w:val="24"/>
          <w:szCs w:val="24"/>
          <w:lang w:val="pl-PL" w:eastAsia="en-US"/>
        </w:rPr>
        <w:t xml:space="preserve"> </w:t>
      </w:r>
      <w:r w:rsidRPr="0082222E">
        <w:rPr>
          <w:rFonts w:ascii="Times New Roman" w:eastAsiaTheme="minorHAnsi" w:hAnsi="Times New Roman" w:cs="Times New Roman"/>
          <w:sz w:val="24"/>
          <w:szCs w:val="24"/>
          <w:lang w:val="pl-PL" w:eastAsia="en-US"/>
        </w:rPr>
        <w:t>czasu</w:t>
      </w:r>
      <w:r w:rsidR="00AD355D">
        <w:rPr>
          <w:rFonts w:ascii="Times New Roman" w:eastAsiaTheme="minorHAnsi" w:hAnsi="Times New Roman" w:cs="Times New Roman"/>
          <w:sz w:val="24"/>
          <w:szCs w:val="24"/>
          <w:lang w:val="pl-PL" w:eastAsia="en-US"/>
        </w:rPr>
        <w:t xml:space="preserve"> </w:t>
      </w:r>
      <w:r w:rsidRPr="0082222E">
        <w:rPr>
          <w:rFonts w:ascii="Times New Roman" w:eastAsiaTheme="minorHAnsi" w:hAnsi="Times New Roman" w:cs="Times New Roman"/>
          <w:sz w:val="24"/>
          <w:szCs w:val="24"/>
          <w:lang w:val="pl-PL" w:eastAsia="en-US"/>
        </w:rPr>
        <w:t>odbioru</w:t>
      </w:r>
      <w:r w:rsidR="00AD355D">
        <w:rPr>
          <w:rFonts w:ascii="Times New Roman" w:eastAsiaTheme="minorHAnsi" w:hAnsi="Times New Roman" w:cs="Times New Roman"/>
          <w:sz w:val="24"/>
          <w:szCs w:val="24"/>
          <w:lang w:val="pl-PL" w:eastAsia="en-US"/>
        </w:rPr>
        <w:t xml:space="preserve"> </w:t>
      </w:r>
      <w:r w:rsidRPr="0082222E">
        <w:rPr>
          <w:rFonts w:ascii="Times New Roman" w:eastAsiaTheme="minorHAnsi" w:hAnsi="Times New Roman" w:cs="Times New Roman"/>
          <w:sz w:val="24"/>
          <w:szCs w:val="24"/>
          <w:lang w:val="pl-PL" w:eastAsia="en-US"/>
        </w:rPr>
        <w:t xml:space="preserve">przez zewnętrzne firmy posiadające odpowiednie uprawnienia. </w:t>
      </w:r>
    </w:p>
    <w:p w14:paraId="1428F600" w14:textId="3CBFD785" w:rsidR="0082222E" w:rsidRPr="0082222E" w:rsidRDefault="0082222E" w:rsidP="009742A6">
      <w:pPr>
        <w:pStyle w:val="Akapitzlist"/>
        <w:widowControl/>
        <w:numPr>
          <w:ilvl w:val="0"/>
          <w:numId w:val="38"/>
        </w:numPr>
        <w:spacing w:after="0" w:line="360" w:lineRule="auto"/>
        <w:contextualSpacing/>
        <w:jc w:val="both"/>
        <w:textAlignment w:val="auto"/>
        <w:rPr>
          <w:rFonts w:ascii="Times New Roman" w:eastAsiaTheme="minorHAnsi" w:hAnsi="Times New Roman" w:cs="Times New Roman"/>
          <w:sz w:val="24"/>
          <w:szCs w:val="24"/>
          <w:lang w:val="pl-PL" w:eastAsia="en-US"/>
        </w:rPr>
      </w:pPr>
      <w:r w:rsidRPr="0082222E">
        <w:rPr>
          <w:rFonts w:ascii="Times New Roman" w:eastAsiaTheme="minorHAnsi" w:hAnsi="Times New Roman" w:cs="Times New Roman"/>
          <w:sz w:val="24"/>
          <w:szCs w:val="24"/>
          <w:lang w:val="pl-PL" w:eastAsia="en-US"/>
        </w:rPr>
        <w:t>Odpady stałe z oczyszczania gazów odlotowych (19 01 07*). Odpady w postaci popiołów wraz z przereagowanymi reagentami układu oczyszczania spalin odbierane</w:t>
      </w:r>
      <w:r w:rsidR="00AD355D">
        <w:rPr>
          <w:rFonts w:ascii="Times New Roman" w:eastAsiaTheme="minorHAnsi" w:hAnsi="Times New Roman" w:cs="Times New Roman"/>
          <w:sz w:val="24"/>
          <w:szCs w:val="24"/>
          <w:lang w:val="pl-PL" w:eastAsia="en-US"/>
        </w:rPr>
        <w:t xml:space="preserve"> </w:t>
      </w:r>
      <w:r w:rsidR="00F100D2">
        <w:rPr>
          <w:rFonts w:ascii="Times New Roman" w:eastAsiaTheme="minorHAnsi" w:hAnsi="Times New Roman" w:cs="Times New Roman"/>
          <w:sz w:val="24"/>
          <w:szCs w:val="24"/>
          <w:lang w:val="pl-PL" w:eastAsia="en-US"/>
        </w:rPr>
        <w:br/>
      </w:r>
      <w:r w:rsidRPr="0082222E">
        <w:rPr>
          <w:rFonts w:ascii="Times New Roman" w:eastAsiaTheme="minorHAnsi" w:hAnsi="Times New Roman" w:cs="Times New Roman"/>
          <w:sz w:val="24"/>
          <w:szCs w:val="24"/>
          <w:lang w:val="pl-PL" w:eastAsia="en-US"/>
        </w:rPr>
        <w:t>w</w:t>
      </w:r>
      <w:r w:rsidR="00AD355D">
        <w:rPr>
          <w:rFonts w:ascii="Times New Roman" w:eastAsiaTheme="minorHAnsi" w:hAnsi="Times New Roman" w:cs="Times New Roman"/>
          <w:sz w:val="24"/>
          <w:szCs w:val="24"/>
          <w:lang w:val="pl-PL" w:eastAsia="en-US"/>
        </w:rPr>
        <w:t xml:space="preserve"> </w:t>
      </w:r>
      <w:r w:rsidRPr="0082222E">
        <w:rPr>
          <w:rFonts w:ascii="Times New Roman" w:eastAsiaTheme="minorHAnsi" w:hAnsi="Times New Roman" w:cs="Times New Roman"/>
          <w:sz w:val="24"/>
          <w:szCs w:val="24"/>
          <w:lang w:val="pl-PL" w:eastAsia="en-US"/>
        </w:rPr>
        <w:t>filtrze</w:t>
      </w:r>
      <w:r w:rsidR="00AD355D">
        <w:rPr>
          <w:rFonts w:ascii="Times New Roman" w:eastAsiaTheme="minorHAnsi" w:hAnsi="Times New Roman" w:cs="Times New Roman"/>
          <w:sz w:val="24"/>
          <w:szCs w:val="24"/>
          <w:lang w:val="pl-PL" w:eastAsia="en-US"/>
        </w:rPr>
        <w:t xml:space="preserve"> </w:t>
      </w:r>
      <w:r w:rsidRPr="0082222E">
        <w:rPr>
          <w:rFonts w:ascii="Times New Roman" w:eastAsiaTheme="minorHAnsi" w:hAnsi="Times New Roman" w:cs="Times New Roman"/>
          <w:sz w:val="24"/>
          <w:szCs w:val="24"/>
          <w:lang w:val="pl-PL" w:eastAsia="en-US"/>
        </w:rPr>
        <w:t>workowym.</w:t>
      </w:r>
      <w:r w:rsidR="00AD355D">
        <w:rPr>
          <w:rFonts w:ascii="Times New Roman" w:eastAsiaTheme="minorHAnsi" w:hAnsi="Times New Roman" w:cs="Times New Roman"/>
          <w:sz w:val="24"/>
          <w:szCs w:val="24"/>
          <w:lang w:val="pl-PL" w:eastAsia="en-US"/>
        </w:rPr>
        <w:t xml:space="preserve"> </w:t>
      </w:r>
      <w:r w:rsidRPr="0082222E">
        <w:rPr>
          <w:rFonts w:ascii="Times New Roman" w:eastAsiaTheme="minorHAnsi" w:hAnsi="Times New Roman" w:cs="Times New Roman"/>
          <w:sz w:val="24"/>
          <w:szCs w:val="24"/>
          <w:lang w:val="pl-PL" w:eastAsia="en-US"/>
        </w:rPr>
        <w:t>Odpady</w:t>
      </w:r>
      <w:r w:rsidR="00AD355D">
        <w:rPr>
          <w:rFonts w:ascii="Times New Roman" w:eastAsiaTheme="minorHAnsi" w:hAnsi="Times New Roman" w:cs="Times New Roman"/>
          <w:sz w:val="24"/>
          <w:szCs w:val="24"/>
          <w:lang w:val="pl-PL" w:eastAsia="en-US"/>
        </w:rPr>
        <w:t xml:space="preserve"> </w:t>
      </w:r>
      <w:r w:rsidRPr="0082222E">
        <w:rPr>
          <w:rFonts w:ascii="Times New Roman" w:eastAsiaTheme="minorHAnsi" w:hAnsi="Times New Roman" w:cs="Times New Roman"/>
          <w:sz w:val="24"/>
          <w:szCs w:val="24"/>
          <w:lang w:val="pl-PL" w:eastAsia="en-US"/>
        </w:rPr>
        <w:t>odbierane</w:t>
      </w:r>
      <w:r w:rsidR="00AD355D">
        <w:rPr>
          <w:rFonts w:ascii="Times New Roman" w:eastAsiaTheme="minorHAnsi" w:hAnsi="Times New Roman" w:cs="Times New Roman"/>
          <w:sz w:val="24"/>
          <w:szCs w:val="24"/>
          <w:lang w:val="pl-PL" w:eastAsia="en-US"/>
        </w:rPr>
        <w:t xml:space="preserve"> </w:t>
      </w:r>
      <w:r w:rsidRPr="0082222E">
        <w:rPr>
          <w:rFonts w:ascii="Times New Roman" w:eastAsiaTheme="minorHAnsi" w:hAnsi="Times New Roman" w:cs="Times New Roman"/>
          <w:sz w:val="24"/>
          <w:szCs w:val="24"/>
          <w:lang w:val="pl-PL" w:eastAsia="en-US"/>
        </w:rPr>
        <w:t>zamkniętym</w:t>
      </w:r>
      <w:r w:rsidR="00AD355D">
        <w:rPr>
          <w:rFonts w:ascii="Times New Roman" w:eastAsiaTheme="minorHAnsi" w:hAnsi="Times New Roman" w:cs="Times New Roman"/>
          <w:sz w:val="24"/>
          <w:szCs w:val="24"/>
          <w:lang w:val="pl-PL" w:eastAsia="en-US"/>
        </w:rPr>
        <w:t xml:space="preserve"> </w:t>
      </w:r>
      <w:r w:rsidRPr="0082222E">
        <w:rPr>
          <w:rFonts w:ascii="Times New Roman" w:eastAsiaTheme="minorHAnsi" w:hAnsi="Times New Roman" w:cs="Times New Roman"/>
          <w:sz w:val="24"/>
          <w:szCs w:val="24"/>
          <w:lang w:val="pl-PL" w:eastAsia="en-US"/>
        </w:rPr>
        <w:t>układem</w:t>
      </w:r>
      <w:r w:rsidR="00AD355D">
        <w:rPr>
          <w:rFonts w:ascii="Times New Roman" w:eastAsiaTheme="minorHAnsi" w:hAnsi="Times New Roman" w:cs="Times New Roman"/>
          <w:sz w:val="24"/>
          <w:szCs w:val="24"/>
          <w:lang w:val="pl-PL" w:eastAsia="en-US"/>
        </w:rPr>
        <w:t xml:space="preserve"> </w:t>
      </w:r>
      <w:r w:rsidRPr="0082222E">
        <w:rPr>
          <w:rFonts w:ascii="Times New Roman" w:eastAsiaTheme="minorHAnsi" w:hAnsi="Times New Roman" w:cs="Times New Roman"/>
          <w:sz w:val="24"/>
          <w:szCs w:val="24"/>
          <w:lang w:val="pl-PL" w:eastAsia="en-US"/>
        </w:rPr>
        <w:t>przenośników</w:t>
      </w:r>
      <w:r w:rsidR="00AD355D">
        <w:rPr>
          <w:rFonts w:ascii="Times New Roman" w:eastAsiaTheme="minorHAnsi" w:hAnsi="Times New Roman" w:cs="Times New Roman"/>
          <w:sz w:val="24"/>
          <w:szCs w:val="24"/>
          <w:lang w:val="pl-PL" w:eastAsia="en-US"/>
        </w:rPr>
        <w:t xml:space="preserve"> </w:t>
      </w:r>
      <w:r w:rsidR="00F100D2">
        <w:rPr>
          <w:rFonts w:ascii="Times New Roman" w:eastAsiaTheme="minorHAnsi" w:hAnsi="Times New Roman" w:cs="Times New Roman"/>
          <w:sz w:val="24"/>
          <w:szCs w:val="24"/>
          <w:lang w:val="pl-PL" w:eastAsia="en-US"/>
        </w:rPr>
        <w:br/>
      </w:r>
      <w:r w:rsidRPr="0082222E">
        <w:rPr>
          <w:rFonts w:ascii="Times New Roman" w:eastAsiaTheme="minorHAnsi" w:hAnsi="Times New Roman" w:cs="Times New Roman"/>
          <w:sz w:val="24"/>
          <w:szCs w:val="24"/>
          <w:lang w:val="pl-PL" w:eastAsia="en-US"/>
        </w:rPr>
        <w:t>i transportowane</w:t>
      </w:r>
      <w:r w:rsidR="00AD355D">
        <w:rPr>
          <w:rFonts w:ascii="Times New Roman" w:eastAsiaTheme="minorHAnsi" w:hAnsi="Times New Roman" w:cs="Times New Roman"/>
          <w:sz w:val="24"/>
          <w:szCs w:val="24"/>
          <w:lang w:val="pl-PL" w:eastAsia="en-US"/>
        </w:rPr>
        <w:t xml:space="preserve"> </w:t>
      </w:r>
      <w:r w:rsidRPr="0082222E">
        <w:rPr>
          <w:rFonts w:ascii="Times New Roman" w:eastAsiaTheme="minorHAnsi" w:hAnsi="Times New Roman" w:cs="Times New Roman"/>
          <w:sz w:val="24"/>
          <w:szCs w:val="24"/>
          <w:lang w:val="pl-PL" w:eastAsia="en-US"/>
        </w:rPr>
        <w:t>do</w:t>
      </w:r>
      <w:r w:rsidR="00AD355D">
        <w:rPr>
          <w:rFonts w:ascii="Times New Roman" w:eastAsiaTheme="minorHAnsi" w:hAnsi="Times New Roman" w:cs="Times New Roman"/>
          <w:sz w:val="24"/>
          <w:szCs w:val="24"/>
          <w:lang w:val="pl-PL" w:eastAsia="en-US"/>
        </w:rPr>
        <w:t xml:space="preserve"> </w:t>
      </w:r>
      <w:r w:rsidRPr="0082222E">
        <w:rPr>
          <w:rFonts w:ascii="Times New Roman" w:eastAsiaTheme="minorHAnsi" w:hAnsi="Times New Roman" w:cs="Times New Roman"/>
          <w:sz w:val="24"/>
          <w:szCs w:val="24"/>
          <w:lang w:val="pl-PL" w:eastAsia="en-US"/>
        </w:rPr>
        <w:t>silosu</w:t>
      </w:r>
      <w:r w:rsidR="00AD355D">
        <w:rPr>
          <w:rFonts w:ascii="Times New Roman" w:eastAsiaTheme="minorHAnsi" w:hAnsi="Times New Roman" w:cs="Times New Roman"/>
          <w:sz w:val="24"/>
          <w:szCs w:val="24"/>
          <w:lang w:val="pl-PL" w:eastAsia="en-US"/>
        </w:rPr>
        <w:t xml:space="preserve"> </w:t>
      </w:r>
      <w:r w:rsidRPr="0082222E">
        <w:rPr>
          <w:rFonts w:ascii="Times New Roman" w:eastAsiaTheme="minorHAnsi" w:hAnsi="Times New Roman" w:cs="Times New Roman"/>
          <w:sz w:val="24"/>
          <w:szCs w:val="24"/>
          <w:lang w:val="pl-PL" w:eastAsia="en-US"/>
        </w:rPr>
        <w:t>magazynowego,</w:t>
      </w:r>
      <w:r w:rsidR="00AD355D">
        <w:rPr>
          <w:rFonts w:ascii="Times New Roman" w:eastAsiaTheme="minorHAnsi" w:hAnsi="Times New Roman" w:cs="Times New Roman"/>
          <w:sz w:val="24"/>
          <w:szCs w:val="24"/>
          <w:lang w:val="pl-PL" w:eastAsia="en-US"/>
        </w:rPr>
        <w:t xml:space="preserve"> </w:t>
      </w:r>
      <w:r w:rsidRPr="0082222E">
        <w:rPr>
          <w:rFonts w:ascii="Times New Roman" w:eastAsiaTheme="minorHAnsi" w:hAnsi="Times New Roman" w:cs="Times New Roman"/>
          <w:sz w:val="24"/>
          <w:szCs w:val="24"/>
          <w:lang w:val="pl-PL" w:eastAsia="en-US"/>
        </w:rPr>
        <w:t>skąd</w:t>
      </w:r>
      <w:r w:rsidR="00AD355D">
        <w:rPr>
          <w:rFonts w:ascii="Times New Roman" w:eastAsiaTheme="minorHAnsi" w:hAnsi="Times New Roman" w:cs="Times New Roman"/>
          <w:sz w:val="24"/>
          <w:szCs w:val="24"/>
          <w:lang w:val="pl-PL" w:eastAsia="en-US"/>
        </w:rPr>
        <w:t xml:space="preserve"> </w:t>
      </w:r>
      <w:r w:rsidRPr="0082222E">
        <w:rPr>
          <w:rFonts w:ascii="Times New Roman" w:eastAsiaTheme="minorHAnsi" w:hAnsi="Times New Roman" w:cs="Times New Roman"/>
          <w:sz w:val="24"/>
          <w:szCs w:val="24"/>
          <w:lang w:val="pl-PL" w:eastAsia="en-US"/>
        </w:rPr>
        <w:t>odbierane</w:t>
      </w:r>
      <w:r w:rsidR="00AD355D">
        <w:rPr>
          <w:rFonts w:ascii="Times New Roman" w:eastAsiaTheme="minorHAnsi" w:hAnsi="Times New Roman" w:cs="Times New Roman"/>
          <w:sz w:val="24"/>
          <w:szCs w:val="24"/>
          <w:lang w:val="pl-PL" w:eastAsia="en-US"/>
        </w:rPr>
        <w:t xml:space="preserve"> </w:t>
      </w:r>
      <w:r w:rsidRPr="0082222E">
        <w:rPr>
          <w:rFonts w:ascii="Times New Roman" w:eastAsiaTheme="minorHAnsi" w:hAnsi="Times New Roman" w:cs="Times New Roman"/>
          <w:sz w:val="24"/>
          <w:szCs w:val="24"/>
          <w:lang w:val="pl-PL" w:eastAsia="en-US"/>
        </w:rPr>
        <w:t>będą</w:t>
      </w:r>
      <w:r w:rsidR="00AD355D">
        <w:rPr>
          <w:rFonts w:ascii="Times New Roman" w:eastAsiaTheme="minorHAnsi" w:hAnsi="Times New Roman" w:cs="Times New Roman"/>
          <w:sz w:val="24"/>
          <w:szCs w:val="24"/>
          <w:lang w:val="pl-PL" w:eastAsia="en-US"/>
        </w:rPr>
        <w:t xml:space="preserve"> </w:t>
      </w:r>
      <w:r w:rsidRPr="0082222E">
        <w:rPr>
          <w:rFonts w:ascii="Times New Roman" w:eastAsiaTheme="minorHAnsi" w:hAnsi="Times New Roman" w:cs="Times New Roman"/>
          <w:sz w:val="24"/>
          <w:szCs w:val="24"/>
          <w:lang w:val="pl-PL" w:eastAsia="en-US"/>
        </w:rPr>
        <w:t>przez</w:t>
      </w:r>
      <w:r w:rsidR="00AD355D">
        <w:rPr>
          <w:rFonts w:ascii="Times New Roman" w:eastAsiaTheme="minorHAnsi" w:hAnsi="Times New Roman" w:cs="Times New Roman"/>
          <w:sz w:val="24"/>
          <w:szCs w:val="24"/>
          <w:lang w:val="pl-PL" w:eastAsia="en-US"/>
        </w:rPr>
        <w:t xml:space="preserve"> </w:t>
      </w:r>
      <w:r w:rsidRPr="0082222E">
        <w:rPr>
          <w:rFonts w:ascii="Times New Roman" w:eastAsiaTheme="minorHAnsi" w:hAnsi="Times New Roman" w:cs="Times New Roman"/>
          <w:sz w:val="24"/>
          <w:szCs w:val="24"/>
          <w:lang w:val="pl-PL" w:eastAsia="en-US"/>
        </w:rPr>
        <w:t>zewnętrzne</w:t>
      </w:r>
      <w:r w:rsidR="00AD355D">
        <w:rPr>
          <w:rFonts w:ascii="Times New Roman" w:eastAsiaTheme="minorHAnsi" w:hAnsi="Times New Roman" w:cs="Times New Roman"/>
          <w:sz w:val="24"/>
          <w:szCs w:val="24"/>
          <w:lang w:val="pl-PL" w:eastAsia="en-US"/>
        </w:rPr>
        <w:t xml:space="preserve"> </w:t>
      </w:r>
      <w:r w:rsidRPr="0082222E">
        <w:rPr>
          <w:rFonts w:ascii="Times New Roman" w:eastAsiaTheme="minorHAnsi" w:hAnsi="Times New Roman" w:cs="Times New Roman"/>
          <w:sz w:val="24"/>
          <w:szCs w:val="24"/>
          <w:lang w:val="pl-PL" w:eastAsia="en-US"/>
        </w:rPr>
        <w:t xml:space="preserve">firmy posiadające odpowiednie uprawnienia. </w:t>
      </w:r>
    </w:p>
    <w:p w14:paraId="67EAB12D" w14:textId="6F3FFEEB" w:rsidR="0082222E" w:rsidRPr="0082222E" w:rsidRDefault="0082222E" w:rsidP="009742A6">
      <w:pPr>
        <w:pStyle w:val="Akapitzlist"/>
        <w:widowControl/>
        <w:numPr>
          <w:ilvl w:val="0"/>
          <w:numId w:val="38"/>
        </w:numPr>
        <w:spacing w:after="0" w:line="360" w:lineRule="auto"/>
        <w:contextualSpacing/>
        <w:jc w:val="both"/>
        <w:textAlignment w:val="auto"/>
        <w:rPr>
          <w:rFonts w:ascii="Times New Roman" w:eastAsiaTheme="minorHAnsi" w:hAnsi="Times New Roman" w:cs="Times New Roman"/>
          <w:sz w:val="24"/>
          <w:szCs w:val="24"/>
          <w:lang w:val="pl-PL" w:eastAsia="en-US"/>
        </w:rPr>
      </w:pPr>
      <w:r w:rsidRPr="0082222E">
        <w:rPr>
          <w:rFonts w:ascii="Times New Roman" w:eastAsiaTheme="minorHAnsi" w:hAnsi="Times New Roman" w:cs="Times New Roman"/>
          <w:sz w:val="24"/>
          <w:szCs w:val="24"/>
          <w:lang w:val="pl-PL" w:eastAsia="en-US"/>
        </w:rPr>
        <w:t>Pyły z kotłów zawierające substancje niebezpieczne (19 01 15*). Popioły</w:t>
      </w:r>
      <w:r w:rsidR="00AD355D">
        <w:rPr>
          <w:rFonts w:ascii="Times New Roman" w:eastAsiaTheme="minorHAnsi" w:hAnsi="Times New Roman" w:cs="Times New Roman"/>
          <w:sz w:val="24"/>
          <w:szCs w:val="24"/>
          <w:lang w:val="pl-PL" w:eastAsia="en-US"/>
        </w:rPr>
        <w:t xml:space="preserve"> </w:t>
      </w:r>
      <w:r w:rsidRPr="0082222E">
        <w:rPr>
          <w:rFonts w:ascii="Times New Roman" w:eastAsiaTheme="minorHAnsi" w:hAnsi="Times New Roman" w:cs="Times New Roman"/>
          <w:sz w:val="24"/>
          <w:szCs w:val="24"/>
          <w:lang w:val="pl-PL" w:eastAsia="en-US"/>
        </w:rPr>
        <w:t>odbierane</w:t>
      </w:r>
      <w:r w:rsidR="00AD355D">
        <w:rPr>
          <w:rFonts w:ascii="Times New Roman" w:eastAsiaTheme="minorHAnsi" w:hAnsi="Times New Roman" w:cs="Times New Roman"/>
          <w:sz w:val="24"/>
          <w:szCs w:val="24"/>
          <w:lang w:val="pl-PL" w:eastAsia="en-US"/>
        </w:rPr>
        <w:t xml:space="preserve"> </w:t>
      </w:r>
      <w:r>
        <w:rPr>
          <w:rFonts w:ascii="Times New Roman" w:eastAsiaTheme="minorHAnsi" w:hAnsi="Times New Roman" w:cs="Times New Roman"/>
          <w:sz w:val="24"/>
          <w:szCs w:val="24"/>
          <w:lang w:val="pl-PL" w:eastAsia="en-US"/>
        </w:rPr>
        <w:br/>
      </w:r>
      <w:r w:rsidRPr="0082222E">
        <w:rPr>
          <w:rFonts w:ascii="Times New Roman" w:eastAsiaTheme="minorHAnsi" w:hAnsi="Times New Roman" w:cs="Times New Roman"/>
          <w:sz w:val="24"/>
          <w:szCs w:val="24"/>
          <w:lang w:val="pl-PL" w:eastAsia="en-US"/>
        </w:rPr>
        <w:t>z</w:t>
      </w:r>
      <w:r w:rsidR="00AD355D">
        <w:rPr>
          <w:rFonts w:ascii="Times New Roman" w:eastAsiaTheme="minorHAnsi" w:hAnsi="Times New Roman" w:cs="Times New Roman"/>
          <w:sz w:val="24"/>
          <w:szCs w:val="24"/>
          <w:lang w:val="pl-PL" w:eastAsia="en-US"/>
        </w:rPr>
        <w:t xml:space="preserve"> </w:t>
      </w:r>
      <w:r w:rsidRPr="0082222E">
        <w:rPr>
          <w:rFonts w:ascii="Times New Roman" w:eastAsiaTheme="minorHAnsi" w:hAnsi="Times New Roman" w:cs="Times New Roman"/>
          <w:sz w:val="24"/>
          <w:szCs w:val="24"/>
          <w:lang w:val="pl-PL" w:eastAsia="en-US"/>
        </w:rPr>
        <w:t>lejów</w:t>
      </w:r>
      <w:r w:rsidR="00AD355D">
        <w:rPr>
          <w:rFonts w:ascii="Times New Roman" w:eastAsiaTheme="minorHAnsi" w:hAnsi="Times New Roman" w:cs="Times New Roman"/>
          <w:sz w:val="24"/>
          <w:szCs w:val="24"/>
          <w:lang w:val="pl-PL" w:eastAsia="en-US"/>
        </w:rPr>
        <w:t xml:space="preserve"> </w:t>
      </w:r>
      <w:r w:rsidRPr="0082222E">
        <w:rPr>
          <w:rFonts w:ascii="Times New Roman" w:eastAsiaTheme="minorHAnsi" w:hAnsi="Times New Roman" w:cs="Times New Roman"/>
          <w:sz w:val="24"/>
          <w:szCs w:val="24"/>
          <w:lang w:val="pl-PL" w:eastAsia="en-US"/>
        </w:rPr>
        <w:t>spod</w:t>
      </w:r>
      <w:r w:rsidR="00AD355D">
        <w:rPr>
          <w:rFonts w:ascii="Times New Roman" w:eastAsiaTheme="minorHAnsi" w:hAnsi="Times New Roman" w:cs="Times New Roman"/>
          <w:sz w:val="24"/>
          <w:szCs w:val="24"/>
          <w:lang w:val="pl-PL" w:eastAsia="en-US"/>
        </w:rPr>
        <w:t xml:space="preserve"> </w:t>
      </w:r>
      <w:r w:rsidRPr="0082222E">
        <w:rPr>
          <w:rFonts w:ascii="Times New Roman" w:eastAsiaTheme="minorHAnsi" w:hAnsi="Times New Roman" w:cs="Times New Roman"/>
          <w:sz w:val="24"/>
          <w:szCs w:val="24"/>
          <w:lang w:val="pl-PL" w:eastAsia="en-US"/>
        </w:rPr>
        <w:t>kotła</w:t>
      </w:r>
      <w:r w:rsidR="00AD355D">
        <w:rPr>
          <w:rFonts w:ascii="Times New Roman" w:eastAsiaTheme="minorHAnsi" w:hAnsi="Times New Roman" w:cs="Times New Roman"/>
          <w:sz w:val="24"/>
          <w:szCs w:val="24"/>
          <w:lang w:val="pl-PL" w:eastAsia="en-US"/>
        </w:rPr>
        <w:t xml:space="preserve"> </w:t>
      </w:r>
      <w:r w:rsidRPr="0082222E">
        <w:rPr>
          <w:rFonts w:ascii="Times New Roman" w:eastAsiaTheme="minorHAnsi" w:hAnsi="Times New Roman" w:cs="Times New Roman"/>
          <w:sz w:val="24"/>
          <w:szCs w:val="24"/>
          <w:lang w:val="pl-PL" w:eastAsia="en-US"/>
        </w:rPr>
        <w:t>parowego.</w:t>
      </w:r>
      <w:r w:rsidR="00AD355D">
        <w:rPr>
          <w:rFonts w:ascii="Times New Roman" w:eastAsiaTheme="minorHAnsi" w:hAnsi="Times New Roman" w:cs="Times New Roman"/>
          <w:sz w:val="24"/>
          <w:szCs w:val="24"/>
          <w:lang w:val="pl-PL" w:eastAsia="en-US"/>
        </w:rPr>
        <w:t xml:space="preserve"> </w:t>
      </w:r>
      <w:r w:rsidRPr="0082222E">
        <w:rPr>
          <w:rFonts w:ascii="Times New Roman" w:eastAsiaTheme="minorHAnsi" w:hAnsi="Times New Roman" w:cs="Times New Roman"/>
          <w:sz w:val="24"/>
          <w:szCs w:val="24"/>
          <w:lang w:val="pl-PL" w:eastAsia="en-US"/>
        </w:rPr>
        <w:t>Odpady</w:t>
      </w:r>
      <w:r w:rsidR="00AD355D">
        <w:rPr>
          <w:rFonts w:ascii="Times New Roman" w:eastAsiaTheme="minorHAnsi" w:hAnsi="Times New Roman" w:cs="Times New Roman"/>
          <w:sz w:val="24"/>
          <w:szCs w:val="24"/>
          <w:lang w:val="pl-PL" w:eastAsia="en-US"/>
        </w:rPr>
        <w:t xml:space="preserve"> </w:t>
      </w:r>
      <w:r w:rsidRPr="0082222E">
        <w:rPr>
          <w:rFonts w:ascii="Times New Roman" w:eastAsiaTheme="minorHAnsi" w:hAnsi="Times New Roman" w:cs="Times New Roman"/>
          <w:sz w:val="24"/>
          <w:szCs w:val="24"/>
          <w:lang w:val="pl-PL" w:eastAsia="en-US"/>
        </w:rPr>
        <w:t>odbierane</w:t>
      </w:r>
      <w:r w:rsidR="00AD355D">
        <w:rPr>
          <w:rFonts w:ascii="Times New Roman" w:eastAsiaTheme="minorHAnsi" w:hAnsi="Times New Roman" w:cs="Times New Roman"/>
          <w:sz w:val="24"/>
          <w:szCs w:val="24"/>
          <w:lang w:val="pl-PL" w:eastAsia="en-US"/>
        </w:rPr>
        <w:t xml:space="preserve"> </w:t>
      </w:r>
      <w:r w:rsidRPr="0082222E">
        <w:rPr>
          <w:rFonts w:ascii="Times New Roman" w:eastAsiaTheme="minorHAnsi" w:hAnsi="Times New Roman" w:cs="Times New Roman"/>
          <w:sz w:val="24"/>
          <w:szCs w:val="24"/>
          <w:lang w:val="pl-PL" w:eastAsia="en-US"/>
        </w:rPr>
        <w:t>zamkniętym</w:t>
      </w:r>
      <w:r w:rsidR="00AD355D">
        <w:rPr>
          <w:rFonts w:ascii="Times New Roman" w:eastAsiaTheme="minorHAnsi" w:hAnsi="Times New Roman" w:cs="Times New Roman"/>
          <w:sz w:val="24"/>
          <w:szCs w:val="24"/>
          <w:lang w:val="pl-PL" w:eastAsia="en-US"/>
        </w:rPr>
        <w:t xml:space="preserve"> </w:t>
      </w:r>
      <w:r w:rsidRPr="0082222E">
        <w:rPr>
          <w:rFonts w:ascii="Times New Roman" w:eastAsiaTheme="minorHAnsi" w:hAnsi="Times New Roman" w:cs="Times New Roman"/>
          <w:sz w:val="24"/>
          <w:szCs w:val="24"/>
          <w:lang w:val="pl-PL" w:eastAsia="en-US"/>
        </w:rPr>
        <w:t>układem przenośników</w:t>
      </w:r>
      <w:r w:rsidR="00AD355D">
        <w:rPr>
          <w:rFonts w:ascii="Times New Roman" w:eastAsiaTheme="minorHAnsi" w:hAnsi="Times New Roman" w:cs="Times New Roman"/>
          <w:sz w:val="24"/>
          <w:szCs w:val="24"/>
          <w:lang w:val="pl-PL" w:eastAsia="en-US"/>
        </w:rPr>
        <w:t xml:space="preserve"> </w:t>
      </w:r>
      <w:r w:rsidR="00F100D2">
        <w:rPr>
          <w:rFonts w:ascii="Times New Roman" w:eastAsiaTheme="minorHAnsi" w:hAnsi="Times New Roman" w:cs="Times New Roman"/>
          <w:sz w:val="24"/>
          <w:szCs w:val="24"/>
          <w:lang w:val="pl-PL" w:eastAsia="en-US"/>
        </w:rPr>
        <w:br/>
      </w:r>
      <w:r w:rsidRPr="0082222E">
        <w:rPr>
          <w:rFonts w:ascii="Times New Roman" w:eastAsiaTheme="minorHAnsi" w:hAnsi="Times New Roman" w:cs="Times New Roman"/>
          <w:sz w:val="24"/>
          <w:szCs w:val="24"/>
          <w:lang w:val="pl-PL" w:eastAsia="en-US"/>
        </w:rPr>
        <w:t>i</w:t>
      </w:r>
      <w:r w:rsidR="00AD355D">
        <w:rPr>
          <w:rFonts w:ascii="Times New Roman" w:eastAsiaTheme="minorHAnsi" w:hAnsi="Times New Roman" w:cs="Times New Roman"/>
          <w:sz w:val="24"/>
          <w:szCs w:val="24"/>
          <w:lang w:val="pl-PL" w:eastAsia="en-US"/>
        </w:rPr>
        <w:t xml:space="preserve"> </w:t>
      </w:r>
      <w:r w:rsidRPr="0082222E">
        <w:rPr>
          <w:rFonts w:ascii="Times New Roman" w:eastAsiaTheme="minorHAnsi" w:hAnsi="Times New Roman" w:cs="Times New Roman"/>
          <w:sz w:val="24"/>
          <w:szCs w:val="24"/>
          <w:lang w:val="pl-PL" w:eastAsia="en-US"/>
        </w:rPr>
        <w:t>transportowane</w:t>
      </w:r>
      <w:r w:rsidR="00AD355D">
        <w:rPr>
          <w:rFonts w:ascii="Times New Roman" w:eastAsiaTheme="minorHAnsi" w:hAnsi="Times New Roman" w:cs="Times New Roman"/>
          <w:sz w:val="24"/>
          <w:szCs w:val="24"/>
          <w:lang w:val="pl-PL" w:eastAsia="en-US"/>
        </w:rPr>
        <w:t xml:space="preserve"> </w:t>
      </w:r>
      <w:r w:rsidRPr="0082222E">
        <w:rPr>
          <w:rFonts w:ascii="Times New Roman" w:eastAsiaTheme="minorHAnsi" w:hAnsi="Times New Roman" w:cs="Times New Roman"/>
          <w:sz w:val="24"/>
          <w:szCs w:val="24"/>
          <w:lang w:val="pl-PL" w:eastAsia="en-US"/>
        </w:rPr>
        <w:t>do</w:t>
      </w:r>
      <w:r w:rsidR="00AD355D">
        <w:rPr>
          <w:rFonts w:ascii="Times New Roman" w:eastAsiaTheme="minorHAnsi" w:hAnsi="Times New Roman" w:cs="Times New Roman"/>
          <w:sz w:val="24"/>
          <w:szCs w:val="24"/>
          <w:lang w:val="pl-PL" w:eastAsia="en-US"/>
        </w:rPr>
        <w:t xml:space="preserve"> </w:t>
      </w:r>
      <w:r w:rsidRPr="0082222E">
        <w:rPr>
          <w:rFonts w:ascii="Times New Roman" w:eastAsiaTheme="minorHAnsi" w:hAnsi="Times New Roman" w:cs="Times New Roman"/>
          <w:sz w:val="24"/>
          <w:szCs w:val="24"/>
          <w:lang w:val="pl-PL" w:eastAsia="en-US"/>
        </w:rPr>
        <w:t>silosu</w:t>
      </w:r>
      <w:r w:rsidR="00AD355D">
        <w:rPr>
          <w:rFonts w:ascii="Times New Roman" w:eastAsiaTheme="minorHAnsi" w:hAnsi="Times New Roman" w:cs="Times New Roman"/>
          <w:sz w:val="24"/>
          <w:szCs w:val="24"/>
          <w:lang w:val="pl-PL" w:eastAsia="en-US"/>
        </w:rPr>
        <w:t xml:space="preserve"> </w:t>
      </w:r>
      <w:r w:rsidRPr="0082222E">
        <w:rPr>
          <w:rFonts w:ascii="Times New Roman" w:eastAsiaTheme="minorHAnsi" w:hAnsi="Times New Roman" w:cs="Times New Roman"/>
          <w:sz w:val="24"/>
          <w:szCs w:val="24"/>
          <w:lang w:val="pl-PL" w:eastAsia="en-US"/>
        </w:rPr>
        <w:t>magazynowego,</w:t>
      </w:r>
      <w:r w:rsidR="00AD355D">
        <w:rPr>
          <w:rFonts w:ascii="Times New Roman" w:eastAsiaTheme="minorHAnsi" w:hAnsi="Times New Roman" w:cs="Times New Roman"/>
          <w:sz w:val="24"/>
          <w:szCs w:val="24"/>
          <w:lang w:val="pl-PL" w:eastAsia="en-US"/>
        </w:rPr>
        <w:t xml:space="preserve"> </w:t>
      </w:r>
      <w:r w:rsidRPr="0082222E">
        <w:rPr>
          <w:rFonts w:ascii="Times New Roman" w:eastAsiaTheme="minorHAnsi" w:hAnsi="Times New Roman" w:cs="Times New Roman"/>
          <w:sz w:val="24"/>
          <w:szCs w:val="24"/>
          <w:lang w:val="pl-PL" w:eastAsia="en-US"/>
        </w:rPr>
        <w:t>skąd</w:t>
      </w:r>
      <w:r w:rsidR="00AD355D">
        <w:rPr>
          <w:rFonts w:ascii="Times New Roman" w:eastAsiaTheme="minorHAnsi" w:hAnsi="Times New Roman" w:cs="Times New Roman"/>
          <w:sz w:val="24"/>
          <w:szCs w:val="24"/>
          <w:lang w:val="pl-PL" w:eastAsia="en-US"/>
        </w:rPr>
        <w:t xml:space="preserve"> </w:t>
      </w:r>
      <w:r w:rsidRPr="0082222E">
        <w:rPr>
          <w:rFonts w:ascii="Times New Roman" w:eastAsiaTheme="minorHAnsi" w:hAnsi="Times New Roman" w:cs="Times New Roman"/>
          <w:sz w:val="24"/>
          <w:szCs w:val="24"/>
          <w:lang w:val="pl-PL" w:eastAsia="en-US"/>
        </w:rPr>
        <w:t>odbierane</w:t>
      </w:r>
      <w:r w:rsidR="00AD355D">
        <w:rPr>
          <w:rFonts w:ascii="Times New Roman" w:eastAsiaTheme="minorHAnsi" w:hAnsi="Times New Roman" w:cs="Times New Roman"/>
          <w:sz w:val="24"/>
          <w:szCs w:val="24"/>
          <w:lang w:val="pl-PL" w:eastAsia="en-US"/>
        </w:rPr>
        <w:t xml:space="preserve"> </w:t>
      </w:r>
      <w:r w:rsidRPr="0082222E">
        <w:rPr>
          <w:rFonts w:ascii="Times New Roman" w:eastAsiaTheme="minorHAnsi" w:hAnsi="Times New Roman" w:cs="Times New Roman"/>
          <w:sz w:val="24"/>
          <w:szCs w:val="24"/>
          <w:lang w:val="pl-PL" w:eastAsia="en-US"/>
        </w:rPr>
        <w:t>będą</w:t>
      </w:r>
      <w:r w:rsidR="00AD355D">
        <w:rPr>
          <w:rFonts w:ascii="Times New Roman" w:eastAsiaTheme="minorHAnsi" w:hAnsi="Times New Roman" w:cs="Times New Roman"/>
          <w:sz w:val="24"/>
          <w:szCs w:val="24"/>
          <w:lang w:val="pl-PL" w:eastAsia="en-US"/>
        </w:rPr>
        <w:t xml:space="preserve"> </w:t>
      </w:r>
      <w:r w:rsidRPr="0082222E">
        <w:rPr>
          <w:rFonts w:ascii="Times New Roman" w:eastAsiaTheme="minorHAnsi" w:hAnsi="Times New Roman" w:cs="Times New Roman"/>
          <w:sz w:val="24"/>
          <w:szCs w:val="24"/>
          <w:lang w:val="pl-PL" w:eastAsia="en-US"/>
        </w:rPr>
        <w:t>przez zewnętrzne firmy posiadające odpowiednie uprawnienia.</w:t>
      </w:r>
    </w:p>
    <w:p w14:paraId="46B980E5" w14:textId="72F2AD6E" w:rsidR="0003417C" w:rsidRPr="0003417C" w:rsidRDefault="0003417C" w:rsidP="0082222E">
      <w:pPr>
        <w:widowControl/>
        <w:suppressAutoHyphens w:val="0"/>
        <w:spacing w:line="360" w:lineRule="auto"/>
        <w:ind w:firstLine="708"/>
        <w:contextualSpacing/>
        <w:jc w:val="both"/>
        <w:textAlignment w:val="auto"/>
        <w:rPr>
          <w:rFonts w:eastAsiaTheme="minorHAnsi" w:cs="Times New Roman"/>
          <w:lang w:eastAsia="en-US"/>
        </w:rPr>
      </w:pPr>
      <w:r w:rsidRPr="0082222E">
        <w:rPr>
          <w:rFonts w:eastAsiaTheme="minorHAnsi" w:cs="Times New Roman"/>
          <w:lang w:eastAsia="en-US"/>
        </w:rPr>
        <w:t>Odpady</w:t>
      </w:r>
      <w:r w:rsidR="00AD355D">
        <w:rPr>
          <w:rFonts w:eastAsiaTheme="minorHAnsi" w:cs="Times New Roman"/>
          <w:lang w:eastAsia="en-US"/>
        </w:rPr>
        <w:t xml:space="preserve"> </w:t>
      </w:r>
      <w:r w:rsidRPr="0082222E">
        <w:rPr>
          <w:rFonts w:eastAsiaTheme="minorHAnsi" w:cs="Times New Roman"/>
          <w:lang w:eastAsia="en-US"/>
        </w:rPr>
        <w:t>niebezpieczne</w:t>
      </w:r>
      <w:r w:rsidR="00AD355D">
        <w:rPr>
          <w:rFonts w:eastAsiaTheme="minorHAnsi" w:cs="Times New Roman"/>
          <w:lang w:eastAsia="en-US"/>
        </w:rPr>
        <w:t xml:space="preserve"> </w:t>
      </w:r>
      <w:r w:rsidRPr="0082222E">
        <w:rPr>
          <w:rFonts w:eastAsiaTheme="minorHAnsi" w:cs="Times New Roman"/>
          <w:lang w:eastAsia="en-US"/>
        </w:rPr>
        <w:t>będą</w:t>
      </w:r>
      <w:r w:rsidR="00AD355D">
        <w:rPr>
          <w:rFonts w:eastAsiaTheme="minorHAnsi" w:cs="Times New Roman"/>
          <w:lang w:eastAsia="en-US"/>
        </w:rPr>
        <w:t xml:space="preserve"> </w:t>
      </w:r>
      <w:r w:rsidRPr="0082222E">
        <w:rPr>
          <w:rFonts w:eastAsiaTheme="minorHAnsi" w:cs="Times New Roman"/>
          <w:lang w:eastAsia="en-US"/>
        </w:rPr>
        <w:t>czasowo</w:t>
      </w:r>
      <w:r w:rsidR="00AD355D">
        <w:rPr>
          <w:rFonts w:eastAsiaTheme="minorHAnsi" w:cs="Times New Roman"/>
          <w:lang w:eastAsia="en-US"/>
        </w:rPr>
        <w:t xml:space="preserve"> </w:t>
      </w:r>
      <w:r w:rsidRPr="0003417C">
        <w:rPr>
          <w:rFonts w:eastAsiaTheme="minorHAnsi" w:cs="Times New Roman"/>
          <w:lang w:eastAsia="en-US"/>
        </w:rPr>
        <w:t>magazynowane</w:t>
      </w:r>
      <w:r w:rsidR="00AD355D">
        <w:rPr>
          <w:rFonts w:eastAsiaTheme="minorHAnsi" w:cs="Times New Roman"/>
          <w:lang w:eastAsia="en-US"/>
        </w:rPr>
        <w:t xml:space="preserve"> </w:t>
      </w:r>
      <w:r w:rsidRPr="0003417C">
        <w:rPr>
          <w:rFonts w:eastAsiaTheme="minorHAnsi" w:cs="Times New Roman"/>
          <w:lang w:eastAsia="en-US"/>
        </w:rPr>
        <w:t>w</w:t>
      </w:r>
      <w:r w:rsidR="00AD355D">
        <w:rPr>
          <w:rFonts w:eastAsiaTheme="minorHAnsi" w:cs="Times New Roman"/>
          <w:lang w:eastAsia="en-US"/>
        </w:rPr>
        <w:t xml:space="preserve"> </w:t>
      </w:r>
      <w:r w:rsidRPr="0003417C">
        <w:rPr>
          <w:rFonts w:eastAsiaTheme="minorHAnsi" w:cs="Times New Roman"/>
          <w:lang w:eastAsia="en-US"/>
        </w:rPr>
        <w:t>sposób</w:t>
      </w:r>
      <w:r w:rsidR="00AD355D">
        <w:rPr>
          <w:rFonts w:eastAsiaTheme="minorHAnsi" w:cs="Times New Roman"/>
          <w:lang w:eastAsia="en-US"/>
        </w:rPr>
        <w:t xml:space="preserve"> </w:t>
      </w:r>
      <w:r w:rsidRPr="0003417C">
        <w:rPr>
          <w:rFonts w:eastAsiaTheme="minorHAnsi" w:cs="Times New Roman"/>
          <w:lang w:eastAsia="en-US"/>
        </w:rPr>
        <w:t>zapewniający</w:t>
      </w:r>
      <w:r w:rsidR="00AD355D">
        <w:rPr>
          <w:rFonts w:eastAsiaTheme="minorHAnsi" w:cs="Times New Roman"/>
          <w:lang w:eastAsia="en-US"/>
        </w:rPr>
        <w:t xml:space="preserve"> </w:t>
      </w:r>
      <w:r w:rsidRPr="0003417C">
        <w:rPr>
          <w:rFonts w:eastAsiaTheme="minorHAnsi" w:cs="Times New Roman"/>
          <w:lang w:eastAsia="en-US"/>
        </w:rPr>
        <w:t>ochronę</w:t>
      </w:r>
      <w:r w:rsidR="00AD355D">
        <w:rPr>
          <w:rFonts w:eastAsiaTheme="minorHAnsi" w:cs="Times New Roman"/>
          <w:lang w:eastAsia="en-US"/>
        </w:rPr>
        <w:t xml:space="preserve"> </w:t>
      </w:r>
      <w:r w:rsidRPr="0003417C">
        <w:rPr>
          <w:rFonts w:eastAsiaTheme="minorHAnsi" w:cs="Times New Roman"/>
          <w:lang w:eastAsia="en-US"/>
        </w:rPr>
        <w:t>przed przedostaniem się czynników szkodliwych do środowiska</w:t>
      </w:r>
      <w:r w:rsidR="0082222E">
        <w:rPr>
          <w:rFonts w:eastAsiaTheme="minorHAnsi" w:cs="Times New Roman"/>
          <w:lang w:eastAsia="en-US"/>
        </w:rPr>
        <w:t xml:space="preserve"> (szczelne zbiorniki/kontenery/</w:t>
      </w:r>
      <w:r w:rsidRPr="0003417C">
        <w:rPr>
          <w:rFonts w:eastAsiaTheme="minorHAnsi" w:cs="Times New Roman"/>
          <w:lang w:eastAsia="en-US"/>
        </w:rPr>
        <w:t>pojemniki) oraz</w:t>
      </w:r>
      <w:r w:rsidR="00AD355D">
        <w:rPr>
          <w:rFonts w:eastAsiaTheme="minorHAnsi" w:cs="Times New Roman"/>
          <w:lang w:eastAsia="en-US"/>
        </w:rPr>
        <w:t xml:space="preserve"> </w:t>
      </w:r>
      <w:r w:rsidRPr="0003417C">
        <w:rPr>
          <w:rFonts w:eastAsiaTheme="minorHAnsi" w:cs="Times New Roman"/>
          <w:lang w:eastAsia="en-US"/>
        </w:rPr>
        <w:t>wpływem</w:t>
      </w:r>
      <w:r w:rsidR="00AD355D">
        <w:rPr>
          <w:rFonts w:eastAsiaTheme="minorHAnsi" w:cs="Times New Roman"/>
          <w:lang w:eastAsia="en-US"/>
        </w:rPr>
        <w:t xml:space="preserve"> </w:t>
      </w:r>
      <w:r w:rsidRPr="0003417C">
        <w:rPr>
          <w:rFonts w:eastAsiaTheme="minorHAnsi" w:cs="Times New Roman"/>
          <w:lang w:eastAsia="en-US"/>
        </w:rPr>
        <w:t>czynników</w:t>
      </w:r>
      <w:r w:rsidR="00AD355D">
        <w:rPr>
          <w:rFonts w:eastAsiaTheme="minorHAnsi" w:cs="Times New Roman"/>
          <w:lang w:eastAsia="en-US"/>
        </w:rPr>
        <w:t xml:space="preserve"> </w:t>
      </w:r>
      <w:r w:rsidRPr="0003417C">
        <w:rPr>
          <w:rFonts w:eastAsiaTheme="minorHAnsi" w:cs="Times New Roman"/>
          <w:lang w:eastAsia="en-US"/>
        </w:rPr>
        <w:t>atmosferycznych,</w:t>
      </w:r>
      <w:r w:rsidR="00AD355D">
        <w:rPr>
          <w:rFonts w:eastAsiaTheme="minorHAnsi" w:cs="Times New Roman"/>
          <w:lang w:eastAsia="en-US"/>
        </w:rPr>
        <w:t xml:space="preserve"> </w:t>
      </w:r>
      <w:r w:rsidRPr="0003417C">
        <w:rPr>
          <w:rFonts w:eastAsiaTheme="minorHAnsi" w:cs="Times New Roman"/>
          <w:lang w:eastAsia="en-US"/>
        </w:rPr>
        <w:t>w wydzielonym</w:t>
      </w:r>
      <w:r w:rsidR="00AD355D">
        <w:rPr>
          <w:rFonts w:eastAsiaTheme="minorHAnsi" w:cs="Times New Roman"/>
          <w:lang w:eastAsia="en-US"/>
        </w:rPr>
        <w:t xml:space="preserve"> </w:t>
      </w:r>
      <w:r w:rsidRPr="0003417C">
        <w:rPr>
          <w:rFonts w:eastAsiaTheme="minorHAnsi" w:cs="Times New Roman"/>
          <w:lang w:eastAsia="en-US"/>
        </w:rPr>
        <w:t>miejscu,</w:t>
      </w:r>
      <w:r w:rsidR="00AD355D">
        <w:rPr>
          <w:rFonts w:eastAsiaTheme="minorHAnsi" w:cs="Times New Roman"/>
          <w:lang w:eastAsia="en-US"/>
        </w:rPr>
        <w:t xml:space="preserve"> </w:t>
      </w:r>
      <w:r w:rsidRPr="0003417C">
        <w:rPr>
          <w:rFonts w:eastAsiaTheme="minorHAnsi" w:cs="Times New Roman"/>
          <w:lang w:eastAsia="en-US"/>
        </w:rPr>
        <w:t>do</w:t>
      </w:r>
      <w:r w:rsidR="00AD355D">
        <w:rPr>
          <w:rFonts w:eastAsiaTheme="minorHAnsi" w:cs="Times New Roman"/>
          <w:lang w:eastAsia="en-US"/>
        </w:rPr>
        <w:t xml:space="preserve"> </w:t>
      </w:r>
      <w:r w:rsidRPr="0003417C">
        <w:rPr>
          <w:rFonts w:eastAsiaTheme="minorHAnsi" w:cs="Times New Roman"/>
          <w:lang w:eastAsia="en-US"/>
        </w:rPr>
        <w:t>momentu</w:t>
      </w:r>
      <w:r w:rsidR="00AD355D">
        <w:rPr>
          <w:rFonts w:eastAsiaTheme="minorHAnsi" w:cs="Times New Roman"/>
          <w:lang w:eastAsia="en-US"/>
        </w:rPr>
        <w:t xml:space="preserve"> </w:t>
      </w:r>
      <w:r w:rsidRPr="0003417C">
        <w:rPr>
          <w:rFonts w:eastAsiaTheme="minorHAnsi" w:cs="Times New Roman"/>
          <w:lang w:eastAsia="en-US"/>
        </w:rPr>
        <w:t>zebrania ekonomicznie</w:t>
      </w:r>
      <w:r w:rsidR="00AD355D">
        <w:rPr>
          <w:rFonts w:eastAsiaTheme="minorHAnsi" w:cs="Times New Roman"/>
          <w:lang w:eastAsia="en-US"/>
        </w:rPr>
        <w:t xml:space="preserve"> </w:t>
      </w:r>
      <w:r w:rsidRPr="0003417C">
        <w:rPr>
          <w:rFonts w:eastAsiaTheme="minorHAnsi" w:cs="Times New Roman"/>
          <w:lang w:eastAsia="en-US"/>
        </w:rPr>
        <w:t>uzasadnionej</w:t>
      </w:r>
      <w:r w:rsidR="00AD355D">
        <w:rPr>
          <w:rFonts w:eastAsiaTheme="minorHAnsi" w:cs="Times New Roman"/>
          <w:lang w:eastAsia="en-US"/>
        </w:rPr>
        <w:t xml:space="preserve"> </w:t>
      </w:r>
      <w:r w:rsidRPr="0003417C">
        <w:rPr>
          <w:rFonts w:eastAsiaTheme="minorHAnsi" w:cs="Times New Roman"/>
          <w:lang w:eastAsia="en-US"/>
        </w:rPr>
        <w:t>partii</w:t>
      </w:r>
      <w:r w:rsidR="00AD355D">
        <w:rPr>
          <w:rFonts w:eastAsiaTheme="minorHAnsi" w:cs="Times New Roman"/>
          <w:lang w:eastAsia="en-US"/>
        </w:rPr>
        <w:t xml:space="preserve"> </w:t>
      </w:r>
      <w:r w:rsidRPr="0003417C">
        <w:rPr>
          <w:rFonts w:eastAsiaTheme="minorHAnsi" w:cs="Times New Roman"/>
          <w:lang w:eastAsia="en-US"/>
        </w:rPr>
        <w:t>transportowej,</w:t>
      </w:r>
      <w:r w:rsidR="00AD355D">
        <w:rPr>
          <w:rFonts w:eastAsiaTheme="minorHAnsi" w:cs="Times New Roman"/>
          <w:lang w:eastAsia="en-US"/>
        </w:rPr>
        <w:t xml:space="preserve"> </w:t>
      </w:r>
      <w:r w:rsidRPr="0003417C">
        <w:rPr>
          <w:rFonts w:eastAsiaTheme="minorHAnsi" w:cs="Times New Roman"/>
          <w:lang w:eastAsia="en-US"/>
        </w:rPr>
        <w:t>a</w:t>
      </w:r>
      <w:r w:rsidR="00AD355D">
        <w:rPr>
          <w:rFonts w:eastAsiaTheme="minorHAnsi" w:cs="Times New Roman"/>
          <w:lang w:eastAsia="en-US"/>
        </w:rPr>
        <w:t xml:space="preserve"> </w:t>
      </w:r>
      <w:r w:rsidRPr="0003417C">
        <w:rPr>
          <w:rFonts w:eastAsiaTheme="minorHAnsi" w:cs="Times New Roman"/>
          <w:lang w:eastAsia="en-US"/>
        </w:rPr>
        <w:t>następnie</w:t>
      </w:r>
      <w:r w:rsidR="00AD355D">
        <w:rPr>
          <w:rFonts w:eastAsiaTheme="minorHAnsi" w:cs="Times New Roman"/>
          <w:lang w:eastAsia="en-US"/>
        </w:rPr>
        <w:t xml:space="preserve"> </w:t>
      </w:r>
      <w:r w:rsidRPr="0003417C">
        <w:rPr>
          <w:rFonts w:eastAsiaTheme="minorHAnsi" w:cs="Times New Roman"/>
          <w:lang w:eastAsia="en-US"/>
        </w:rPr>
        <w:t>odbierane</w:t>
      </w:r>
      <w:r w:rsidR="00AD355D">
        <w:rPr>
          <w:rFonts w:eastAsiaTheme="minorHAnsi" w:cs="Times New Roman"/>
          <w:lang w:eastAsia="en-US"/>
        </w:rPr>
        <w:t xml:space="preserve"> </w:t>
      </w:r>
      <w:r w:rsidRPr="0003417C">
        <w:rPr>
          <w:rFonts w:eastAsiaTheme="minorHAnsi" w:cs="Times New Roman"/>
          <w:lang w:eastAsia="en-US"/>
        </w:rPr>
        <w:t>przez</w:t>
      </w:r>
      <w:r w:rsidR="00AD355D">
        <w:rPr>
          <w:rFonts w:eastAsiaTheme="minorHAnsi" w:cs="Times New Roman"/>
          <w:lang w:eastAsia="en-US"/>
        </w:rPr>
        <w:t xml:space="preserve"> </w:t>
      </w:r>
      <w:r w:rsidRPr="0003417C">
        <w:rPr>
          <w:rFonts w:eastAsiaTheme="minorHAnsi" w:cs="Times New Roman"/>
          <w:lang w:eastAsia="en-US"/>
        </w:rPr>
        <w:t>firmy</w:t>
      </w:r>
      <w:r w:rsidR="00AD355D">
        <w:rPr>
          <w:rFonts w:eastAsiaTheme="minorHAnsi" w:cs="Times New Roman"/>
          <w:lang w:eastAsia="en-US"/>
        </w:rPr>
        <w:t xml:space="preserve"> </w:t>
      </w:r>
      <w:r w:rsidRPr="0003417C">
        <w:rPr>
          <w:rFonts w:eastAsiaTheme="minorHAnsi" w:cs="Times New Roman"/>
          <w:lang w:eastAsia="en-US"/>
        </w:rPr>
        <w:t>posiadające odpowiednie</w:t>
      </w:r>
      <w:r w:rsidR="00AD355D">
        <w:rPr>
          <w:rFonts w:eastAsiaTheme="minorHAnsi" w:cs="Times New Roman"/>
          <w:lang w:eastAsia="en-US"/>
        </w:rPr>
        <w:t xml:space="preserve"> </w:t>
      </w:r>
      <w:r w:rsidRPr="0003417C">
        <w:rPr>
          <w:rFonts w:eastAsiaTheme="minorHAnsi" w:cs="Times New Roman"/>
          <w:lang w:eastAsia="en-US"/>
        </w:rPr>
        <w:t>zezwolenia,</w:t>
      </w:r>
      <w:r w:rsidR="00AD355D">
        <w:rPr>
          <w:rFonts w:eastAsiaTheme="minorHAnsi" w:cs="Times New Roman"/>
          <w:lang w:eastAsia="en-US"/>
        </w:rPr>
        <w:t xml:space="preserve"> </w:t>
      </w:r>
      <w:r w:rsidRPr="0003417C">
        <w:rPr>
          <w:rFonts w:eastAsiaTheme="minorHAnsi" w:cs="Times New Roman"/>
          <w:lang w:eastAsia="en-US"/>
        </w:rPr>
        <w:t>zajmujące</w:t>
      </w:r>
      <w:r w:rsidR="00AD355D">
        <w:rPr>
          <w:rFonts w:eastAsiaTheme="minorHAnsi" w:cs="Times New Roman"/>
          <w:lang w:eastAsia="en-US"/>
        </w:rPr>
        <w:t xml:space="preserve"> </w:t>
      </w:r>
      <w:r w:rsidRPr="0003417C">
        <w:rPr>
          <w:rFonts w:eastAsiaTheme="minorHAnsi" w:cs="Times New Roman"/>
          <w:lang w:eastAsia="en-US"/>
        </w:rPr>
        <w:t>się</w:t>
      </w:r>
      <w:r w:rsidR="00AD355D">
        <w:rPr>
          <w:rFonts w:eastAsiaTheme="minorHAnsi" w:cs="Times New Roman"/>
          <w:lang w:eastAsia="en-US"/>
        </w:rPr>
        <w:t xml:space="preserve"> </w:t>
      </w:r>
      <w:r w:rsidRPr="0003417C">
        <w:rPr>
          <w:rFonts w:eastAsiaTheme="minorHAnsi" w:cs="Times New Roman"/>
          <w:lang w:eastAsia="en-US"/>
        </w:rPr>
        <w:t>wywozem,</w:t>
      </w:r>
      <w:r w:rsidR="00AD355D">
        <w:rPr>
          <w:rFonts w:eastAsiaTheme="minorHAnsi" w:cs="Times New Roman"/>
          <w:lang w:eastAsia="en-US"/>
        </w:rPr>
        <w:t xml:space="preserve"> </w:t>
      </w:r>
      <w:r w:rsidRPr="0003417C">
        <w:rPr>
          <w:rFonts w:eastAsiaTheme="minorHAnsi" w:cs="Times New Roman"/>
          <w:lang w:eastAsia="en-US"/>
        </w:rPr>
        <w:t>odzyskiem</w:t>
      </w:r>
      <w:r w:rsidR="00AD355D">
        <w:rPr>
          <w:rFonts w:eastAsiaTheme="minorHAnsi" w:cs="Times New Roman"/>
          <w:lang w:eastAsia="en-US"/>
        </w:rPr>
        <w:t xml:space="preserve"> </w:t>
      </w:r>
      <w:r w:rsidRPr="0003417C">
        <w:rPr>
          <w:rFonts w:eastAsiaTheme="minorHAnsi" w:cs="Times New Roman"/>
          <w:lang w:eastAsia="en-US"/>
        </w:rPr>
        <w:t>lub</w:t>
      </w:r>
      <w:r w:rsidR="00AD355D">
        <w:rPr>
          <w:rFonts w:eastAsiaTheme="minorHAnsi" w:cs="Times New Roman"/>
          <w:lang w:eastAsia="en-US"/>
        </w:rPr>
        <w:t xml:space="preserve"> </w:t>
      </w:r>
      <w:r w:rsidRPr="0003417C">
        <w:rPr>
          <w:rFonts w:eastAsiaTheme="minorHAnsi" w:cs="Times New Roman"/>
          <w:lang w:eastAsia="en-US"/>
        </w:rPr>
        <w:t>unieszkodliwianiem</w:t>
      </w:r>
      <w:r w:rsidR="00AD355D">
        <w:rPr>
          <w:rFonts w:eastAsiaTheme="minorHAnsi" w:cs="Times New Roman"/>
          <w:lang w:eastAsia="en-US"/>
        </w:rPr>
        <w:t xml:space="preserve"> </w:t>
      </w:r>
      <w:r w:rsidRPr="0003417C">
        <w:rPr>
          <w:rFonts w:eastAsiaTheme="minorHAnsi" w:cs="Times New Roman"/>
          <w:lang w:eastAsia="en-US"/>
        </w:rPr>
        <w:t>odpadów niebezpiecznych.</w:t>
      </w:r>
      <w:r w:rsidR="00AD355D">
        <w:rPr>
          <w:rFonts w:eastAsiaTheme="minorHAnsi" w:cs="Times New Roman"/>
          <w:lang w:eastAsia="en-US"/>
        </w:rPr>
        <w:t xml:space="preserve"> </w:t>
      </w:r>
    </w:p>
    <w:p w14:paraId="2F82F740" w14:textId="539C10C2" w:rsidR="0003417C" w:rsidRDefault="0003417C" w:rsidP="0003417C">
      <w:pPr>
        <w:widowControl/>
        <w:suppressAutoHyphens w:val="0"/>
        <w:spacing w:line="360" w:lineRule="auto"/>
        <w:ind w:firstLine="708"/>
        <w:contextualSpacing/>
        <w:jc w:val="both"/>
        <w:textAlignment w:val="auto"/>
        <w:rPr>
          <w:rFonts w:eastAsiaTheme="minorHAnsi" w:cs="Times New Roman"/>
          <w:lang w:eastAsia="en-US"/>
        </w:rPr>
      </w:pPr>
      <w:r w:rsidRPr="0003417C">
        <w:rPr>
          <w:rFonts w:eastAsiaTheme="minorHAnsi" w:cs="Times New Roman"/>
          <w:lang w:eastAsia="en-US"/>
        </w:rPr>
        <w:t xml:space="preserve">Sporadycznie pojawić się mogą odpady wytwarzane okresowo podczas remontów, robót budowlano-montażowych obiektów budowlanych czy infrastruktury drogowej. Generowane przez przebywające na terenie inwestycji osoby (w tym pracowników) </w:t>
      </w:r>
      <w:r w:rsidRPr="0003417C">
        <w:rPr>
          <w:rFonts w:eastAsiaTheme="minorHAnsi" w:cs="Times New Roman"/>
          <w:lang w:eastAsia="en-US"/>
        </w:rPr>
        <w:lastRenderedPageBreak/>
        <w:t>niesegregowane (zmieszane) odpady komunalne (20 03 01) będą odbierane przez uprawnione do tego podmioty.</w:t>
      </w:r>
      <w:r w:rsidR="00AD355D">
        <w:rPr>
          <w:rFonts w:eastAsiaTheme="minorHAnsi" w:cs="Times New Roman"/>
          <w:lang w:eastAsia="en-US"/>
        </w:rPr>
        <w:t xml:space="preserve"> </w:t>
      </w:r>
    </w:p>
    <w:p w14:paraId="1980A0CE" w14:textId="66AA15B7" w:rsidR="007131E4" w:rsidRPr="009E7851" w:rsidRDefault="007131E4" w:rsidP="009E7851">
      <w:pPr>
        <w:widowControl/>
        <w:suppressAutoHyphens w:val="0"/>
        <w:spacing w:line="360" w:lineRule="auto"/>
        <w:ind w:firstLine="708"/>
        <w:contextualSpacing/>
        <w:jc w:val="both"/>
        <w:textAlignment w:val="auto"/>
        <w:rPr>
          <w:rFonts w:cs="Times New Roman"/>
          <w:bCs/>
          <w:kern w:val="3"/>
        </w:rPr>
      </w:pPr>
      <w:r w:rsidRPr="009E7851">
        <w:rPr>
          <w:rFonts w:cs="Times New Roman"/>
          <w:bCs/>
          <w:kern w:val="3"/>
        </w:rPr>
        <w:t>Odpady</w:t>
      </w:r>
      <w:r w:rsidR="00AD355D">
        <w:rPr>
          <w:rFonts w:cs="Times New Roman"/>
          <w:bCs/>
          <w:kern w:val="3"/>
        </w:rPr>
        <w:t xml:space="preserve"> </w:t>
      </w:r>
      <w:proofErr w:type="spellStart"/>
      <w:r w:rsidRPr="009E7851">
        <w:rPr>
          <w:rFonts w:cs="Times New Roman"/>
          <w:bCs/>
          <w:kern w:val="3"/>
        </w:rPr>
        <w:t>poprocesowe</w:t>
      </w:r>
      <w:proofErr w:type="spellEnd"/>
      <w:r w:rsidR="00AD355D">
        <w:rPr>
          <w:rFonts w:cs="Times New Roman"/>
          <w:bCs/>
          <w:kern w:val="3"/>
        </w:rPr>
        <w:t xml:space="preserve"> </w:t>
      </w:r>
      <w:r w:rsidRPr="009E7851">
        <w:rPr>
          <w:rFonts w:cs="Times New Roman"/>
          <w:bCs/>
          <w:kern w:val="3"/>
        </w:rPr>
        <w:t>z</w:t>
      </w:r>
      <w:r w:rsidR="00AD355D">
        <w:rPr>
          <w:rFonts w:cs="Times New Roman"/>
          <w:bCs/>
          <w:kern w:val="3"/>
        </w:rPr>
        <w:t xml:space="preserve"> </w:t>
      </w:r>
      <w:r w:rsidRPr="009E7851">
        <w:rPr>
          <w:rFonts w:cs="Times New Roman"/>
          <w:bCs/>
          <w:kern w:val="3"/>
        </w:rPr>
        <w:t>termicznego</w:t>
      </w:r>
      <w:r w:rsidR="00AD355D">
        <w:rPr>
          <w:rFonts w:cs="Times New Roman"/>
          <w:bCs/>
          <w:kern w:val="3"/>
        </w:rPr>
        <w:t xml:space="preserve"> </w:t>
      </w:r>
      <w:r w:rsidRPr="009E7851">
        <w:rPr>
          <w:rFonts w:cs="Times New Roman"/>
          <w:bCs/>
          <w:kern w:val="3"/>
        </w:rPr>
        <w:t>przekształcania</w:t>
      </w:r>
      <w:r w:rsidR="00AD355D">
        <w:rPr>
          <w:rFonts w:cs="Times New Roman"/>
          <w:bCs/>
          <w:kern w:val="3"/>
        </w:rPr>
        <w:t xml:space="preserve"> </w:t>
      </w:r>
      <w:r w:rsidRPr="009E7851">
        <w:rPr>
          <w:rFonts w:cs="Times New Roman"/>
          <w:bCs/>
          <w:kern w:val="3"/>
        </w:rPr>
        <w:t>odpadów,</w:t>
      </w:r>
      <w:r w:rsidR="00AD355D">
        <w:rPr>
          <w:rFonts w:cs="Times New Roman"/>
          <w:bCs/>
          <w:kern w:val="3"/>
        </w:rPr>
        <w:t xml:space="preserve"> </w:t>
      </w:r>
      <w:r w:rsidRPr="009E7851">
        <w:rPr>
          <w:rFonts w:cs="Times New Roman"/>
          <w:bCs/>
          <w:kern w:val="3"/>
        </w:rPr>
        <w:t>takie</w:t>
      </w:r>
      <w:r w:rsidR="00AD355D">
        <w:rPr>
          <w:rFonts w:cs="Times New Roman"/>
          <w:bCs/>
          <w:kern w:val="3"/>
        </w:rPr>
        <w:t xml:space="preserve"> </w:t>
      </w:r>
      <w:r w:rsidRPr="009E7851">
        <w:rPr>
          <w:rFonts w:cs="Times New Roman"/>
          <w:bCs/>
          <w:kern w:val="3"/>
        </w:rPr>
        <w:t>jak</w:t>
      </w:r>
      <w:r w:rsidR="00AD355D">
        <w:rPr>
          <w:rFonts w:cs="Times New Roman"/>
          <w:bCs/>
          <w:kern w:val="3"/>
        </w:rPr>
        <w:t xml:space="preserve"> </w:t>
      </w:r>
      <w:r w:rsidRPr="009E7851">
        <w:rPr>
          <w:rFonts w:cs="Times New Roman"/>
          <w:bCs/>
          <w:kern w:val="3"/>
        </w:rPr>
        <w:t>popioły</w:t>
      </w:r>
      <w:r w:rsidR="00AD355D">
        <w:rPr>
          <w:rFonts w:cs="Times New Roman"/>
          <w:bCs/>
          <w:kern w:val="3"/>
        </w:rPr>
        <w:t xml:space="preserve"> </w:t>
      </w:r>
      <w:r w:rsidR="00F100D2">
        <w:rPr>
          <w:rFonts w:cs="Times New Roman"/>
          <w:bCs/>
          <w:kern w:val="3"/>
        </w:rPr>
        <w:br/>
      </w:r>
      <w:r w:rsidRPr="009E7851">
        <w:rPr>
          <w:rFonts w:cs="Times New Roman"/>
          <w:bCs/>
          <w:kern w:val="3"/>
        </w:rPr>
        <w:t>oraz</w:t>
      </w:r>
      <w:r w:rsidR="00AD355D">
        <w:rPr>
          <w:rFonts w:cs="Times New Roman"/>
          <w:bCs/>
          <w:kern w:val="3"/>
        </w:rPr>
        <w:t xml:space="preserve"> </w:t>
      </w:r>
      <w:r w:rsidRPr="009E7851">
        <w:rPr>
          <w:rFonts w:cs="Times New Roman"/>
          <w:bCs/>
          <w:kern w:val="3"/>
        </w:rPr>
        <w:t>odpady</w:t>
      </w:r>
      <w:r w:rsidR="00AD355D">
        <w:rPr>
          <w:rFonts w:cs="Times New Roman"/>
          <w:bCs/>
          <w:kern w:val="3"/>
        </w:rPr>
        <w:t xml:space="preserve"> </w:t>
      </w:r>
      <w:r w:rsidRPr="009E7851">
        <w:rPr>
          <w:rFonts w:cs="Times New Roman"/>
          <w:bCs/>
          <w:kern w:val="3"/>
        </w:rPr>
        <w:t>po procesie</w:t>
      </w:r>
      <w:r w:rsidR="00AD355D">
        <w:rPr>
          <w:rFonts w:cs="Times New Roman"/>
          <w:bCs/>
          <w:kern w:val="3"/>
        </w:rPr>
        <w:t xml:space="preserve"> </w:t>
      </w:r>
      <w:r w:rsidRPr="009E7851">
        <w:rPr>
          <w:rFonts w:cs="Times New Roman"/>
          <w:bCs/>
          <w:kern w:val="3"/>
        </w:rPr>
        <w:t>oczyszczania</w:t>
      </w:r>
      <w:r w:rsidR="00AD355D">
        <w:rPr>
          <w:rFonts w:cs="Times New Roman"/>
          <w:bCs/>
          <w:kern w:val="3"/>
        </w:rPr>
        <w:t xml:space="preserve"> </w:t>
      </w:r>
      <w:r w:rsidRPr="009E7851">
        <w:rPr>
          <w:rFonts w:cs="Times New Roman"/>
          <w:bCs/>
          <w:kern w:val="3"/>
        </w:rPr>
        <w:t>spalin,</w:t>
      </w:r>
      <w:r w:rsidR="00AD355D">
        <w:rPr>
          <w:rFonts w:cs="Times New Roman"/>
          <w:bCs/>
          <w:kern w:val="3"/>
        </w:rPr>
        <w:t xml:space="preserve"> </w:t>
      </w:r>
      <w:r w:rsidRPr="009E7851">
        <w:rPr>
          <w:rFonts w:cs="Times New Roman"/>
          <w:bCs/>
          <w:kern w:val="3"/>
        </w:rPr>
        <w:t>podlegać</w:t>
      </w:r>
      <w:r w:rsidR="00AD355D">
        <w:rPr>
          <w:rFonts w:cs="Times New Roman"/>
          <w:bCs/>
          <w:kern w:val="3"/>
        </w:rPr>
        <w:t xml:space="preserve"> </w:t>
      </w:r>
      <w:r w:rsidRPr="009E7851">
        <w:rPr>
          <w:rFonts w:cs="Times New Roman"/>
          <w:bCs/>
          <w:kern w:val="3"/>
        </w:rPr>
        <w:t>będą</w:t>
      </w:r>
      <w:r w:rsidR="00AD355D">
        <w:rPr>
          <w:rFonts w:cs="Times New Roman"/>
          <w:bCs/>
          <w:kern w:val="3"/>
        </w:rPr>
        <w:t xml:space="preserve"> </w:t>
      </w:r>
      <w:r w:rsidRPr="009E7851">
        <w:rPr>
          <w:rFonts w:cs="Times New Roman"/>
          <w:bCs/>
          <w:kern w:val="3"/>
        </w:rPr>
        <w:t>czasowemu</w:t>
      </w:r>
      <w:r w:rsidR="00AD355D">
        <w:rPr>
          <w:rFonts w:cs="Times New Roman"/>
          <w:bCs/>
          <w:kern w:val="3"/>
        </w:rPr>
        <w:t xml:space="preserve"> </w:t>
      </w:r>
      <w:r w:rsidRPr="009E7851">
        <w:rPr>
          <w:rFonts w:cs="Times New Roman"/>
          <w:bCs/>
          <w:kern w:val="3"/>
        </w:rPr>
        <w:t>magazynowaniu</w:t>
      </w:r>
      <w:r w:rsidR="00AD355D">
        <w:rPr>
          <w:rFonts w:cs="Times New Roman"/>
          <w:bCs/>
          <w:kern w:val="3"/>
        </w:rPr>
        <w:t xml:space="preserve"> </w:t>
      </w:r>
      <w:r w:rsidR="00F100D2">
        <w:rPr>
          <w:rFonts w:cs="Times New Roman"/>
          <w:bCs/>
          <w:kern w:val="3"/>
        </w:rPr>
        <w:br/>
      </w:r>
      <w:r w:rsidRPr="009E7851">
        <w:rPr>
          <w:rFonts w:cs="Times New Roman"/>
          <w:bCs/>
          <w:kern w:val="3"/>
        </w:rPr>
        <w:t>-</w:t>
      </w:r>
      <w:r w:rsidR="00AD355D">
        <w:rPr>
          <w:rFonts w:cs="Times New Roman"/>
          <w:bCs/>
          <w:kern w:val="3"/>
        </w:rPr>
        <w:t xml:space="preserve"> </w:t>
      </w:r>
      <w:r w:rsidRPr="009E7851">
        <w:rPr>
          <w:rFonts w:cs="Times New Roman"/>
          <w:bCs/>
          <w:kern w:val="3"/>
        </w:rPr>
        <w:t>po</w:t>
      </w:r>
      <w:r w:rsidR="00AD355D">
        <w:rPr>
          <w:rFonts w:cs="Times New Roman"/>
          <w:bCs/>
          <w:kern w:val="3"/>
        </w:rPr>
        <w:t xml:space="preserve"> </w:t>
      </w:r>
      <w:r w:rsidRPr="009E7851">
        <w:rPr>
          <w:rFonts w:cs="Times New Roman"/>
          <w:bCs/>
          <w:kern w:val="3"/>
        </w:rPr>
        <w:t xml:space="preserve">uzyskaniu odpowiednich ilości </w:t>
      </w:r>
      <w:r w:rsidR="00F100D2">
        <w:rPr>
          <w:rFonts w:cs="Times New Roman"/>
          <w:bCs/>
          <w:kern w:val="3"/>
        </w:rPr>
        <w:t>przekaz</w:t>
      </w:r>
      <w:r w:rsidRPr="009E7851">
        <w:rPr>
          <w:rFonts w:cs="Times New Roman"/>
          <w:bCs/>
          <w:kern w:val="3"/>
        </w:rPr>
        <w:t xml:space="preserve">ane </w:t>
      </w:r>
      <w:r w:rsidR="00F100D2">
        <w:rPr>
          <w:rFonts w:cs="Times New Roman"/>
          <w:bCs/>
          <w:kern w:val="3"/>
        </w:rPr>
        <w:t xml:space="preserve">zostaną </w:t>
      </w:r>
      <w:r w:rsidRPr="009E7851">
        <w:rPr>
          <w:rFonts w:cs="Times New Roman"/>
          <w:bCs/>
          <w:kern w:val="3"/>
        </w:rPr>
        <w:t>wyspecjalizowanym podmiotom zewnętrznym.</w:t>
      </w:r>
      <w:r w:rsidR="00AD355D">
        <w:rPr>
          <w:rFonts w:cs="Times New Roman"/>
          <w:bCs/>
          <w:kern w:val="3"/>
        </w:rPr>
        <w:t xml:space="preserve"> </w:t>
      </w:r>
      <w:r w:rsidRPr="009E7851">
        <w:rPr>
          <w:rFonts w:cs="Times New Roman"/>
          <w:bCs/>
          <w:kern w:val="3"/>
        </w:rPr>
        <w:t>Odpady</w:t>
      </w:r>
      <w:r w:rsidR="00AD355D">
        <w:rPr>
          <w:rFonts w:cs="Times New Roman"/>
          <w:bCs/>
          <w:kern w:val="3"/>
        </w:rPr>
        <w:t xml:space="preserve"> </w:t>
      </w:r>
      <w:r w:rsidR="006622D2">
        <w:rPr>
          <w:rFonts w:cs="Times New Roman"/>
          <w:bCs/>
          <w:kern w:val="3"/>
        </w:rPr>
        <w:t>planuje się</w:t>
      </w:r>
      <w:r w:rsidR="00AD355D">
        <w:rPr>
          <w:rFonts w:cs="Times New Roman"/>
          <w:bCs/>
          <w:kern w:val="3"/>
        </w:rPr>
        <w:t xml:space="preserve"> </w:t>
      </w:r>
      <w:r w:rsidRPr="009E7851">
        <w:rPr>
          <w:rFonts w:cs="Times New Roman"/>
          <w:bCs/>
          <w:kern w:val="3"/>
        </w:rPr>
        <w:t>gromadz</w:t>
      </w:r>
      <w:r w:rsidR="006622D2">
        <w:rPr>
          <w:rFonts w:cs="Times New Roman"/>
          <w:bCs/>
          <w:kern w:val="3"/>
        </w:rPr>
        <w:t>ić</w:t>
      </w:r>
      <w:r w:rsidR="009E7851">
        <w:rPr>
          <w:rFonts w:cs="Times New Roman"/>
          <w:bCs/>
          <w:kern w:val="3"/>
        </w:rPr>
        <w:t xml:space="preserve"> </w:t>
      </w:r>
      <w:r w:rsidRPr="009E7851">
        <w:rPr>
          <w:rFonts w:cs="Times New Roman"/>
          <w:bCs/>
          <w:kern w:val="3"/>
        </w:rPr>
        <w:t>w</w:t>
      </w:r>
      <w:r w:rsidR="00AD355D">
        <w:rPr>
          <w:rFonts w:cs="Times New Roman"/>
          <w:bCs/>
          <w:kern w:val="3"/>
        </w:rPr>
        <w:t xml:space="preserve"> </w:t>
      </w:r>
      <w:r w:rsidRPr="009E7851">
        <w:rPr>
          <w:rFonts w:cs="Times New Roman"/>
          <w:bCs/>
          <w:kern w:val="3"/>
        </w:rPr>
        <w:t>zasobnikach pozostałości</w:t>
      </w:r>
      <w:r w:rsidR="00AD355D">
        <w:rPr>
          <w:rFonts w:cs="Times New Roman"/>
          <w:bCs/>
          <w:kern w:val="3"/>
        </w:rPr>
        <w:t xml:space="preserve"> </w:t>
      </w:r>
      <w:r w:rsidRPr="009E7851">
        <w:rPr>
          <w:rFonts w:cs="Times New Roman"/>
          <w:bCs/>
          <w:kern w:val="3"/>
        </w:rPr>
        <w:t>procesowych</w:t>
      </w:r>
      <w:r w:rsidR="00AD355D">
        <w:rPr>
          <w:rFonts w:cs="Times New Roman"/>
          <w:bCs/>
          <w:kern w:val="3"/>
        </w:rPr>
        <w:t xml:space="preserve"> </w:t>
      </w:r>
      <w:r w:rsidR="009E7851">
        <w:rPr>
          <w:rFonts w:cs="Times New Roman"/>
          <w:bCs/>
          <w:kern w:val="3"/>
        </w:rPr>
        <w:br/>
      </w:r>
      <w:r w:rsidRPr="009E7851">
        <w:rPr>
          <w:rFonts w:cs="Times New Roman"/>
          <w:bCs/>
          <w:kern w:val="3"/>
        </w:rPr>
        <w:t>–</w:t>
      </w:r>
      <w:r w:rsidR="00AD355D">
        <w:rPr>
          <w:rFonts w:cs="Times New Roman"/>
          <w:bCs/>
          <w:kern w:val="3"/>
        </w:rPr>
        <w:t xml:space="preserve"> </w:t>
      </w:r>
      <w:r w:rsidRPr="009E7851">
        <w:rPr>
          <w:rFonts w:cs="Times New Roman"/>
          <w:bCs/>
          <w:kern w:val="3"/>
        </w:rPr>
        <w:t>2</w:t>
      </w:r>
      <w:r w:rsidR="00AD355D">
        <w:rPr>
          <w:rFonts w:cs="Times New Roman"/>
          <w:bCs/>
          <w:kern w:val="3"/>
        </w:rPr>
        <w:t xml:space="preserve"> </w:t>
      </w:r>
      <w:r w:rsidRPr="009E7851">
        <w:rPr>
          <w:rFonts w:cs="Times New Roman"/>
          <w:bCs/>
          <w:kern w:val="3"/>
        </w:rPr>
        <w:t>silosach magazynowych, o poj. 100 m</w:t>
      </w:r>
      <w:r w:rsidRPr="009E7851">
        <w:rPr>
          <w:rFonts w:cs="Times New Roman"/>
          <w:bCs/>
          <w:kern w:val="3"/>
          <w:vertAlign w:val="superscript"/>
        </w:rPr>
        <w:t>3</w:t>
      </w:r>
      <w:r w:rsidR="00AD355D">
        <w:rPr>
          <w:rFonts w:cs="Times New Roman"/>
          <w:bCs/>
          <w:kern w:val="3"/>
        </w:rPr>
        <w:t xml:space="preserve"> </w:t>
      </w:r>
      <w:r w:rsidRPr="009E7851">
        <w:rPr>
          <w:rFonts w:cs="Times New Roman"/>
          <w:bCs/>
          <w:kern w:val="3"/>
        </w:rPr>
        <w:t xml:space="preserve">każdy - łączna masa odpadów wyniesie </w:t>
      </w:r>
      <w:r w:rsidR="00F100D2">
        <w:rPr>
          <w:rFonts w:cs="Times New Roman"/>
          <w:bCs/>
          <w:kern w:val="3"/>
        </w:rPr>
        <w:br/>
      </w:r>
      <w:r w:rsidRPr="009E7851">
        <w:rPr>
          <w:rFonts w:cs="Times New Roman"/>
          <w:bCs/>
          <w:kern w:val="3"/>
        </w:rPr>
        <w:t>ponad 1 Mg rocznie;</w:t>
      </w:r>
    </w:p>
    <w:p w14:paraId="3B69AA72" w14:textId="5ED4DF3D" w:rsidR="007131E4" w:rsidRDefault="00F100D2" w:rsidP="00F100D2">
      <w:pPr>
        <w:widowControl/>
        <w:spacing w:line="360" w:lineRule="auto"/>
        <w:ind w:firstLine="708"/>
        <w:contextualSpacing/>
        <w:jc w:val="both"/>
        <w:textAlignment w:val="auto"/>
        <w:rPr>
          <w:rFonts w:eastAsiaTheme="minorHAnsi" w:cs="Times New Roman"/>
          <w:lang w:eastAsia="en-US"/>
        </w:rPr>
      </w:pPr>
      <w:r>
        <w:rPr>
          <w:rFonts w:eastAsiaTheme="minorHAnsi" w:cs="Times New Roman"/>
          <w:lang w:eastAsia="en-US"/>
        </w:rPr>
        <w:t xml:space="preserve">Proces waloryzacji polega </w:t>
      </w:r>
      <w:r w:rsidR="007131E4" w:rsidRPr="009E7851">
        <w:rPr>
          <w:rFonts w:eastAsiaTheme="minorHAnsi" w:cs="Times New Roman"/>
          <w:lang w:eastAsia="en-US"/>
        </w:rPr>
        <w:t>na oddzieleniu</w:t>
      </w:r>
      <w:r w:rsidR="00AD355D">
        <w:rPr>
          <w:rFonts w:eastAsiaTheme="minorHAnsi" w:cs="Times New Roman"/>
          <w:lang w:eastAsia="en-US"/>
        </w:rPr>
        <w:t xml:space="preserve"> </w:t>
      </w:r>
      <w:r w:rsidR="007131E4" w:rsidRPr="009E7851">
        <w:rPr>
          <w:rFonts w:eastAsiaTheme="minorHAnsi" w:cs="Times New Roman"/>
          <w:lang w:eastAsia="en-US"/>
        </w:rPr>
        <w:t>z</w:t>
      </w:r>
      <w:r w:rsidR="00AD355D">
        <w:rPr>
          <w:rFonts w:eastAsiaTheme="minorHAnsi" w:cs="Times New Roman"/>
          <w:lang w:eastAsia="en-US"/>
        </w:rPr>
        <w:t xml:space="preserve"> </w:t>
      </w:r>
      <w:r w:rsidR="007131E4" w:rsidRPr="009E7851">
        <w:rPr>
          <w:rFonts w:eastAsiaTheme="minorHAnsi" w:cs="Times New Roman"/>
          <w:lang w:eastAsia="en-US"/>
        </w:rPr>
        <w:t>jego</w:t>
      </w:r>
      <w:r w:rsidR="00AD355D">
        <w:rPr>
          <w:rFonts w:eastAsiaTheme="minorHAnsi" w:cs="Times New Roman"/>
          <w:lang w:eastAsia="en-US"/>
        </w:rPr>
        <w:t xml:space="preserve"> </w:t>
      </w:r>
      <w:r w:rsidR="007131E4" w:rsidRPr="009E7851">
        <w:rPr>
          <w:rFonts w:eastAsiaTheme="minorHAnsi" w:cs="Times New Roman"/>
          <w:lang w:eastAsia="en-US"/>
        </w:rPr>
        <w:t>składu</w:t>
      </w:r>
      <w:r w:rsidR="00AD355D">
        <w:rPr>
          <w:rFonts w:eastAsiaTheme="minorHAnsi" w:cs="Times New Roman"/>
          <w:lang w:eastAsia="en-US"/>
        </w:rPr>
        <w:t xml:space="preserve"> </w:t>
      </w:r>
      <w:r w:rsidR="007131E4" w:rsidRPr="009E7851">
        <w:rPr>
          <w:rFonts w:eastAsiaTheme="minorHAnsi" w:cs="Times New Roman"/>
          <w:lang w:eastAsia="en-US"/>
        </w:rPr>
        <w:t>metali</w:t>
      </w:r>
      <w:r w:rsidR="00AD355D">
        <w:rPr>
          <w:rFonts w:eastAsiaTheme="minorHAnsi" w:cs="Times New Roman"/>
          <w:lang w:eastAsia="en-US"/>
        </w:rPr>
        <w:t xml:space="preserve"> </w:t>
      </w:r>
      <w:r w:rsidR="007131E4" w:rsidRPr="009E7851">
        <w:rPr>
          <w:rFonts w:eastAsiaTheme="minorHAnsi" w:cs="Times New Roman"/>
          <w:lang w:eastAsia="en-US"/>
        </w:rPr>
        <w:t>żelaznych.</w:t>
      </w:r>
      <w:r w:rsidR="00AD355D">
        <w:rPr>
          <w:rFonts w:eastAsiaTheme="minorHAnsi" w:cs="Times New Roman"/>
          <w:lang w:eastAsia="en-US"/>
        </w:rPr>
        <w:t xml:space="preserve"> </w:t>
      </w:r>
      <w:r w:rsidR="007131E4" w:rsidRPr="009E7851">
        <w:rPr>
          <w:rFonts w:eastAsiaTheme="minorHAnsi" w:cs="Times New Roman"/>
          <w:lang w:eastAsia="en-US"/>
        </w:rPr>
        <w:t xml:space="preserve">Żużel </w:t>
      </w:r>
      <w:r w:rsidR="006622D2">
        <w:rPr>
          <w:rFonts w:eastAsiaTheme="minorHAnsi" w:cs="Times New Roman"/>
          <w:lang w:eastAsia="en-US"/>
        </w:rPr>
        <w:br/>
      </w:r>
      <w:r w:rsidR="007131E4" w:rsidRPr="009E7851">
        <w:rPr>
          <w:rFonts w:eastAsiaTheme="minorHAnsi" w:cs="Times New Roman"/>
          <w:lang w:eastAsia="en-US"/>
        </w:rPr>
        <w:t>nie będzie sezonowany na terenie instalacji.</w:t>
      </w:r>
      <w:r w:rsidR="00AD355D">
        <w:rPr>
          <w:rFonts w:eastAsiaTheme="minorHAnsi" w:cs="Times New Roman"/>
          <w:lang w:eastAsia="en-US"/>
        </w:rPr>
        <w:t xml:space="preserve"> </w:t>
      </w:r>
      <w:r w:rsidR="007131E4" w:rsidRPr="009E7851">
        <w:rPr>
          <w:rFonts w:eastAsiaTheme="minorHAnsi" w:cs="Times New Roman"/>
          <w:lang w:eastAsia="en-US"/>
        </w:rPr>
        <w:t xml:space="preserve">Układ waloryzacji ulokowany </w:t>
      </w:r>
      <w:r w:rsidR="006622D2">
        <w:rPr>
          <w:rFonts w:eastAsiaTheme="minorHAnsi" w:cs="Times New Roman"/>
          <w:lang w:eastAsia="en-US"/>
        </w:rPr>
        <w:t>zostanie</w:t>
      </w:r>
      <w:r>
        <w:rPr>
          <w:rFonts w:eastAsiaTheme="minorHAnsi" w:cs="Times New Roman"/>
          <w:lang w:eastAsia="en-US"/>
        </w:rPr>
        <w:t xml:space="preserve"> </w:t>
      </w:r>
      <w:r w:rsidR="006622D2">
        <w:rPr>
          <w:rFonts w:eastAsiaTheme="minorHAnsi" w:cs="Times New Roman"/>
          <w:lang w:eastAsia="en-US"/>
        </w:rPr>
        <w:br/>
      </w:r>
      <w:r w:rsidR="007131E4" w:rsidRPr="009E7851">
        <w:rPr>
          <w:rFonts w:eastAsiaTheme="minorHAnsi" w:cs="Times New Roman"/>
          <w:lang w:eastAsia="en-US"/>
        </w:rPr>
        <w:t>w oddzielnym, dedykowanym budynku. W</w:t>
      </w:r>
      <w:r w:rsidR="00AD355D">
        <w:rPr>
          <w:rFonts w:eastAsiaTheme="minorHAnsi" w:cs="Times New Roman"/>
          <w:lang w:eastAsia="en-US"/>
        </w:rPr>
        <w:t xml:space="preserve"> </w:t>
      </w:r>
      <w:r w:rsidR="007131E4" w:rsidRPr="009E7851">
        <w:rPr>
          <w:rFonts w:eastAsiaTheme="minorHAnsi" w:cs="Times New Roman"/>
          <w:lang w:eastAsia="en-US"/>
        </w:rPr>
        <w:t>ramach</w:t>
      </w:r>
      <w:r w:rsidR="00AD355D">
        <w:rPr>
          <w:rFonts w:eastAsiaTheme="minorHAnsi" w:cs="Times New Roman"/>
          <w:lang w:eastAsia="en-US"/>
        </w:rPr>
        <w:t xml:space="preserve"> </w:t>
      </w:r>
      <w:r w:rsidR="007131E4" w:rsidRPr="009E7851">
        <w:rPr>
          <w:rFonts w:eastAsiaTheme="minorHAnsi" w:cs="Times New Roman"/>
          <w:lang w:eastAsia="en-US"/>
        </w:rPr>
        <w:t>układu</w:t>
      </w:r>
      <w:r w:rsidR="00AD355D">
        <w:rPr>
          <w:rFonts w:eastAsiaTheme="minorHAnsi" w:cs="Times New Roman"/>
          <w:lang w:eastAsia="en-US"/>
        </w:rPr>
        <w:t xml:space="preserve"> </w:t>
      </w:r>
      <w:r w:rsidR="007131E4" w:rsidRPr="007131E4">
        <w:rPr>
          <w:rFonts w:eastAsiaTheme="minorHAnsi" w:cs="Times New Roman"/>
          <w:lang w:eastAsia="en-US"/>
        </w:rPr>
        <w:t>planuje</w:t>
      </w:r>
      <w:r w:rsidR="00AD355D">
        <w:rPr>
          <w:rFonts w:eastAsiaTheme="minorHAnsi" w:cs="Times New Roman"/>
          <w:lang w:eastAsia="en-US"/>
        </w:rPr>
        <w:t xml:space="preserve"> </w:t>
      </w:r>
      <w:r w:rsidR="007131E4" w:rsidRPr="007131E4">
        <w:rPr>
          <w:rFonts w:eastAsiaTheme="minorHAnsi" w:cs="Times New Roman"/>
          <w:lang w:eastAsia="en-US"/>
        </w:rPr>
        <w:t>się</w:t>
      </w:r>
      <w:r w:rsidR="00AD355D">
        <w:rPr>
          <w:rFonts w:eastAsiaTheme="minorHAnsi" w:cs="Times New Roman"/>
          <w:lang w:eastAsia="en-US"/>
        </w:rPr>
        <w:t xml:space="preserve"> </w:t>
      </w:r>
      <w:r w:rsidR="007131E4" w:rsidRPr="007131E4">
        <w:rPr>
          <w:rFonts w:eastAsiaTheme="minorHAnsi" w:cs="Times New Roman"/>
          <w:lang w:eastAsia="en-US"/>
        </w:rPr>
        <w:t>odzysk</w:t>
      </w:r>
      <w:r w:rsidR="00AD355D">
        <w:rPr>
          <w:rFonts w:eastAsiaTheme="minorHAnsi" w:cs="Times New Roman"/>
          <w:lang w:eastAsia="en-US"/>
        </w:rPr>
        <w:t xml:space="preserve"> </w:t>
      </w:r>
      <w:r w:rsidR="007131E4" w:rsidRPr="007131E4">
        <w:rPr>
          <w:rFonts w:eastAsiaTheme="minorHAnsi" w:cs="Times New Roman"/>
          <w:lang w:eastAsia="en-US"/>
        </w:rPr>
        <w:t>metali żelaznych.</w:t>
      </w:r>
      <w:r w:rsidR="00AD355D">
        <w:rPr>
          <w:rFonts w:eastAsiaTheme="minorHAnsi" w:cs="Times New Roman"/>
          <w:lang w:eastAsia="en-US"/>
        </w:rPr>
        <w:t xml:space="preserve"> </w:t>
      </w:r>
      <w:r w:rsidR="007131E4" w:rsidRPr="007131E4">
        <w:rPr>
          <w:rFonts w:eastAsiaTheme="minorHAnsi" w:cs="Times New Roman"/>
          <w:lang w:eastAsia="en-US"/>
        </w:rPr>
        <w:t>Całość</w:t>
      </w:r>
      <w:r w:rsidR="00AD355D">
        <w:rPr>
          <w:rFonts w:eastAsiaTheme="minorHAnsi" w:cs="Times New Roman"/>
          <w:lang w:eastAsia="en-US"/>
        </w:rPr>
        <w:t xml:space="preserve"> </w:t>
      </w:r>
      <w:r w:rsidR="007131E4" w:rsidRPr="007131E4">
        <w:rPr>
          <w:rFonts w:eastAsiaTheme="minorHAnsi" w:cs="Times New Roman"/>
          <w:lang w:eastAsia="en-US"/>
        </w:rPr>
        <w:t>pozostałego</w:t>
      </w:r>
      <w:r w:rsidR="00AD355D">
        <w:rPr>
          <w:rFonts w:eastAsiaTheme="minorHAnsi" w:cs="Times New Roman"/>
          <w:lang w:eastAsia="en-US"/>
        </w:rPr>
        <w:t xml:space="preserve"> </w:t>
      </w:r>
      <w:r w:rsidR="007131E4" w:rsidRPr="007131E4">
        <w:rPr>
          <w:rFonts w:eastAsiaTheme="minorHAnsi" w:cs="Times New Roman"/>
          <w:lang w:eastAsia="en-US"/>
        </w:rPr>
        <w:t>żużla</w:t>
      </w:r>
      <w:r w:rsidR="00AD355D">
        <w:rPr>
          <w:rFonts w:eastAsiaTheme="minorHAnsi" w:cs="Times New Roman"/>
          <w:lang w:eastAsia="en-US"/>
        </w:rPr>
        <w:t xml:space="preserve"> </w:t>
      </w:r>
      <w:r w:rsidR="007131E4" w:rsidRPr="007131E4">
        <w:rPr>
          <w:rFonts w:eastAsiaTheme="minorHAnsi" w:cs="Times New Roman"/>
          <w:lang w:eastAsia="en-US"/>
        </w:rPr>
        <w:t>będzie kierowana</w:t>
      </w:r>
      <w:r w:rsidR="00AD355D">
        <w:rPr>
          <w:rFonts w:eastAsiaTheme="minorHAnsi" w:cs="Times New Roman"/>
          <w:lang w:eastAsia="en-US"/>
        </w:rPr>
        <w:t xml:space="preserve"> </w:t>
      </w:r>
      <w:r w:rsidR="007131E4" w:rsidRPr="007131E4">
        <w:rPr>
          <w:rFonts w:eastAsiaTheme="minorHAnsi" w:cs="Times New Roman"/>
          <w:lang w:eastAsia="en-US"/>
        </w:rPr>
        <w:t>do</w:t>
      </w:r>
      <w:r w:rsidR="00AD355D">
        <w:rPr>
          <w:rFonts w:eastAsiaTheme="minorHAnsi" w:cs="Times New Roman"/>
          <w:lang w:eastAsia="en-US"/>
        </w:rPr>
        <w:t xml:space="preserve"> </w:t>
      </w:r>
      <w:r w:rsidR="007131E4" w:rsidRPr="007131E4">
        <w:rPr>
          <w:rFonts w:eastAsiaTheme="minorHAnsi" w:cs="Times New Roman"/>
          <w:lang w:eastAsia="en-US"/>
        </w:rPr>
        <w:t>wyspecjalizowanych</w:t>
      </w:r>
      <w:r w:rsidR="00AD355D">
        <w:rPr>
          <w:rFonts w:eastAsiaTheme="minorHAnsi" w:cs="Times New Roman"/>
          <w:lang w:eastAsia="en-US"/>
        </w:rPr>
        <w:t xml:space="preserve"> </w:t>
      </w:r>
      <w:r w:rsidR="007131E4" w:rsidRPr="007131E4">
        <w:rPr>
          <w:rFonts w:eastAsiaTheme="minorHAnsi" w:cs="Times New Roman"/>
          <w:lang w:eastAsia="en-US"/>
        </w:rPr>
        <w:t>firm zajmujących</w:t>
      </w:r>
      <w:r w:rsidR="00AD355D">
        <w:rPr>
          <w:rFonts w:eastAsiaTheme="minorHAnsi" w:cs="Times New Roman"/>
          <w:lang w:eastAsia="en-US"/>
        </w:rPr>
        <w:t xml:space="preserve"> </w:t>
      </w:r>
      <w:r w:rsidR="007131E4" w:rsidRPr="007131E4">
        <w:rPr>
          <w:rFonts w:eastAsiaTheme="minorHAnsi" w:cs="Times New Roman"/>
          <w:lang w:eastAsia="en-US"/>
        </w:rPr>
        <w:t>się</w:t>
      </w:r>
      <w:r w:rsidR="00AD355D">
        <w:rPr>
          <w:rFonts w:eastAsiaTheme="minorHAnsi" w:cs="Times New Roman"/>
          <w:lang w:eastAsia="en-US"/>
        </w:rPr>
        <w:t xml:space="preserve"> </w:t>
      </w:r>
      <w:r w:rsidR="007131E4" w:rsidRPr="007131E4">
        <w:rPr>
          <w:rFonts w:eastAsiaTheme="minorHAnsi" w:cs="Times New Roman"/>
          <w:lang w:eastAsia="en-US"/>
        </w:rPr>
        <w:t>jego</w:t>
      </w:r>
      <w:r w:rsidR="00AD355D">
        <w:rPr>
          <w:rFonts w:eastAsiaTheme="minorHAnsi" w:cs="Times New Roman"/>
          <w:lang w:eastAsia="en-US"/>
        </w:rPr>
        <w:t xml:space="preserve"> </w:t>
      </w:r>
      <w:r w:rsidR="007131E4" w:rsidRPr="007131E4">
        <w:rPr>
          <w:rFonts w:eastAsiaTheme="minorHAnsi" w:cs="Times New Roman"/>
          <w:lang w:eastAsia="en-US"/>
        </w:rPr>
        <w:t>utylizacją</w:t>
      </w:r>
      <w:r w:rsidR="00AD355D">
        <w:rPr>
          <w:rFonts w:eastAsiaTheme="minorHAnsi" w:cs="Times New Roman"/>
          <w:lang w:eastAsia="en-US"/>
        </w:rPr>
        <w:t xml:space="preserve"> </w:t>
      </w:r>
      <w:r w:rsidR="007131E4" w:rsidRPr="007131E4">
        <w:rPr>
          <w:rFonts w:eastAsiaTheme="minorHAnsi" w:cs="Times New Roman"/>
          <w:lang w:eastAsia="en-US"/>
        </w:rPr>
        <w:t>lub</w:t>
      </w:r>
      <w:r w:rsidR="00AD355D">
        <w:rPr>
          <w:rFonts w:eastAsiaTheme="minorHAnsi" w:cs="Times New Roman"/>
          <w:lang w:eastAsia="en-US"/>
        </w:rPr>
        <w:t xml:space="preserve"> </w:t>
      </w:r>
      <w:r w:rsidR="007131E4" w:rsidRPr="007131E4">
        <w:rPr>
          <w:rFonts w:eastAsiaTheme="minorHAnsi" w:cs="Times New Roman"/>
          <w:lang w:eastAsia="en-US"/>
        </w:rPr>
        <w:t>dalszym przetwarzaniem.</w:t>
      </w:r>
      <w:r w:rsidR="00AD355D">
        <w:rPr>
          <w:rFonts w:eastAsiaTheme="minorHAnsi" w:cs="Times New Roman"/>
          <w:lang w:eastAsia="en-US"/>
        </w:rPr>
        <w:t xml:space="preserve"> </w:t>
      </w:r>
    </w:p>
    <w:p w14:paraId="7EF2D264" w14:textId="750DAE81" w:rsidR="007131E4" w:rsidRDefault="007131E4" w:rsidP="00F100D2">
      <w:pPr>
        <w:widowControl/>
        <w:spacing w:line="360" w:lineRule="auto"/>
        <w:ind w:firstLine="708"/>
        <w:contextualSpacing/>
        <w:jc w:val="both"/>
        <w:textAlignment w:val="auto"/>
        <w:rPr>
          <w:rFonts w:cs="Times New Roman"/>
          <w:bCs/>
          <w:kern w:val="3"/>
        </w:rPr>
      </w:pPr>
      <w:r w:rsidRPr="007131E4">
        <w:rPr>
          <w:rFonts w:cs="Times New Roman"/>
          <w:bCs/>
          <w:kern w:val="3"/>
        </w:rPr>
        <w:t>Złom</w:t>
      </w:r>
      <w:r w:rsidR="00AD355D">
        <w:rPr>
          <w:rFonts w:cs="Times New Roman"/>
          <w:bCs/>
          <w:kern w:val="3"/>
        </w:rPr>
        <w:t xml:space="preserve"> </w:t>
      </w:r>
      <w:r w:rsidRPr="007131E4">
        <w:rPr>
          <w:rFonts w:cs="Times New Roman"/>
          <w:bCs/>
          <w:kern w:val="3"/>
        </w:rPr>
        <w:t>żelazny</w:t>
      </w:r>
      <w:r w:rsidR="00AD355D">
        <w:rPr>
          <w:rFonts w:cs="Times New Roman"/>
          <w:bCs/>
          <w:kern w:val="3"/>
        </w:rPr>
        <w:t xml:space="preserve"> </w:t>
      </w:r>
      <w:r w:rsidRPr="007131E4">
        <w:rPr>
          <w:rFonts w:cs="Times New Roman"/>
          <w:bCs/>
          <w:kern w:val="3"/>
        </w:rPr>
        <w:t>po</w:t>
      </w:r>
      <w:r w:rsidR="00AD355D">
        <w:rPr>
          <w:rFonts w:cs="Times New Roman"/>
          <w:bCs/>
          <w:kern w:val="3"/>
        </w:rPr>
        <w:t xml:space="preserve"> </w:t>
      </w:r>
      <w:r w:rsidRPr="007131E4">
        <w:rPr>
          <w:rFonts w:cs="Times New Roman"/>
          <w:bCs/>
          <w:kern w:val="3"/>
        </w:rPr>
        <w:t>procesie</w:t>
      </w:r>
      <w:r w:rsidR="00AD355D">
        <w:rPr>
          <w:rFonts w:cs="Times New Roman"/>
          <w:bCs/>
          <w:kern w:val="3"/>
        </w:rPr>
        <w:t xml:space="preserve"> </w:t>
      </w:r>
      <w:r w:rsidR="006622D2">
        <w:rPr>
          <w:rFonts w:cs="Times New Roman"/>
          <w:bCs/>
          <w:kern w:val="3"/>
        </w:rPr>
        <w:t>waloryzacji będzie</w:t>
      </w:r>
      <w:r w:rsidRPr="007131E4">
        <w:rPr>
          <w:rFonts w:cs="Times New Roman"/>
          <w:bCs/>
          <w:kern w:val="3"/>
        </w:rPr>
        <w:t xml:space="preserve"> magazynowany</w:t>
      </w:r>
      <w:r w:rsidR="00AD355D">
        <w:rPr>
          <w:rFonts w:cs="Times New Roman"/>
          <w:bCs/>
          <w:kern w:val="3"/>
        </w:rPr>
        <w:t xml:space="preserve"> </w:t>
      </w:r>
      <w:r w:rsidRPr="007131E4">
        <w:rPr>
          <w:rFonts w:cs="Times New Roman"/>
          <w:bCs/>
          <w:kern w:val="3"/>
        </w:rPr>
        <w:t>w</w:t>
      </w:r>
      <w:r w:rsidR="00AD355D">
        <w:rPr>
          <w:rFonts w:cs="Times New Roman"/>
          <w:bCs/>
          <w:kern w:val="3"/>
        </w:rPr>
        <w:t xml:space="preserve"> </w:t>
      </w:r>
      <w:r w:rsidRPr="007131E4">
        <w:rPr>
          <w:rFonts w:cs="Times New Roman"/>
          <w:bCs/>
          <w:kern w:val="3"/>
        </w:rPr>
        <w:t>kontenerach</w:t>
      </w:r>
      <w:r w:rsidR="00AD355D">
        <w:rPr>
          <w:rFonts w:cs="Times New Roman"/>
          <w:bCs/>
          <w:kern w:val="3"/>
        </w:rPr>
        <w:t xml:space="preserve"> </w:t>
      </w:r>
      <w:r w:rsidRPr="007131E4">
        <w:rPr>
          <w:rFonts w:cs="Times New Roman"/>
          <w:bCs/>
          <w:kern w:val="3"/>
        </w:rPr>
        <w:t>w</w:t>
      </w:r>
      <w:r w:rsidR="00AD355D">
        <w:rPr>
          <w:rFonts w:cs="Times New Roman"/>
          <w:bCs/>
          <w:kern w:val="3"/>
        </w:rPr>
        <w:t xml:space="preserve"> </w:t>
      </w:r>
      <w:r w:rsidRPr="007131E4">
        <w:rPr>
          <w:rFonts w:cs="Times New Roman"/>
          <w:bCs/>
          <w:kern w:val="3"/>
        </w:rPr>
        <w:t>budynku waloryzacji żużla</w:t>
      </w:r>
      <w:r>
        <w:rPr>
          <w:rFonts w:cs="Times New Roman"/>
          <w:bCs/>
          <w:kern w:val="3"/>
        </w:rPr>
        <w:t>.</w:t>
      </w:r>
    </w:p>
    <w:p w14:paraId="0D079470" w14:textId="6A9E5724" w:rsidR="007131E4" w:rsidRPr="007131E4" w:rsidRDefault="007131E4" w:rsidP="00F100D2">
      <w:pPr>
        <w:widowControl/>
        <w:spacing w:line="360" w:lineRule="auto"/>
        <w:ind w:firstLine="708"/>
        <w:contextualSpacing/>
        <w:jc w:val="both"/>
        <w:textAlignment w:val="auto"/>
        <w:rPr>
          <w:rFonts w:eastAsiaTheme="minorHAnsi" w:cs="Times New Roman"/>
          <w:lang w:eastAsia="en-US"/>
        </w:rPr>
      </w:pPr>
      <w:r w:rsidRPr="007131E4">
        <w:rPr>
          <w:rFonts w:eastAsiaTheme="minorHAnsi" w:cs="Times New Roman"/>
          <w:lang w:eastAsia="en-US"/>
        </w:rPr>
        <w:t>Odpady komunal</w:t>
      </w:r>
      <w:r>
        <w:rPr>
          <w:rFonts w:eastAsiaTheme="minorHAnsi" w:cs="Times New Roman"/>
          <w:lang w:eastAsia="en-US"/>
        </w:rPr>
        <w:t xml:space="preserve">ne będą gromadzone selektywnie </w:t>
      </w:r>
      <w:r w:rsidRPr="007131E4">
        <w:rPr>
          <w:rFonts w:eastAsiaTheme="minorHAnsi" w:cs="Times New Roman"/>
          <w:lang w:eastAsia="en-US"/>
        </w:rPr>
        <w:t>i</w:t>
      </w:r>
      <w:r w:rsidR="00AD355D">
        <w:rPr>
          <w:rFonts w:eastAsiaTheme="minorHAnsi" w:cs="Times New Roman"/>
          <w:lang w:eastAsia="en-US"/>
        </w:rPr>
        <w:t xml:space="preserve"> </w:t>
      </w:r>
      <w:r w:rsidRPr="007131E4">
        <w:rPr>
          <w:rFonts w:eastAsiaTheme="minorHAnsi" w:cs="Times New Roman"/>
          <w:lang w:eastAsia="en-US"/>
        </w:rPr>
        <w:t>oddawane</w:t>
      </w:r>
      <w:r w:rsidR="00AD355D">
        <w:rPr>
          <w:rFonts w:eastAsiaTheme="minorHAnsi" w:cs="Times New Roman"/>
          <w:lang w:eastAsia="en-US"/>
        </w:rPr>
        <w:t xml:space="preserve"> </w:t>
      </w:r>
      <w:r>
        <w:rPr>
          <w:rFonts w:eastAsiaTheme="minorHAnsi" w:cs="Times New Roman"/>
          <w:lang w:eastAsia="en-US"/>
        </w:rPr>
        <w:t>upoważnionym</w:t>
      </w:r>
      <w:r w:rsidR="00AD355D">
        <w:rPr>
          <w:rFonts w:eastAsiaTheme="minorHAnsi" w:cs="Times New Roman"/>
          <w:lang w:eastAsia="en-US"/>
        </w:rPr>
        <w:t xml:space="preserve"> </w:t>
      </w:r>
      <w:r>
        <w:rPr>
          <w:rFonts w:eastAsiaTheme="minorHAnsi" w:cs="Times New Roman"/>
          <w:lang w:eastAsia="en-US"/>
        </w:rPr>
        <w:t>podmiotom.</w:t>
      </w:r>
      <w:r w:rsidR="00AD355D">
        <w:rPr>
          <w:rFonts w:eastAsiaTheme="minorHAnsi" w:cs="Times New Roman"/>
          <w:lang w:eastAsia="en-US"/>
        </w:rPr>
        <w:t xml:space="preserve"> </w:t>
      </w:r>
      <w:r>
        <w:rPr>
          <w:rFonts w:eastAsiaTheme="minorHAnsi" w:cs="Times New Roman"/>
          <w:lang w:eastAsia="en-US"/>
        </w:rPr>
        <w:t xml:space="preserve">Na </w:t>
      </w:r>
      <w:r w:rsidRPr="007131E4">
        <w:rPr>
          <w:rFonts w:eastAsiaTheme="minorHAnsi" w:cs="Times New Roman"/>
          <w:lang w:eastAsia="en-US"/>
        </w:rPr>
        <w:t>terenie</w:t>
      </w:r>
      <w:r w:rsidR="00AD355D">
        <w:rPr>
          <w:rFonts w:eastAsiaTheme="minorHAnsi" w:cs="Times New Roman"/>
          <w:lang w:eastAsia="en-US"/>
        </w:rPr>
        <w:t xml:space="preserve"> </w:t>
      </w:r>
      <w:r w:rsidRPr="007131E4">
        <w:rPr>
          <w:rFonts w:eastAsiaTheme="minorHAnsi" w:cs="Times New Roman"/>
          <w:lang w:eastAsia="en-US"/>
        </w:rPr>
        <w:t>CE</w:t>
      </w:r>
      <w:r>
        <w:rPr>
          <w:rFonts w:eastAsiaTheme="minorHAnsi" w:cs="Times New Roman"/>
          <w:lang w:eastAsia="en-US"/>
        </w:rPr>
        <w:t>W</w:t>
      </w:r>
      <w:r w:rsidR="00AD355D">
        <w:rPr>
          <w:rFonts w:eastAsiaTheme="minorHAnsi" w:cs="Times New Roman"/>
          <w:lang w:eastAsia="en-US"/>
        </w:rPr>
        <w:t xml:space="preserve"> </w:t>
      </w:r>
      <w:r>
        <w:rPr>
          <w:rFonts w:eastAsiaTheme="minorHAnsi" w:cs="Times New Roman"/>
          <w:lang w:eastAsia="en-US"/>
        </w:rPr>
        <w:t>planuje</w:t>
      </w:r>
      <w:r w:rsidR="00AD355D">
        <w:rPr>
          <w:rFonts w:eastAsiaTheme="minorHAnsi" w:cs="Times New Roman"/>
          <w:lang w:eastAsia="en-US"/>
        </w:rPr>
        <w:t xml:space="preserve"> </w:t>
      </w:r>
      <w:r>
        <w:rPr>
          <w:rFonts w:eastAsiaTheme="minorHAnsi" w:cs="Times New Roman"/>
          <w:lang w:eastAsia="en-US"/>
        </w:rPr>
        <w:t>się</w:t>
      </w:r>
      <w:r w:rsidR="00AD355D">
        <w:rPr>
          <w:rFonts w:eastAsiaTheme="minorHAnsi" w:cs="Times New Roman"/>
          <w:lang w:eastAsia="en-US"/>
        </w:rPr>
        <w:t xml:space="preserve"> </w:t>
      </w:r>
      <w:r>
        <w:rPr>
          <w:rFonts w:eastAsiaTheme="minorHAnsi" w:cs="Times New Roman"/>
          <w:lang w:eastAsia="en-US"/>
        </w:rPr>
        <w:t>budowę</w:t>
      </w:r>
      <w:r w:rsidR="00AD355D">
        <w:rPr>
          <w:rFonts w:eastAsiaTheme="minorHAnsi" w:cs="Times New Roman"/>
          <w:lang w:eastAsia="en-US"/>
        </w:rPr>
        <w:t xml:space="preserve"> </w:t>
      </w:r>
      <w:r>
        <w:rPr>
          <w:rFonts w:eastAsiaTheme="minorHAnsi" w:cs="Times New Roman"/>
          <w:lang w:eastAsia="en-US"/>
        </w:rPr>
        <w:t xml:space="preserve">wiaty </w:t>
      </w:r>
      <w:r w:rsidRPr="007131E4">
        <w:rPr>
          <w:rFonts w:eastAsiaTheme="minorHAnsi" w:cs="Times New Roman"/>
          <w:lang w:eastAsia="en-US"/>
        </w:rPr>
        <w:t>na</w:t>
      </w:r>
      <w:r w:rsidR="00AD355D">
        <w:rPr>
          <w:rFonts w:eastAsiaTheme="minorHAnsi" w:cs="Times New Roman"/>
          <w:lang w:eastAsia="en-US"/>
        </w:rPr>
        <w:t xml:space="preserve"> </w:t>
      </w:r>
      <w:r>
        <w:rPr>
          <w:rFonts w:eastAsiaTheme="minorHAnsi" w:cs="Times New Roman"/>
          <w:lang w:eastAsia="en-US"/>
        </w:rPr>
        <w:t>odpady</w:t>
      </w:r>
      <w:r w:rsidR="00AD355D">
        <w:rPr>
          <w:rFonts w:eastAsiaTheme="minorHAnsi" w:cs="Times New Roman"/>
          <w:lang w:eastAsia="en-US"/>
        </w:rPr>
        <w:t xml:space="preserve"> </w:t>
      </w:r>
      <w:r>
        <w:rPr>
          <w:rFonts w:eastAsiaTheme="minorHAnsi" w:cs="Times New Roman"/>
          <w:lang w:eastAsia="en-US"/>
        </w:rPr>
        <w:t>powstające</w:t>
      </w:r>
      <w:r w:rsidR="00AD355D">
        <w:rPr>
          <w:rFonts w:eastAsiaTheme="minorHAnsi" w:cs="Times New Roman"/>
          <w:lang w:eastAsia="en-US"/>
        </w:rPr>
        <w:t xml:space="preserve"> </w:t>
      </w:r>
      <w:r>
        <w:rPr>
          <w:rFonts w:eastAsiaTheme="minorHAnsi" w:cs="Times New Roman"/>
          <w:lang w:eastAsia="en-US"/>
        </w:rPr>
        <w:t>w</w:t>
      </w:r>
      <w:r w:rsidR="00AD355D">
        <w:rPr>
          <w:rFonts w:eastAsiaTheme="minorHAnsi" w:cs="Times New Roman"/>
          <w:lang w:eastAsia="en-US"/>
        </w:rPr>
        <w:t xml:space="preserve"> </w:t>
      </w:r>
      <w:r>
        <w:rPr>
          <w:rFonts w:eastAsiaTheme="minorHAnsi" w:cs="Times New Roman"/>
          <w:lang w:eastAsia="en-US"/>
        </w:rPr>
        <w:t xml:space="preserve">wyniku </w:t>
      </w:r>
      <w:r w:rsidRPr="007131E4">
        <w:rPr>
          <w:rFonts w:eastAsiaTheme="minorHAnsi" w:cs="Times New Roman"/>
          <w:lang w:eastAsia="en-US"/>
        </w:rPr>
        <w:t>funkcjonowania obiektu.</w:t>
      </w:r>
    </w:p>
    <w:p w14:paraId="45B47A32" w14:textId="2EB9F56D" w:rsidR="00BC3659" w:rsidRPr="0003417C" w:rsidRDefault="007131E4" w:rsidP="00BC3659">
      <w:pPr>
        <w:widowControl/>
        <w:suppressAutoHyphens w:val="0"/>
        <w:spacing w:line="360" w:lineRule="auto"/>
        <w:ind w:firstLine="708"/>
        <w:contextualSpacing/>
        <w:jc w:val="both"/>
        <w:textAlignment w:val="auto"/>
        <w:rPr>
          <w:rFonts w:eastAsiaTheme="minorHAnsi" w:cs="Times New Roman"/>
          <w:lang w:eastAsia="en-US"/>
        </w:rPr>
      </w:pPr>
      <w:r w:rsidRPr="007131E4">
        <w:rPr>
          <w:rFonts w:eastAsiaTheme="minorHAnsi" w:cs="Times New Roman"/>
          <w:lang w:eastAsia="en-US"/>
        </w:rPr>
        <w:t>Inne</w:t>
      </w:r>
      <w:r w:rsidR="00AD355D">
        <w:rPr>
          <w:rFonts w:eastAsiaTheme="minorHAnsi" w:cs="Times New Roman"/>
          <w:lang w:eastAsia="en-US"/>
        </w:rPr>
        <w:t xml:space="preserve"> </w:t>
      </w:r>
      <w:r w:rsidRPr="007131E4">
        <w:rPr>
          <w:rFonts w:eastAsiaTheme="minorHAnsi" w:cs="Times New Roman"/>
          <w:lang w:eastAsia="en-US"/>
        </w:rPr>
        <w:t>odpady powstające</w:t>
      </w:r>
      <w:r w:rsidR="00AD355D">
        <w:rPr>
          <w:rFonts w:eastAsiaTheme="minorHAnsi" w:cs="Times New Roman"/>
          <w:lang w:eastAsia="en-US"/>
        </w:rPr>
        <w:t xml:space="preserve"> </w:t>
      </w:r>
      <w:r w:rsidRPr="007131E4">
        <w:rPr>
          <w:rFonts w:eastAsiaTheme="minorHAnsi" w:cs="Times New Roman"/>
          <w:lang w:eastAsia="en-US"/>
        </w:rPr>
        <w:t xml:space="preserve">w wyniku eksploatacji ITPO </w:t>
      </w:r>
      <w:r>
        <w:rPr>
          <w:rFonts w:eastAsiaTheme="minorHAnsi" w:cs="Times New Roman"/>
          <w:lang w:eastAsia="en-US"/>
        </w:rPr>
        <w:t>planuje się g</w:t>
      </w:r>
      <w:r w:rsidRPr="007131E4">
        <w:rPr>
          <w:rFonts w:eastAsiaTheme="minorHAnsi" w:cs="Times New Roman"/>
          <w:lang w:eastAsia="en-US"/>
        </w:rPr>
        <w:t>romadz</w:t>
      </w:r>
      <w:r>
        <w:rPr>
          <w:rFonts w:eastAsiaTheme="minorHAnsi" w:cs="Times New Roman"/>
          <w:lang w:eastAsia="en-US"/>
        </w:rPr>
        <w:t xml:space="preserve">ić </w:t>
      </w:r>
      <w:r w:rsidRPr="007131E4">
        <w:rPr>
          <w:rFonts w:eastAsiaTheme="minorHAnsi" w:cs="Times New Roman"/>
          <w:lang w:eastAsia="en-US"/>
        </w:rPr>
        <w:t>w sposób selektywny, w metalowych beczkach</w:t>
      </w:r>
      <w:r w:rsidR="00AD355D">
        <w:rPr>
          <w:rFonts w:eastAsiaTheme="minorHAnsi" w:cs="Times New Roman"/>
          <w:lang w:eastAsia="en-US"/>
        </w:rPr>
        <w:t xml:space="preserve"> </w:t>
      </w:r>
      <w:r w:rsidRPr="007131E4">
        <w:rPr>
          <w:rFonts w:eastAsiaTheme="minorHAnsi" w:cs="Times New Roman"/>
          <w:lang w:eastAsia="en-US"/>
        </w:rPr>
        <w:t>lub</w:t>
      </w:r>
      <w:r w:rsidR="00AD355D">
        <w:rPr>
          <w:rFonts w:eastAsiaTheme="minorHAnsi" w:cs="Times New Roman"/>
          <w:lang w:eastAsia="en-US"/>
        </w:rPr>
        <w:t xml:space="preserve"> </w:t>
      </w:r>
      <w:r w:rsidRPr="007131E4">
        <w:rPr>
          <w:rFonts w:eastAsiaTheme="minorHAnsi" w:cs="Times New Roman"/>
          <w:lang w:eastAsia="en-US"/>
        </w:rPr>
        <w:t>w</w:t>
      </w:r>
      <w:r w:rsidR="00AD355D">
        <w:rPr>
          <w:rFonts w:eastAsiaTheme="minorHAnsi" w:cs="Times New Roman"/>
          <w:lang w:eastAsia="en-US"/>
        </w:rPr>
        <w:t xml:space="preserve"> </w:t>
      </w:r>
      <w:r w:rsidRPr="007131E4">
        <w:rPr>
          <w:rFonts w:eastAsiaTheme="minorHAnsi" w:cs="Times New Roman"/>
          <w:lang w:eastAsia="en-US"/>
        </w:rPr>
        <w:t>innych</w:t>
      </w:r>
      <w:r w:rsidR="00AD355D">
        <w:rPr>
          <w:rFonts w:eastAsiaTheme="minorHAnsi" w:cs="Times New Roman"/>
          <w:lang w:eastAsia="en-US"/>
        </w:rPr>
        <w:t xml:space="preserve"> </w:t>
      </w:r>
      <w:r w:rsidRPr="007131E4">
        <w:rPr>
          <w:rFonts w:eastAsiaTheme="minorHAnsi" w:cs="Times New Roman"/>
          <w:lang w:eastAsia="en-US"/>
        </w:rPr>
        <w:t>pojemnikach,</w:t>
      </w:r>
      <w:r w:rsidR="00AD355D">
        <w:rPr>
          <w:rFonts w:eastAsiaTheme="minorHAnsi" w:cs="Times New Roman"/>
          <w:lang w:eastAsia="en-US"/>
        </w:rPr>
        <w:t xml:space="preserve"> </w:t>
      </w:r>
      <w:r w:rsidR="006622D2">
        <w:rPr>
          <w:rFonts w:eastAsiaTheme="minorHAnsi" w:cs="Times New Roman"/>
          <w:lang w:eastAsia="en-US"/>
        </w:rPr>
        <w:t>ustawionych</w:t>
      </w:r>
      <w:r w:rsidRPr="007131E4">
        <w:rPr>
          <w:rFonts w:eastAsiaTheme="minorHAnsi" w:cs="Times New Roman"/>
          <w:lang w:eastAsia="en-US"/>
        </w:rPr>
        <w:t xml:space="preserve"> dodatkowo</w:t>
      </w:r>
      <w:r w:rsidR="00AD355D">
        <w:rPr>
          <w:rFonts w:eastAsiaTheme="minorHAnsi" w:cs="Times New Roman"/>
          <w:lang w:eastAsia="en-US"/>
        </w:rPr>
        <w:t xml:space="preserve"> </w:t>
      </w:r>
      <w:r w:rsidR="00F100D2">
        <w:rPr>
          <w:rFonts w:eastAsiaTheme="minorHAnsi" w:cs="Times New Roman"/>
          <w:lang w:eastAsia="en-US"/>
        </w:rPr>
        <w:br/>
      </w:r>
      <w:r w:rsidRPr="007131E4">
        <w:rPr>
          <w:rFonts w:eastAsiaTheme="minorHAnsi" w:cs="Times New Roman"/>
          <w:lang w:eastAsia="en-US"/>
        </w:rPr>
        <w:t>na</w:t>
      </w:r>
      <w:r w:rsidR="00AD355D">
        <w:rPr>
          <w:rFonts w:eastAsiaTheme="minorHAnsi" w:cs="Times New Roman"/>
          <w:lang w:eastAsia="en-US"/>
        </w:rPr>
        <w:t xml:space="preserve"> </w:t>
      </w:r>
      <w:r w:rsidRPr="007131E4">
        <w:rPr>
          <w:rFonts w:eastAsiaTheme="minorHAnsi" w:cs="Times New Roman"/>
          <w:lang w:eastAsia="en-US"/>
        </w:rPr>
        <w:t>plastikowych</w:t>
      </w:r>
      <w:r w:rsidR="00AD355D">
        <w:rPr>
          <w:rFonts w:eastAsiaTheme="minorHAnsi" w:cs="Times New Roman"/>
          <w:lang w:eastAsia="en-US"/>
        </w:rPr>
        <w:t xml:space="preserve"> </w:t>
      </w:r>
      <w:r w:rsidRPr="007131E4">
        <w:rPr>
          <w:rFonts w:eastAsiaTheme="minorHAnsi" w:cs="Times New Roman"/>
          <w:lang w:eastAsia="en-US"/>
        </w:rPr>
        <w:t>(lub</w:t>
      </w:r>
      <w:r w:rsidR="00AD355D">
        <w:rPr>
          <w:rFonts w:eastAsiaTheme="minorHAnsi" w:cs="Times New Roman"/>
          <w:lang w:eastAsia="en-US"/>
        </w:rPr>
        <w:t xml:space="preserve"> </w:t>
      </w:r>
      <w:r w:rsidRPr="007131E4">
        <w:rPr>
          <w:rFonts w:eastAsiaTheme="minorHAnsi" w:cs="Times New Roman"/>
          <w:lang w:eastAsia="en-US"/>
        </w:rPr>
        <w:t>wykonanych z innego</w:t>
      </w:r>
      <w:r w:rsidR="00AD355D">
        <w:rPr>
          <w:rFonts w:eastAsiaTheme="minorHAnsi" w:cs="Times New Roman"/>
          <w:lang w:eastAsia="en-US"/>
        </w:rPr>
        <w:t xml:space="preserve"> </w:t>
      </w:r>
      <w:r w:rsidRPr="007131E4">
        <w:rPr>
          <w:rFonts w:eastAsiaTheme="minorHAnsi" w:cs="Times New Roman"/>
          <w:lang w:eastAsia="en-US"/>
        </w:rPr>
        <w:t>nieprzepuszczalnego</w:t>
      </w:r>
      <w:r w:rsidR="00AD355D">
        <w:rPr>
          <w:rFonts w:eastAsiaTheme="minorHAnsi" w:cs="Times New Roman"/>
          <w:lang w:eastAsia="en-US"/>
        </w:rPr>
        <w:t xml:space="preserve"> </w:t>
      </w:r>
      <w:r w:rsidRPr="007131E4">
        <w:rPr>
          <w:rFonts w:eastAsiaTheme="minorHAnsi" w:cs="Times New Roman"/>
          <w:lang w:eastAsia="en-US"/>
        </w:rPr>
        <w:t>materiału)</w:t>
      </w:r>
      <w:r w:rsidR="00AD355D">
        <w:rPr>
          <w:rFonts w:eastAsiaTheme="minorHAnsi" w:cs="Times New Roman"/>
          <w:lang w:eastAsia="en-US"/>
        </w:rPr>
        <w:t xml:space="preserve"> </w:t>
      </w:r>
      <w:r w:rsidRPr="007131E4">
        <w:rPr>
          <w:rFonts w:eastAsiaTheme="minorHAnsi" w:cs="Times New Roman"/>
          <w:lang w:eastAsia="en-US"/>
        </w:rPr>
        <w:t>paletach, pełniących</w:t>
      </w:r>
      <w:r w:rsidR="00AD355D">
        <w:rPr>
          <w:rFonts w:eastAsiaTheme="minorHAnsi" w:cs="Times New Roman"/>
          <w:lang w:eastAsia="en-US"/>
        </w:rPr>
        <w:t xml:space="preserve"> </w:t>
      </w:r>
      <w:r w:rsidRPr="007131E4">
        <w:rPr>
          <w:rFonts w:eastAsiaTheme="minorHAnsi" w:cs="Times New Roman"/>
          <w:lang w:eastAsia="en-US"/>
        </w:rPr>
        <w:t>również</w:t>
      </w:r>
      <w:r w:rsidR="00AD355D">
        <w:rPr>
          <w:rFonts w:eastAsiaTheme="minorHAnsi" w:cs="Times New Roman"/>
          <w:lang w:eastAsia="en-US"/>
        </w:rPr>
        <w:t xml:space="preserve"> </w:t>
      </w:r>
      <w:r w:rsidRPr="007131E4">
        <w:rPr>
          <w:rFonts w:eastAsiaTheme="minorHAnsi" w:cs="Times New Roman"/>
          <w:lang w:eastAsia="en-US"/>
        </w:rPr>
        <w:t>funkcję</w:t>
      </w:r>
      <w:r w:rsidR="00AD355D">
        <w:rPr>
          <w:rFonts w:eastAsiaTheme="minorHAnsi" w:cs="Times New Roman"/>
          <w:lang w:eastAsia="en-US"/>
        </w:rPr>
        <w:t xml:space="preserve"> </w:t>
      </w:r>
      <w:r w:rsidRPr="007131E4">
        <w:rPr>
          <w:rFonts w:eastAsiaTheme="minorHAnsi" w:cs="Times New Roman"/>
          <w:lang w:eastAsia="en-US"/>
        </w:rPr>
        <w:t>wanny,</w:t>
      </w:r>
      <w:r w:rsidR="00AD355D">
        <w:rPr>
          <w:rFonts w:eastAsiaTheme="minorHAnsi" w:cs="Times New Roman"/>
          <w:lang w:eastAsia="en-US"/>
        </w:rPr>
        <w:t xml:space="preserve"> </w:t>
      </w:r>
      <w:r w:rsidRPr="007131E4">
        <w:rPr>
          <w:rFonts w:eastAsiaTheme="minorHAnsi" w:cs="Times New Roman"/>
          <w:lang w:eastAsia="en-US"/>
        </w:rPr>
        <w:t>która</w:t>
      </w:r>
      <w:r w:rsidR="00AD355D">
        <w:rPr>
          <w:rFonts w:eastAsiaTheme="minorHAnsi" w:cs="Times New Roman"/>
          <w:lang w:eastAsia="en-US"/>
        </w:rPr>
        <w:t xml:space="preserve"> </w:t>
      </w:r>
      <w:r w:rsidRPr="007131E4">
        <w:rPr>
          <w:rFonts w:eastAsiaTheme="minorHAnsi" w:cs="Times New Roman"/>
          <w:lang w:eastAsia="en-US"/>
        </w:rPr>
        <w:t>w</w:t>
      </w:r>
      <w:r w:rsidR="00AD355D">
        <w:rPr>
          <w:rFonts w:eastAsiaTheme="minorHAnsi" w:cs="Times New Roman"/>
          <w:lang w:eastAsia="en-US"/>
        </w:rPr>
        <w:t xml:space="preserve"> </w:t>
      </w:r>
      <w:r w:rsidRPr="007131E4">
        <w:rPr>
          <w:rFonts w:eastAsiaTheme="minorHAnsi" w:cs="Times New Roman"/>
          <w:lang w:eastAsia="en-US"/>
        </w:rPr>
        <w:t>razie przecieku</w:t>
      </w:r>
      <w:r w:rsidR="00AD355D">
        <w:rPr>
          <w:rFonts w:eastAsiaTheme="minorHAnsi" w:cs="Times New Roman"/>
          <w:lang w:eastAsia="en-US"/>
        </w:rPr>
        <w:t xml:space="preserve"> </w:t>
      </w:r>
      <w:r w:rsidRPr="007131E4">
        <w:rPr>
          <w:rFonts w:eastAsiaTheme="minorHAnsi" w:cs="Times New Roman"/>
          <w:lang w:eastAsia="en-US"/>
        </w:rPr>
        <w:t>zbiera</w:t>
      </w:r>
      <w:r w:rsidR="00AD355D">
        <w:rPr>
          <w:rFonts w:eastAsiaTheme="minorHAnsi" w:cs="Times New Roman"/>
          <w:lang w:eastAsia="en-US"/>
        </w:rPr>
        <w:t xml:space="preserve"> </w:t>
      </w:r>
      <w:r w:rsidRPr="007131E4">
        <w:rPr>
          <w:rFonts w:eastAsiaTheme="minorHAnsi" w:cs="Times New Roman"/>
          <w:lang w:eastAsia="en-US"/>
        </w:rPr>
        <w:t>wyciek,</w:t>
      </w:r>
      <w:r w:rsidR="00AD355D">
        <w:rPr>
          <w:rFonts w:eastAsiaTheme="minorHAnsi" w:cs="Times New Roman"/>
          <w:lang w:eastAsia="en-US"/>
        </w:rPr>
        <w:t xml:space="preserve"> </w:t>
      </w:r>
      <w:r w:rsidRPr="007131E4">
        <w:rPr>
          <w:rFonts w:eastAsiaTheme="minorHAnsi" w:cs="Times New Roman"/>
          <w:lang w:eastAsia="en-US"/>
        </w:rPr>
        <w:t>który</w:t>
      </w:r>
      <w:r w:rsidR="00AD355D">
        <w:rPr>
          <w:rFonts w:eastAsiaTheme="minorHAnsi" w:cs="Times New Roman"/>
          <w:lang w:eastAsia="en-US"/>
        </w:rPr>
        <w:t xml:space="preserve"> </w:t>
      </w:r>
      <w:r w:rsidRPr="007131E4">
        <w:rPr>
          <w:rFonts w:eastAsiaTheme="minorHAnsi" w:cs="Times New Roman"/>
          <w:lang w:eastAsia="en-US"/>
        </w:rPr>
        <w:t>następnie</w:t>
      </w:r>
      <w:r w:rsidR="00AD355D">
        <w:rPr>
          <w:rFonts w:eastAsiaTheme="minorHAnsi" w:cs="Times New Roman"/>
          <w:lang w:eastAsia="en-US"/>
        </w:rPr>
        <w:t xml:space="preserve"> </w:t>
      </w:r>
      <w:r w:rsidR="00F100D2">
        <w:rPr>
          <w:rFonts w:eastAsiaTheme="minorHAnsi" w:cs="Times New Roman"/>
          <w:lang w:eastAsia="en-US"/>
        </w:rPr>
        <w:br/>
      </w:r>
      <w:r w:rsidRPr="007131E4">
        <w:rPr>
          <w:rFonts w:eastAsiaTheme="minorHAnsi" w:cs="Times New Roman"/>
          <w:lang w:eastAsia="en-US"/>
        </w:rPr>
        <w:t>jest przekazany</w:t>
      </w:r>
      <w:r w:rsidR="00AD355D">
        <w:rPr>
          <w:rFonts w:eastAsiaTheme="minorHAnsi" w:cs="Times New Roman"/>
          <w:lang w:eastAsia="en-US"/>
        </w:rPr>
        <w:t xml:space="preserve"> </w:t>
      </w:r>
      <w:r w:rsidRPr="007131E4">
        <w:rPr>
          <w:rFonts w:eastAsiaTheme="minorHAnsi" w:cs="Times New Roman"/>
          <w:lang w:eastAsia="en-US"/>
        </w:rPr>
        <w:t>odbiorcy</w:t>
      </w:r>
      <w:r w:rsidR="00AD355D">
        <w:rPr>
          <w:rFonts w:eastAsiaTheme="minorHAnsi" w:cs="Times New Roman"/>
          <w:lang w:eastAsia="en-US"/>
        </w:rPr>
        <w:t xml:space="preserve"> </w:t>
      </w:r>
      <w:r w:rsidRPr="007131E4">
        <w:rPr>
          <w:rFonts w:eastAsiaTheme="minorHAnsi" w:cs="Times New Roman"/>
          <w:lang w:eastAsia="en-US"/>
        </w:rPr>
        <w:t>zewnętrznemu;</w:t>
      </w:r>
      <w:r w:rsidR="00AD355D">
        <w:rPr>
          <w:rFonts w:eastAsiaTheme="minorHAnsi" w:cs="Times New Roman"/>
          <w:lang w:eastAsia="en-US"/>
        </w:rPr>
        <w:t xml:space="preserve"> </w:t>
      </w:r>
      <w:r w:rsidRPr="007131E4">
        <w:rPr>
          <w:rFonts w:eastAsiaTheme="minorHAnsi" w:cs="Times New Roman"/>
          <w:lang w:eastAsia="en-US"/>
        </w:rPr>
        <w:t>umieszczany w</w:t>
      </w:r>
      <w:r w:rsidR="00AD355D">
        <w:rPr>
          <w:rFonts w:eastAsiaTheme="minorHAnsi" w:cs="Times New Roman"/>
          <w:lang w:eastAsia="en-US"/>
        </w:rPr>
        <w:t xml:space="preserve"> </w:t>
      </w:r>
      <w:r w:rsidRPr="007131E4">
        <w:rPr>
          <w:rFonts w:eastAsiaTheme="minorHAnsi" w:cs="Times New Roman"/>
          <w:lang w:eastAsia="en-US"/>
        </w:rPr>
        <w:t>zamknięt</w:t>
      </w:r>
      <w:r w:rsidR="00BC3659">
        <w:rPr>
          <w:rFonts w:eastAsiaTheme="minorHAnsi" w:cs="Times New Roman"/>
          <w:lang w:eastAsia="en-US"/>
        </w:rPr>
        <w:t>ym</w:t>
      </w:r>
      <w:r w:rsidR="00AD355D">
        <w:rPr>
          <w:rFonts w:eastAsiaTheme="minorHAnsi" w:cs="Times New Roman"/>
          <w:lang w:eastAsia="en-US"/>
        </w:rPr>
        <w:t xml:space="preserve"> </w:t>
      </w:r>
      <w:r w:rsidR="00BC3659">
        <w:rPr>
          <w:rFonts w:eastAsiaTheme="minorHAnsi" w:cs="Times New Roman"/>
          <w:lang w:eastAsia="en-US"/>
        </w:rPr>
        <w:t>pomieszczeniu</w:t>
      </w:r>
      <w:r w:rsidR="00AD355D">
        <w:rPr>
          <w:rFonts w:eastAsiaTheme="minorHAnsi" w:cs="Times New Roman"/>
          <w:lang w:eastAsia="en-US"/>
        </w:rPr>
        <w:t xml:space="preserve"> </w:t>
      </w:r>
      <w:r w:rsidR="00BC3659">
        <w:rPr>
          <w:rFonts w:eastAsiaTheme="minorHAnsi" w:cs="Times New Roman"/>
          <w:lang w:eastAsia="en-US"/>
        </w:rPr>
        <w:t xml:space="preserve">magazynowym lub </w:t>
      </w:r>
      <w:r w:rsidR="00BC3659" w:rsidRPr="00BC3659">
        <w:rPr>
          <w:rFonts w:eastAsiaTheme="minorHAnsi" w:cs="Times New Roman"/>
          <w:lang w:eastAsia="en-US"/>
        </w:rPr>
        <w:t xml:space="preserve">w sposób selektywny, w pojemnikach ustawionych w zapleczu magazynowym lub wiacie </w:t>
      </w:r>
      <w:r w:rsidR="00BC3659">
        <w:rPr>
          <w:rFonts w:eastAsiaTheme="minorHAnsi" w:cs="Times New Roman"/>
          <w:lang w:eastAsia="en-US"/>
        </w:rPr>
        <w:t>śmietnikowej.</w:t>
      </w:r>
    </w:p>
    <w:p w14:paraId="5B308BCF" w14:textId="30208186" w:rsidR="00123EFE" w:rsidRDefault="00123EFE" w:rsidP="00123EFE">
      <w:pPr>
        <w:widowControl/>
        <w:suppressAutoHyphens w:val="0"/>
        <w:spacing w:line="360" w:lineRule="auto"/>
        <w:ind w:firstLine="708"/>
        <w:contextualSpacing/>
        <w:jc w:val="both"/>
        <w:textAlignment w:val="auto"/>
        <w:rPr>
          <w:rFonts w:eastAsiaTheme="minorHAnsi" w:cs="Times New Roman"/>
          <w:lang w:eastAsia="en-US"/>
        </w:rPr>
      </w:pPr>
      <w:r w:rsidRPr="002D223B">
        <w:rPr>
          <w:rFonts w:eastAsiaTheme="minorHAnsi" w:cs="Times New Roman"/>
          <w:lang w:eastAsia="en-US"/>
        </w:rPr>
        <w:t xml:space="preserve">Odpady na terenie </w:t>
      </w:r>
      <w:r w:rsidR="00D93167" w:rsidRPr="002D223B">
        <w:rPr>
          <w:rFonts w:eastAsiaTheme="minorHAnsi" w:cs="Times New Roman"/>
          <w:lang w:eastAsia="en-US"/>
        </w:rPr>
        <w:t>inwestycji</w:t>
      </w:r>
      <w:r w:rsidRPr="002D223B">
        <w:rPr>
          <w:rFonts w:eastAsiaTheme="minorHAnsi" w:cs="Times New Roman"/>
          <w:lang w:eastAsia="en-US"/>
        </w:rPr>
        <w:t xml:space="preserve"> magazynowane będą zgodnie z rozporządzeniem Ministra Klimatu z dnia 11 września 2020 r. w sprawie szczegółowych wymagań dla magazynowania odpadów (Dz.U. z 2020 r., poz. 1742).</w:t>
      </w:r>
    </w:p>
    <w:p w14:paraId="1CB1A3DE" w14:textId="3D97AC52" w:rsidR="0003417C" w:rsidRPr="002D223B" w:rsidRDefault="0003417C" w:rsidP="0003417C">
      <w:pPr>
        <w:widowControl/>
        <w:suppressAutoHyphens w:val="0"/>
        <w:spacing w:line="360" w:lineRule="auto"/>
        <w:ind w:firstLine="708"/>
        <w:contextualSpacing/>
        <w:jc w:val="both"/>
        <w:textAlignment w:val="auto"/>
        <w:rPr>
          <w:rFonts w:eastAsiaTheme="minorHAnsi" w:cs="Times New Roman"/>
          <w:lang w:eastAsia="en-US"/>
        </w:rPr>
      </w:pPr>
      <w:r w:rsidRPr="0003417C">
        <w:rPr>
          <w:rFonts w:eastAsiaTheme="minorHAnsi" w:cs="Times New Roman"/>
          <w:lang w:eastAsia="en-US"/>
        </w:rPr>
        <w:t>Odpady</w:t>
      </w:r>
      <w:r w:rsidR="00AD355D">
        <w:rPr>
          <w:rFonts w:eastAsiaTheme="minorHAnsi" w:cs="Times New Roman"/>
          <w:lang w:eastAsia="en-US"/>
        </w:rPr>
        <w:t xml:space="preserve"> </w:t>
      </w:r>
      <w:r w:rsidRPr="0003417C">
        <w:rPr>
          <w:rFonts w:eastAsiaTheme="minorHAnsi" w:cs="Times New Roman"/>
          <w:lang w:eastAsia="en-US"/>
        </w:rPr>
        <w:t>powstające</w:t>
      </w:r>
      <w:r w:rsidR="00AD355D">
        <w:rPr>
          <w:rFonts w:eastAsiaTheme="minorHAnsi" w:cs="Times New Roman"/>
          <w:lang w:eastAsia="en-US"/>
        </w:rPr>
        <w:t xml:space="preserve"> </w:t>
      </w:r>
      <w:r w:rsidRPr="0003417C">
        <w:rPr>
          <w:rFonts w:eastAsiaTheme="minorHAnsi" w:cs="Times New Roman"/>
          <w:lang w:eastAsia="en-US"/>
        </w:rPr>
        <w:t>po</w:t>
      </w:r>
      <w:r w:rsidR="00AD355D">
        <w:rPr>
          <w:rFonts w:eastAsiaTheme="minorHAnsi" w:cs="Times New Roman"/>
          <w:lang w:eastAsia="en-US"/>
        </w:rPr>
        <w:t xml:space="preserve"> </w:t>
      </w:r>
      <w:r w:rsidRPr="0003417C">
        <w:rPr>
          <w:rFonts w:eastAsiaTheme="minorHAnsi" w:cs="Times New Roman"/>
          <w:lang w:eastAsia="en-US"/>
        </w:rPr>
        <w:t>oczyszczaniu gazów oraz pył będą odbierane przez uprawnione do tego podmioty.</w:t>
      </w:r>
    </w:p>
    <w:p w14:paraId="790B047C" w14:textId="1C1235AA" w:rsidR="00135C53" w:rsidRPr="0028305E" w:rsidRDefault="00135C53" w:rsidP="00123EFE">
      <w:pPr>
        <w:widowControl/>
        <w:suppressAutoHyphens w:val="0"/>
        <w:spacing w:line="360" w:lineRule="auto"/>
        <w:ind w:firstLine="708"/>
        <w:contextualSpacing/>
        <w:jc w:val="both"/>
        <w:textAlignment w:val="auto"/>
        <w:rPr>
          <w:rFonts w:eastAsiaTheme="minorHAnsi" w:cs="Times New Roman"/>
          <w:lang w:eastAsia="en-US"/>
        </w:rPr>
      </w:pPr>
      <w:r w:rsidRPr="0028305E">
        <w:rPr>
          <w:rFonts w:eastAsiaTheme="minorHAnsi" w:cs="Times New Roman"/>
          <w:lang w:eastAsia="en-US"/>
        </w:rPr>
        <w:t xml:space="preserve">Łączna maksymalna masa wszystkich rodzajów odpadów możliwa do magazynowania w tym samym czasie – </w:t>
      </w:r>
      <w:r w:rsidR="0028305E" w:rsidRPr="0028305E">
        <w:rPr>
          <w:rFonts w:eastAsiaTheme="minorHAnsi" w:cs="Times New Roman"/>
          <w:lang w:eastAsia="en-US"/>
        </w:rPr>
        <w:t>1 930</w:t>
      </w:r>
      <w:r w:rsidRPr="0028305E">
        <w:rPr>
          <w:rFonts w:eastAsiaTheme="minorHAnsi" w:cs="Times New Roman"/>
          <w:lang w:eastAsia="en-US"/>
        </w:rPr>
        <w:t xml:space="preserve"> Mg, zaś maksymalna masa odpadów magazynowanych w okresie roku </w:t>
      </w:r>
      <w:r w:rsidR="0028305E" w:rsidRPr="0028305E">
        <w:rPr>
          <w:rFonts w:eastAsiaTheme="minorHAnsi" w:cs="Times New Roman"/>
          <w:lang w:eastAsia="en-US"/>
        </w:rPr>
        <w:t>134 800</w:t>
      </w:r>
      <w:r w:rsidRPr="0028305E">
        <w:rPr>
          <w:rFonts w:eastAsiaTheme="minorHAnsi" w:cs="Times New Roman"/>
          <w:lang w:eastAsia="en-US"/>
        </w:rPr>
        <w:t xml:space="preserve"> Mg.</w:t>
      </w:r>
    </w:p>
    <w:p w14:paraId="570AD9CD" w14:textId="512A52FD" w:rsidR="0099131A" w:rsidRPr="0099131A" w:rsidRDefault="0099131A" w:rsidP="0099131A">
      <w:pPr>
        <w:spacing w:line="360" w:lineRule="auto"/>
        <w:ind w:firstLine="708"/>
        <w:jc w:val="both"/>
        <w:textAlignment w:val="auto"/>
        <w:rPr>
          <w:rFonts w:eastAsia="Arial Unicode MS" w:cs="Times New Roman"/>
          <w:kern w:val="2"/>
        </w:rPr>
      </w:pPr>
      <w:r w:rsidRPr="0099131A">
        <w:rPr>
          <w:rFonts w:eastAsia="Arial Unicode MS" w:cs="Times New Roman"/>
          <w:kern w:val="2"/>
        </w:rPr>
        <w:t>Planowane przedsięwzięcie będzie zlokalizowane poza obszarami chronionymi</w:t>
      </w:r>
      <w:r w:rsidRPr="0099131A">
        <w:rPr>
          <w:rFonts w:eastAsia="Arial Unicode MS" w:cs="Times New Roman"/>
          <w:kern w:val="2"/>
        </w:rPr>
        <w:br/>
      </w:r>
      <w:r w:rsidRPr="0099131A">
        <w:rPr>
          <w:rFonts w:eastAsia="Arial Unicode MS" w:cs="Times New Roman"/>
          <w:kern w:val="2"/>
        </w:rPr>
        <w:lastRenderedPageBreak/>
        <w:t>w myśl ustawy z dnia 16 kwietnia 2004 r</w:t>
      </w:r>
      <w:r w:rsidR="006622D2">
        <w:rPr>
          <w:rFonts w:eastAsia="Arial Unicode MS" w:cs="Times New Roman"/>
          <w:kern w:val="2"/>
        </w:rPr>
        <w:t>.</w:t>
      </w:r>
      <w:r w:rsidRPr="0099131A">
        <w:rPr>
          <w:rFonts w:eastAsia="Arial Unicode MS" w:cs="Times New Roman"/>
          <w:kern w:val="2"/>
        </w:rPr>
        <w:t xml:space="preserve"> o ochronie przyrody (Dz. U. z 2023 r.</w:t>
      </w:r>
      <w:r w:rsidR="006622D2">
        <w:rPr>
          <w:rFonts w:eastAsia="Arial Unicode MS" w:cs="Times New Roman"/>
          <w:kern w:val="2"/>
        </w:rPr>
        <w:t>,</w:t>
      </w:r>
      <w:r w:rsidRPr="0099131A">
        <w:rPr>
          <w:rFonts w:eastAsia="Arial Unicode MS" w:cs="Times New Roman"/>
          <w:kern w:val="2"/>
        </w:rPr>
        <w:t xml:space="preserve"> poz. 1336</w:t>
      </w:r>
      <w:r>
        <w:rPr>
          <w:rFonts w:eastAsia="Arial Unicode MS" w:cs="Times New Roman"/>
          <w:kern w:val="2"/>
        </w:rPr>
        <w:t xml:space="preserve"> </w:t>
      </w:r>
      <w:proofErr w:type="spellStart"/>
      <w:r>
        <w:rPr>
          <w:rFonts w:eastAsia="Arial Unicode MS" w:cs="Times New Roman"/>
          <w:kern w:val="2"/>
        </w:rPr>
        <w:t>t.j</w:t>
      </w:r>
      <w:proofErr w:type="spellEnd"/>
      <w:r>
        <w:rPr>
          <w:rFonts w:eastAsia="Arial Unicode MS" w:cs="Times New Roman"/>
          <w:kern w:val="2"/>
        </w:rPr>
        <w:t>.</w:t>
      </w:r>
      <w:r w:rsidRPr="0099131A">
        <w:rPr>
          <w:rFonts w:eastAsia="Arial Unicode MS" w:cs="Times New Roman"/>
          <w:kern w:val="2"/>
        </w:rPr>
        <w:t>), w tym poza wyznaczonymi, mającymi znaczenie dla Wspólnoty i projektowanymi przekazanymi do Komisji Europejskiej obszarami Natura 2000.</w:t>
      </w:r>
    </w:p>
    <w:p w14:paraId="312FFDCD" w14:textId="06F0226A" w:rsidR="0099131A" w:rsidRPr="0099131A" w:rsidRDefault="0099131A" w:rsidP="0099131A">
      <w:pPr>
        <w:spacing w:line="360" w:lineRule="auto"/>
        <w:ind w:firstLine="708"/>
        <w:jc w:val="both"/>
        <w:textAlignment w:val="auto"/>
        <w:rPr>
          <w:rFonts w:eastAsia="Andale Sans UI" w:cs="Times New Roman"/>
          <w:kern w:val="2"/>
        </w:rPr>
      </w:pPr>
      <w:r w:rsidRPr="0099131A">
        <w:rPr>
          <w:rFonts w:eastAsia="Arial Unicode MS" w:cs="Times New Roman"/>
          <w:kern w:val="2"/>
        </w:rPr>
        <w:t xml:space="preserve"> </w:t>
      </w:r>
      <w:r w:rsidRPr="0099131A">
        <w:rPr>
          <w:rFonts w:eastAsiaTheme="minorHAnsi" w:cs="Times New Roman"/>
        </w:rPr>
        <w:t xml:space="preserve">Realizacja inwestycji wymaga usunięcia drzew i krzewów stanowiących </w:t>
      </w:r>
      <w:r>
        <w:rPr>
          <w:rFonts w:eastAsiaTheme="minorHAnsi" w:cs="Times New Roman"/>
        </w:rPr>
        <w:br/>
      </w:r>
      <w:r w:rsidRPr="0099131A">
        <w:rPr>
          <w:rFonts w:eastAsiaTheme="minorHAnsi" w:cs="Times New Roman"/>
        </w:rPr>
        <w:t xml:space="preserve">m.in. potencjalne siedliska lęgowe ptaków. Celem wyeliminowania zagrożenia śmiertelności dla gatunków chronionych stwierdzono potrzebę prowadzenia wycinki poza okresem lęgowym ptaków oraz </w:t>
      </w:r>
      <w:r w:rsidRPr="0099131A">
        <w:rPr>
          <w:rFonts w:eastAsia="Andale Sans UI" w:cs="Times New Roman"/>
          <w:kern w:val="2"/>
        </w:rPr>
        <w:t xml:space="preserve">kluczowym okresem rozrodu gatunków dziko występujących zwierząt </w:t>
      </w:r>
      <w:r>
        <w:rPr>
          <w:rFonts w:eastAsia="Andale Sans UI" w:cs="Times New Roman"/>
          <w:kern w:val="2"/>
        </w:rPr>
        <w:br/>
      </w:r>
      <w:r w:rsidRPr="0099131A">
        <w:rPr>
          <w:rFonts w:eastAsia="Andale Sans UI" w:cs="Times New Roman"/>
          <w:kern w:val="2"/>
        </w:rPr>
        <w:t>lub po potwierdzeniu braku miejsc rozrodu w obrębie usuwanych drzew i krzewów. Drzewa, które nie będą usuwane, a znajdują się w bezpośrednim sąsiedztwie planowanych prac zostaną zabezpieczone przed uszkodzeniami. W związku z wycinką drzew i krzewów wprowadzone zostaną nasadzenia zastępcze oraz zamontowane skrzynki lęgowe dla ptaków, celem odtworzenia potencjału siedliskowego. Nasadzone drzewa i krzewy oraz zamonto</w:t>
      </w:r>
      <w:r w:rsidR="006622D2">
        <w:rPr>
          <w:rFonts w:eastAsia="Andale Sans UI" w:cs="Times New Roman"/>
          <w:kern w:val="2"/>
        </w:rPr>
        <w:t>wane skrzynki lęgowe dla ptaków</w:t>
      </w:r>
      <w:r w:rsidRPr="0099131A">
        <w:rPr>
          <w:rFonts w:eastAsia="Andale Sans UI" w:cs="Times New Roman"/>
          <w:kern w:val="2"/>
        </w:rPr>
        <w:t xml:space="preserve"> będą podlegały kontroli i monitoringowi celem zapewnienia trwałości kompensacji.</w:t>
      </w:r>
    </w:p>
    <w:p w14:paraId="19286C07" w14:textId="77777777" w:rsidR="0099131A" w:rsidRPr="0099131A" w:rsidRDefault="0099131A" w:rsidP="0099131A">
      <w:pPr>
        <w:spacing w:line="360" w:lineRule="auto"/>
        <w:ind w:firstLine="708"/>
        <w:jc w:val="both"/>
        <w:textAlignment w:val="auto"/>
        <w:rPr>
          <w:rFonts w:eastAsia="Andale Sans UI" w:cs="Times New Roman"/>
          <w:kern w:val="2"/>
        </w:rPr>
      </w:pPr>
      <w:r w:rsidRPr="0099131A">
        <w:rPr>
          <w:rFonts w:eastAsia="Andale Sans UI" w:cs="Times New Roman"/>
          <w:kern w:val="2"/>
        </w:rPr>
        <w:t>Wskazano także na konieczność zastosowania działań minimalizujących ryzyko zabijania małych zwierząt mogących występować na omawianym terenie, w tym kontrolę terenu inwestycji przed rozpoczęciem prac.</w:t>
      </w:r>
    </w:p>
    <w:p w14:paraId="3EC5181E" w14:textId="192EB78F" w:rsidR="0099131A" w:rsidRPr="0099131A" w:rsidRDefault="006622D2" w:rsidP="0099131A">
      <w:pPr>
        <w:spacing w:line="360" w:lineRule="auto"/>
        <w:ind w:firstLine="708"/>
        <w:jc w:val="both"/>
        <w:textAlignment w:val="auto"/>
        <w:rPr>
          <w:rFonts w:eastAsia="Andale Sans UI" w:cs="Times New Roman"/>
          <w:kern w:val="2"/>
        </w:rPr>
      </w:pPr>
      <w:r>
        <w:rPr>
          <w:rFonts w:eastAsia="Andale Sans UI" w:cs="Times New Roman"/>
          <w:kern w:val="2"/>
        </w:rPr>
        <w:t>Przedmiotowy obszar</w:t>
      </w:r>
      <w:r w:rsidR="0099131A" w:rsidRPr="0099131A">
        <w:rPr>
          <w:rFonts w:eastAsia="Andale Sans UI" w:cs="Times New Roman"/>
          <w:kern w:val="2"/>
        </w:rPr>
        <w:t xml:space="preserve"> stanowi także potencjalne siedlisko gatunków ptaków gniazdujących bezpośrednio na ziemi, w związku z czym wskazano na konieczność rozpoczęcia prac ziemnych poza okresem lęgowym ptaków lub po potwierdzeniu braku gniazdowania ptaków przez ornitologa.</w:t>
      </w:r>
    </w:p>
    <w:p w14:paraId="2A3B0CFE" w14:textId="128FE8BA" w:rsidR="0099131A" w:rsidRPr="0099131A" w:rsidRDefault="0099131A" w:rsidP="0099131A">
      <w:pPr>
        <w:spacing w:line="360" w:lineRule="auto"/>
        <w:ind w:firstLine="708"/>
        <w:jc w:val="both"/>
        <w:textAlignment w:val="auto"/>
        <w:rPr>
          <w:rFonts w:eastAsia="Arial Unicode MS" w:cs="Times New Roman"/>
          <w:kern w:val="2"/>
        </w:rPr>
      </w:pPr>
      <w:r w:rsidRPr="0099131A">
        <w:rPr>
          <w:rFonts w:eastAsia="Arial Unicode MS" w:cs="Times New Roman"/>
          <w:kern w:val="2"/>
        </w:rPr>
        <w:t xml:space="preserve">Realizacja </w:t>
      </w:r>
      <w:r w:rsidR="006622D2">
        <w:rPr>
          <w:rFonts w:eastAsia="Arial Unicode MS" w:cs="Times New Roman"/>
          <w:kern w:val="2"/>
        </w:rPr>
        <w:t>zamierzenia</w:t>
      </w:r>
      <w:r w:rsidRPr="0099131A">
        <w:rPr>
          <w:rFonts w:eastAsia="Arial Unicode MS" w:cs="Times New Roman"/>
          <w:kern w:val="2"/>
        </w:rPr>
        <w:t xml:space="preserve"> przy przyjętym rozwiązaniu lokalizacji nie wymaga naruszania cennych siedlisk przyrodniczych i ich przekształcania, zajęcia siedlisk wrażliwych.</w:t>
      </w:r>
    </w:p>
    <w:p w14:paraId="366E3ACD" w14:textId="1DAE829D" w:rsidR="0099131A" w:rsidRPr="0099131A" w:rsidRDefault="0099131A" w:rsidP="0099131A">
      <w:pPr>
        <w:spacing w:line="360" w:lineRule="auto"/>
        <w:ind w:firstLine="708"/>
        <w:jc w:val="both"/>
        <w:textAlignment w:val="auto"/>
        <w:rPr>
          <w:rFonts w:eastAsia="Arial Unicode MS" w:cs="Times New Roman"/>
          <w:kern w:val="2"/>
        </w:rPr>
      </w:pPr>
      <w:r w:rsidRPr="0099131A">
        <w:rPr>
          <w:rFonts w:eastAsia="Arial Unicode MS" w:cs="Times New Roman"/>
          <w:kern w:val="2"/>
        </w:rPr>
        <w:t xml:space="preserve">Na podstawie przeprowadzonej analizy przedłożonej dokumentacji, w tym raportu </w:t>
      </w:r>
      <w:r>
        <w:rPr>
          <w:rFonts w:eastAsia="Arial Unicode MS" w:cs="Times New Roman"/>
          <w:kern w:val="2"/>
        </w:rPr>
        <w:br/>
      </w:r>
      <w:r w:rsidRPr="0099131A">
        <w:rPr>
          <w:rFonts w:eastAsia="Arial Unicode MS" w:cs="Times New Roman"/>
          <w:kern w:val="2"/>
        </w:rPr>
        <w:t xml:space="preserve">o oddziaływaniu przedsięwzięcia na środowisko, ustalono, że realizacja i eksploatacja inwestycji nie będzie skutkować niekorzystnym wpływem na środowisko przyrodnicze </w:t>
      </w:r>
      <w:r>
        <w:rPr>
          <w:rFonts w:eastAsia="Arial Unicode MS" w:cs="Times New Roman"/>
          <w:kern w:val="2"/>
        </w:rPr>
        <w:br/>
      </w:r>
      <w:r w:rsidRPr="0099131A">
        <w:rPr>
          <w:rFonts w:eastAsia="Arial Unicode MS" w:cs="Times New Roman"/>
          <w:kern w:val="2"/>
        </w:rPr>
        <w:t>i krajobraz</w:t>
      </w:r>
      <w:r w:rsidRPr="0099131A">
        <w:rPr>
          <w:rFonts w:eastAsia="Andale Sans UI" w:cs="Times New Roman"/>
          <w:kern w:val="2"/>
        </w:rPr>
        <w:t xml:space="preserve">, </w:t>
      </w:r>
      <w:r w:rsidRPr="0099131A">
        <w:rPr>
          <w:rFonts w:eastAsia="Arial Unicode MS" w:cs="Times New Roman"/>
          <w:kern w:val="2"/>
        </w:rPr>
        <w:t>a przyjęte działania minimalizujące wyeliminują zidentyfikowane zagrożenia względem stwierdzonych elementów środowiska przyrodniczego.</w:t>
      </w:r>
    </w:p>
    <w:p w14:paraId="3DD28BBC" w14:textId="678119AA" w:rsidR="0099131A" w:rsidRPr="0099131A" w:rsidRDefault="0099131A" w:rsidP="0099131A">
      <w:pPr>
        <w:spacing w:line="360" w:lineRule="auto"/>
        <w:ind w:firstLine="708"/>
        <w:jc w:val="both"/>
        <w:textAlignment w:val="auto"/>
        <w:rPr>
          <w:rFonts w:eastAsia="Arial Unicode MS" w:cs="Times New Roman"/>
          <w:kern w:val="2"/>
        </w:rPr>
      </w:pPr>
      <w:r w:rsidRPr="0099131A">
        <w:rPr>
          <w:rFonts w:eastAsia="Arial Unicode MS" w:cs="Times New Roman"/>
          <w:kern w:val="2"/>
        </w:rPr>
        <w:t xml:space="preserve">Jednocześnie informuję, że w przypadku jeśli skutkiem robót budowlanych bądź innych prac związanych z realizacją zamierzenia będzie podjęcie czynności objętych zakazami względem gatunków chronionych zwierząt, wynikającymi z art. 52 ustawy o ochronie przyrody, np. niszczenie ich siedlisk lub ostoi, będących obszarem rozrodu, wychowu młodych, odpoczynku, migracji lub żerowania, jak również niszczenie, usuwanie lub uszkadzanie gniazd, </w:t>
      </w:r>
      <w:r w:rsidR="00F100D2">
        <w:rPr>
          <w:rFonts w:eastAsia="Arial Unicode MS" w:cs="Times New Roman"/>
          <w:kern w:val="2"/>
        </w:rPr>
        <w:t>Inwestor lub W</w:t>
      </w:r>
      <w:r w:rsidRPr="0099131A">
        <w:rPr>
          <w:rFonts w:eastAsia="Arial Unicode MS" w:cs="Times New Roman"/>
          <w:kern w:val="2"/>
        </w:rPr>
        <w:t xml:space="preserve">ykonawca są zobowiązani do uzyskania zgody na wykonania czynności </w:t>
      </w:r>
      <w:r w:rsidRPr="0099131A">
        <w:rPr>
          <w:rFonts w:eastAsia="Arial Unicode MS" w:cs="Times New Roman"/>
          <w:kern w:val="2"/>
        </w:rPr>
        <w:lastRenderedPageBreak/>
        <w:t>podlegających zakazom na zasadach określonych w art. 56 ustawy o ochronie przyrody.</w:t>
      </w:r>
    </w:p>
    <w:p w14:paraId="44EA5631" w14:textId="51DFFAB7" w:rsidR="00BC3659" w:rsidRDefault="00544F4D" w:rsidP="00BC3659">
      <w:pPr>
        <w:pStyle w:val="Textbody"/>
        <w:snapToGrid w:val="0"/>
        <w:ind w:firstLine="708"/>
        <w:rPr>
          <w:rFonts w:cs="Times New Roman"/>
          <w:lang w:val="pl-PL"/>
        </w:rPr>
      </w:pPr>
      <w:r w:rsidRPr="00AC1C30">
        <w:rPr>
          <w:rFonts w:cs="Times New Roman"/>
          <w:color w:val="FF0000"/>
        </w:rPr>
        <w:tab/>
      </w:r>
      <w:r w:rsidR="00BC3659" w:rsidRPr="008B6F5F">
        <w:rPr>
          <w:rFonts w:cs="Times New Roman"/>
          <w:lang w:val="pl-PL"/>
        </w:rPr>
        <w:t xml:space="preserve">Odnośnie ryzyka wystąpienia poważnej awarii, należy zaznaczyć, że przedsięwzięcie </w:t>
      </w:r>
      <w:r w:rsidR="00BC3659" w:rsidRPr="008B6F5F">
        <w:rPr>
          <w:rFonts w:cs="Times New Roman"/>
          <w:lang w:val="pl-PL"/>
        </w:rPr>
        <w:br/>
        <w:t>nie należy do kategorii zakładów wymienionych w rozporządzeniu Ministra Rozwoju z dnia</w:t>
      </w:r>
      <w:r w:rsidR="00BC3659" w:rsidRPr="008B6F5F">
        <w:rPr>
          <w:rFonts w:cs="Times New Roman"/>
          <w:lang w:val="pl-PL"/>
        </w:rPr>
        <w:br/>
        <w:t xml:space="preserve">29 stycznia 2016 r. w sprawie rodzajów i ilości znajdujących się w zakładzie substancji niebezpiecznych, decydujących o zaliczeniu zakładu do zakładu o zwiększonym lub dużym ryzyku wystąpienia poważnej awarii przemysłowej (Dz. U. z 2016 r. poz. 138 </w:t>
      </w:r>
      <w:proofErr w:type="spellStart"/>
      <w:r w:rsidR="00BC3659" w:rsidRPr="008B6F5F">
        <w:rPr>
          <w:rFonts w:cs="Times New Roman"/>
          <w:lang w:val="pl-PL"/>
        </w:rPr>
        <w:t>t.j</w:t>
      </w:r>
      <w:proofErr w:type="spellEnd"/>
      <w:r w:rsidR="00BC3659" w:rsidRPr="008B6F5F">
        <w:rPr>
          <w:rFonts w:cs="Times New Roman"/>
          <w:lang w:val="pl-PL"/>
        </w:rPr>
        <w:t>.).</w:t>
      </w:r>
    </w:p>
    <w:p w14:paraId="544CF788" w14:textId="28B8ED1F" w:rsidR="00886FE2" w:rsidRPr="00BC3659" w:rsidRDefault="00830478" w:rsidP="00F100D2">
      <w:pPr>
        <w:spacing w:line="360" w:lineRule="auto"/>
        <w:ind w:firstLine="709"/>
        <w:jc w:val="both"/>
        <w:rPr>
          <w:rFonts w:eastAsia="Arial Narrow" w:cs="Times New Roman"/>
        </w:rPr>
      </w:pPr>
      <w:r w:rsidRPr="00BC3659">
        <w:rPr>
          <w:rFonts w:eastAsiaTheme="minorHAnsi" w:cs="Times New Roman"/>
          <w:lang w:eastAsia="ar-SA"/>
        </w:rPr>
        <w:t>Analizując wpływ przedsięwzięcia w kontekście adaptacji do skutków zmian klimatu należy wskazać, iż inwestycja, z uwagi na swój rodzaj i charakter, będzie związana z emisją gazów cieplarnianych do atmosfery w niewielkim zakresie</w:t>
      </w:r>
      <w:r w:rsidR="00BC154C" w:rsidRPr="00BC3659">
        <w:rPr>
          <w:rFonts w:eastAsiaTheme="minorHAnsi" w:cs="Times New Roman"/>
          <w:lang w:eastAsia="ar-SA"/>
        </w:rPr>
        <w:t xml:space="preserve">. </w:t>
      </w:r>
      <w:r w:rsidR="00BC3659" w:rsidRPr="00BC3659">
        <w:rPr>
          <w:rFonts w:eastAsia="Arial Narrow" w:cs="Times New Roman"/>
        </w:rPr>
        <w:t>Dzięki</w:t>
      </w:r>
      <w:r w:rsidR="00AD355D">
        <w:rPr>
          <w:rFonts w:eastAsia="Arial Narrow" w:cs="Times New Roman"/>
        </w:rPr>
        <w:t xml:space="preserve"> </w:t>
      </w:r>
      <w:r w:rsidR="00BC3659" w:rsidRPr="00BC3659">
        <w:rPr>
          <w:rFonts w:eastAsia="Arial Narrow" w:cs="Times New Roman"/>
        </w:rPr>
        <w:t>budowie</w:t>
      </w:r>
      <w:r w:rsidR="00AD355D">
        <w:rPr>
          <w:rFonts w:eastAsia="Arial Narrow" w:cs="Times New Roman"/>
        </w:rPr>
        <w:t xml:space="preserve"> </w:t>
      </w:r>
      <w:r w:rsidR="00BC3659" w:rsidRPr="00BC3659">
        <w:rPr>
          <w:rFonts w:eastAsia="Arial Narrow" w:cs="Times New Roman"/>
        </w:rPr>
        <w:t>planowanej</w:t>
      </w:r>
      <w:r w:rsidR="00AD355D">
        <w:rPr>
          <w:rFonts w:eastAsia="Arial Narrow" w:cs="Times New Roman"/>
        </w:rPr>
        <w:t xml:space="preserve"> </w:t>
      </w:r>
      <w:r w:rsidR="00BC3659" w:rsidRPr="00BC3659">
        <w:rPr>
          <w:rFonts w:eastAsia="Arial Narrow" w:cs="Times New Roman"/>
        </w:rPr>
        <w:t>inwestycji</w:t>
      </w:r>
      <w:r w:rsidR="00AD355D">
        <w:rPr>
          <w:rFonts w:eastAsia="Arial Narrow" w:cs="Times New Roman"/>
        </w:rPr>
        <w:t xml:space="preserve"> </w:t>
      </w:r>
      <w:r w:rsidR="00BC3659" w:rsidRPr="00BC3659">
        <w:rPr>
          <w:rFonts w:eastAsia="Arial Narrow" w:cs="Times New Roman"/>
        </w:rPr>
        <w:t>możliwe</w:t>
      </w:r>
      <w:r w:rsidR="00AD355D">
        <w:rPr>
          <w:rFonts w:eastAsia="Arial Narrow" w:cs="Times New Roman"/>
        </w:rPr>
        <w:t xml:space="preserve"> </w:t>
      </w:r>
      <w:r w:rsidR="00BC3659" w:rsidRPr="00BC3659">
        <w:rPr>
          <w:rFonts w:eastAsia="Arial Narrow" w:cs="Times New Roman"/>
        </w:rPr>
        <w:t>jest</w:t>
      </w:r>
      <w:r w:rsidR="00AD355D">
        <w:rPr>
          <w:rFonts w:eastAsia="Arial Narrow" w:cs="Times New Roman"/>
        </w:rPr>
        <w:t xml:space="preserve"> </w:t>
      </w:r>
      <w:r w:rsidR="00BC3659" w:rsidRPr="00BC3659">
        <w:rPr>
          <w:rFonts w:eastAsia="Arial Narrow" w:cs="Times New Roman"/>
        </w:rPr>
        <w:t>ograniczenie/uniknięcie</w:t>
      </w:r>
      <w:r w:rsidR="00AD355D">
        <w:rPr>
          <w:rFonts w:eastAsia="Arial Narrow" w:cs="Times New Roman"/>
        </w:rPr>
        <w:t xml:space="preserve"> </w:t>
      </w:r>
      <w:r w:rsidR="00BC3659" w:rsidRPr="00BC3659">
        <w:rPr>
          <w:rFonts w:eastAsia="Arial Narrow" w:cs="Times New Roman"/>
        </w:rPr>
        <w:t>produkcji</w:t>
      </w:r>
      <w:r w:rsidR="00AD355D">
        <w:rPr>
          <w:rFonts w:eastAsia="Arial Narrow" w:cs="Times New Roman"/>
        </w:rPr>
        <w:t xml:space="preserve"> </w:t>
      </w:r>
      <w:r w:rsidR="00BC3659" w:rsidRPr="00BC3659">
        <w:rPr>
          <w:rFonts w:eastAsia="Arial Narrow" w:cs="Times New Roman"/>
        </w:rPr>
        <w:t>energii</w:t>
      </w:r>
      <w:r w:rsidR="00AD355D">
        <w:rPr>
          <w:rFonts w:eastAsia="Arial Narrow" w:cs="Times New Roman"/>
        </w:rPr>
        <w:t xml:space="preserve"> </w:t>
      </w:r>
      <w:r w:rsidR="00BC3659" w:rsidRPr="00BC3659">
        <w:rPr>
          <w:rFonts w:eastAsia="Arial Narrow" w:cs="Times New Roman"/>
        </w:rPr>
        <w:t>z</w:t>
      </w:r>
      <w:r w:rsidR="00AD355D">
        <w:rPr>
          <w:rFonts w:eastAsia="Arial Narrow" w:cs="Times New Roman"/>
        </w:rPr>
        <w:t xml:space="preserve"> </w:t>
      </w:r>
      <w:r w:rsidR="00BC3659" w:rsidRPr="00BC3659">
        <w:rPr>
          <w:rFonts w:eastAsia="Arial Narrow" w:cs="Times New Roman"/>
        </w:rPr>
        <w:t>użyciem</w:t>
      </w:r>
      <w:r w:rsidR="00AD355D">
        <w:rPr>
          <w:rFonts w:eastAsia="Arial Narrow" w:cs="Times New Roman"/>
        </w:rPr>
        <w:t xml:space="preserve"> </w:t>
      </w:r>
      <w:r w:rsidR="00BC3659" w:rsidRPr="00BC3659">
        <w:rPr>
          <w:rFonts w:eastAsia="Arial Narrow" w:cs="Times New Roman"/>
        </w:rPr>
        <w:t>paliw</w:t>
      </w:r>
      <w:r w:rsidR="00AD355D">
        <w:rPr>
          <w:rFonts w:eastAsia="Arial Narrow" w:cs="Times New Roman"/>
        </w:rPr>
        <w:t xml:space="preserve"> </w:t>
      </w:r>
      <w:r w:rsidR="00BC3659" w:rsidRPr="00BC3659">
        <w:rPr>
          <w:rFonts w:eastAsia="Arial Narrow" w:cs="Times New Roman"/>
        </w:rPr>
        <w:t>kopalnych</w:t>
      </w:r>
      <w:r w:rsidR="00AD355D">
        <w:rPr>
          <w:rFonts w:eastAsia="Arial Narrow" w:cs="Times New Roman"/>
        </w:rPr>
        <w:t xml:space="preserve"> </w:t>
      </w:r>
      <w:r w:rsidR="00BC3659" w:rsidRPr="00BC3659">
        <w:rPr>
          <w:rFonts w:eastAsia="Arial Narrow" w:cs="Times New Roman"/>
        </w:rPr>
        <w:t>takich</w:t>
      </w:r>
      <w:r w:rsidR="00AD355D">
        <w:rPr>
          <w:rFonts w:eastAsia="Arial Narrow" w:cs="Times New Roman"/>
        </w:rPr>
        <w:t xml:space="preserve"> </w:t>
      </w:r>
      <w:r w:rsidR="00BC3659" w:rsidRPr="00BC3659">
        <w:rPr>
          <w:rFonts w:eastAsia="Arial Narrow" w:cs="Times New Roman"/>
        </w:rPr>
        <w:t>jak węgiel</w:t>
      </w:r>
      <w:r w:rsidR="00AD355D">
        <w:rPr>
          <w:rFonts w:eastAsia="Arial Narrow" w:cs="Times New Roman"/>
        </w:rPr>
        <w:t xml:space="preserve"> </w:t>
      </w:r>
      <w:r w:rsidR="00BC3659" w:rsidRPr="00BC3659">
        <w:rPr>
          <w:rFonts w:eastAsia="Arial Narrow" w:cs="Times New Roman"/>
        </w:rPr>
        <w:t>kamienny.</w:t>
      </w:r>
      <w:r w:rsidR="00AD355D">
        <w:rPr>
          <w:rFonts w:eastAsia="Arial Narrow" w:cs="Times New Roman"/>
        </w:rPr>
        <w:t xml:space="preserve"> </w:t>
      </w:r>
      <w:r w:rsidR="00BC3659" w:rsidRPr="00BC3659">
        <w:rPr>
          <w:rFonts w:eastAsia="Arial Narrow" w:cs="Times New Roman"/>
        </w:rPr>
        <w:t>Takie</w:t>
      </w:r>
      <w:r w:rsidR="00AD355D">
        <w:rPr>
          <w:rFonts w:eastAsia="Arial Narrow" w:cs="Times New Roman"/>
        </w:rPr>
        <w:t xml:space="preserve"> </w:t>
      </w:r>
      <w:r w:rsidR="00BC3659" w:rsidRPr="00BC3659">
        <w:rPr>
          <w:rFonts w:eastAsia="Arial Narrow" w:cs="Times New Roman"/>
        </w:rPr>
        <w:t>działania</w:t>
      </w:r>
      <w:r w:rsidR="00AD355D">
        <w:rPr>
          <w:rFonts w:eastAsia="Arial Narrow" w:cs="Times New Roman"/>
        </w:rPr>
        <w:t xml:space="preserve"> </w:t>
      </w:r>
      <w:r w:rsidR="00BC3659" w:rsidRPr="00BC3659">
        <w:rPr>
          <w:rFonts w:eastAsia="Arial Narrow" w:cs="Times New Roman"/>
        </w:rPr>
        <w:t>przyczynią</w:t>
      </w:r>
      <w:r w:rsidR="00AD355D">
        <w:rPr>
          <w:rFonts w:eastAsia="Arial Narrow" w:cs="Times New Roman"/>
        </w:rPr>
        <w:t xml:space="preserve"> </w:t>
      </w:r>
      <w:r w:rsidR="00BC3659" w:rsidRPr="00BC3659">
        <w:rPr>
          <w:rFonts w:eastAsia="Arial Narrow" w:cs="Times New Roman"/>
        </w:rPr>
        <w:t>się</w:t>
      </w:r>
      <w:r w:rsidR="00AD355D">
        <w:rPr>
          <w:rFonts w:eastAsia="Arial Narrow" w:cs="Times New Roman"/>
        </w:rPr>
        <w:t xml:space="preserve"> </w:t>
      </w:r>
      <w:r w:rsidR="00BC3659" w:rsidRPr="00BC3659">
        <w:rPr>
          <w:rFonts w:eastAsia="Arial Narrow" w:cs="Times New Roman"/>
        </w:rPr>
        <w:t>do</w:t>
      </w:r>
      <w:r w:rsidR="00AD355D">
        <w:rPr>
          <w:rFonts w:eastAsia="Arial Narrow" w:cs="Times New Roman"/>
        </w:rPr>
        <w:t xml:space="preserve"> </w:t>
      </w:r>
      <w:r w:rsidR="00BC3659" w:rsidRPr="00BC3659">
        <w:rPr>
          <w:rFonts w:eastAsia="Arial Narrow" w:cs="Times New Roman"/>
        </w:rPr>
        <w:t>redukcji</w:t>
      </w:r>
      <w:r w:rsidR="00AD355D">
        <w:rPr>
          <w:rFonts w:eastAsia="Arial Narrow" w:cs="Times New Roman"/>
        </w:rPr>
        <w:t xml:space="preserve"> </w:t>
      </w:r>
      <w:r w:rsidR="00F100D2">
        <w:rPr>
          <w:rFonts w:eastAsia="Arial Narrow" w:cs="Times New Roman"/>
        </w:rPr>
        <w:t xml:space="preserve">znacznej </w:t>
      </w:r>
      <w:r w:rsidR="00BC3659" w:rsidRPr="00BC3659">
        <w:rPr>
          <w:rFonts w:eastAsia="Arial Narrow" w:cs="Times New Roman"/>
        </w:rPr>
        <w:t>emisji</w:t>
      </w:r>
      <w:r w:rsidR="00AD355D">
        <w:rPr>
          <w:rFonts w:eastAsia="Arial Narrow" w:cs="Times New Roman"/>
        </w:rPr>
        <w:t xml:space="preserve"> </w:t>
      </w:r>
      <w:r w:rsidR="00BC3659" w:rsidRPr="00BC3659">
        <w:rPr>
          <w:rFonts w:eastAsia="Arial Narrow" w:cs="Times New Roman"/>
        </w:rPr>
        <w:t>zanieczyszczeń</w:t>
      </w:r>
      <w:r w:rsidR="00AD355D">
        <w:rPr>
          <w:rFonts w:eastAsia="Arial Narrow" w:cs="Times New Roman"/>
        </w:rPr>
        <w:t xml:space="preserve"> </w:t>
      </w:r>
      <w:r w:rsidR="00BC3659" w:rsidRPr="00BC3659">
        <w:rPr>
          <w:rFonts w:eastAsia="Arial Narrow" w:cs="Times New Roman"/>
        </w:rPr>
        <w:t>(tlenków</w:t>
      </w:r>
      <w:r w:rsidR="00AD355D">
        <w:rPr>
          <w:rFonts w:eastAsia="Arial Narrow" w:cs="Times New Roman"/>
        </w:rPr>
        <w:t xml:space="preserve"> </w:t>
      </w:r>
      <w:r w:rsidR="00BC3659" w:rsidRPr="00BC3659">
        <w:rPr>
          <w:rFonts w:eastAsia="Arial Narrow" w:cs="Times New Roman"/>
        </w:rPr>
        <w:t>siarki,</w:t>
      </w:r>
      <w:r w:rsidR="00AD355D">
        <w:rPr>
          <w:rFonts w:eastAsia="Arial Narrow" w:cs="Times New Roman"/>
        </w:rPr>
        <w:t xml:space="preserve"> </w:t>
      </w:r>
      <w:r w:rsidR="00BC3659" w:rsidRPr="00BC3659">
        <w:rPr>
          <w:rFonts w:eastAsia="Arial Narrow" w:cs="Times New Roman"/>
        </w:rPr>
        <w:t>tlenków</w:t>
      </w:r>
      <w:r w:rsidR="00AD355D">
        <w:rPr>
          <w:rFonts w:eastAsia="Arial Narrow" w:cs="Times New Roman"/>
        </w:rPr>
        <w:t xml:space="preserve"> </w:t>
      </w:r>
      <w:r w:rsidR="00BC3659" w:rsidRPr="00BC3659">
        <w:rPr>
          <w:rFonts w:eastAsia="Arial Narrow" w:cs="Times New Roman"/>
        </w:rPr>
        <w:t>azotu,</w:t>
      </w:r>
      <w:r w:rsidR="00AD355D">
        <w:rPr>
          <w:rFonts w:eastAsia="Arial Narrow" w:cs="Times New Roman"/>
        </w:rPr>
        <w:t xml:space="preserve"> </w:t>
      </w:r>
      <w:r w:rsidR="00BC3659" w:rsidRPr="00BC3659">
        <w:rPr>
          <w:rFonts w:eastAsia="Arial Narrow" w:cs="Times New Roman"/>
        </w:rPr>
        <w:t>tlenku</w:t>
      </w:r>
      <w:r w:rsidR="00AD355D">
        <w:rPr>
          <w:rFonts w:eastAsia="Arial Narrow" w:cs="Times New Roman"/>
        </w:rPr>
        <w:t xml:space="preserve"> </w:t>
      </w:r>
      <w:r w:rsidR="00BC3659" w:rsidRPr="00BC3659">
        <w:rPr>
          <w:rFonts w:eastAsia="Arial Narrow" w:cs="Times New Roman"/>
        </w:rPr>
        <w:t>węgla, dwutlenku</w:t>
      </w:r>
      <w:r w:rsidR="00AD355D">
        <w:rPr>
          <w:rFonts w:eastAsia="Arial Narrow" w:cs="Times New Roman"/>
        </w:rPr>
        <w:t xml:space="preserve"> </w:t>
      </w:r>
      <w:r w:rsidR="00BC3659" w:rsidRPr="00BC3659">
        <w:rPr>
          <w:rFonts w:eastAsia="Arial Narrow" w:cs="Times New Roman"/>
        </w:rPr>
        <w:t>węglu</w:t>
      </w:r>
      <w:r w:rsidR="00AD355D">
        <w:rPr>
          <w:rFonts w:eastAsia="Arial Narrow" w:cs="Times New Roman"/>
        </w:rPr>
        <w:t xml:space="preserve"> </w:t>
      </w:r>
      <w:r w:rsidR="00BC3659" w:rsidRPr="00BC3659">
        <w:rPr>
          <w:rFonts w:eastAsia="Arial Narrow" w:cs="Times New Roman"/>
        </w:rPr>
        <w:t>pyłu</w:t>
      </w:r>
      <w:r w:rsidR="00AD355D">
        <w:rPr>
          <w:rFonts w:eastAsia="Arial Narrow" w:cs="Times New Roman"/>
        </w:rPr>
        <w:t xml:space="preserve"> </w:t>
      </w:r>
      <w:r w:rsidR="00BC3659" w:rsidRPr="00BC3659">
        <w:rPr>
          <w:rFonts w:eastAsia="Arial Narrow" w:cs="Times New Roman"/>
        </w:rPr>
        <w:t>zawieszonego</w:t>
      </w:r>
      <w:r w:rsidR="00AD355D">
        <w:rPr>
          <w:rFonts w:eastAsia="Arial Narrow" w:cs="Times New Roman"/>
        </w:rPr>
        <w:t xml:space="preserve"> </w:t>
      </w:r>
      <w:r w:rsidR="00BC3659" w:rsidRPr="00BC3659">
        <w:rPr>
          <w:rFonts w:eastAsia="Arial Narrow" w:cs="Times New Roman"/>
        </w:rPr>
        <w:t>całkowitego,</w:t>
      </w:r>
      <w:r w:rsidR="00AD355D">
        <w:rPr>
          <w:rFonts w:eastAsia="Arial Narrow" w:cs="Times New Roman"/>
        </w:rPr>
        <w:t xml:space="preserve"> </w:t>
      </w:r>
      <w:proofErr w:type="spellStart"/>
      <w:r w:rsidR="00BC3659" w:rsidRPr="00BC3659">
        <w:rPr>
          <w:rFonts w:eastAsia="Arial Narrow" w:cs="Times New Roman"/>
        </w:rPr>
        <w:t>benzo</w:t>
      </w:r>
      <w:proofErr w:type="spellEnd"/>
      <w:r w:rsidR="00BC3659" w:rsidRPr="00BC3659">
        <w:rPr>
          <w:rFonts w:eastAsia="Arial Narrow" w:cs="Times New Roman"/>
        </w:rPr>
        <w:t>(a)</w:t>
      </w:r>
      <w:proofErr w:type="spellStart"/>
      <w:r w:rsidR="00BC3659" w:rsidRPr="00BC3659">
        <w:rPr>
          <w:rFonts w:eastAsia="Arial Narrow" w:cs="Times New Roman"/>
        </w:rPr>
        <w:t>pirenu</w:t>
      </w:r>
      <w:proofErr w:type="spellEnd"/>
      <w:r w:rsidR="00BC3659" w:rsidRPr="00BC3659">
        <w:rPr>
          <w:rFonts w:eastAsia="Arial Narrow" w:cs="Times New Roman"/>
        </w:rPr>
        <w:t xml:space="preserve">). </w:t>
      </w:r>
      <w:r w:rsidR="001F1099" w:rsidRPr="00BC3659">
        <w:rPr>
          <w:rFonts w:cs="Times New Roman"/>
        </w:rPr>
        <w:t xml:space="preserve">Przetwarzanie odpadów w celu wytworzenia energii wpływa na zmniejszenie zużycia paliw kopalnych. </w:t>
      </w:r>
      <w:r w:rsidR="009857B5" w:rsidRPr="00BC3659">
        <w:rPr>
          <w:rFonts w:eastAsiaTheme="minorHAnsi" w:cs="Times New Roman"/>
        </w:rPr>
        <w:t>Ponadto,</w:t>
      </w:r>
      <w:r w:rsidR="00526722" w:rsidRPr="00BC3659">
        <w:rPr>
          <w:rFonts w:eastAsiaTheme="minorHAnsi" w:cs="Times New Roman"/>
        </w:rPr>
        <w:t xml:space="preserve"> zamierzenie</w:t>
      </w:r>
      <w:r w:rsidR="009857B5" w:rsidRPr="00BC3659">
        <w:rPr>
          <w:rFonts w:eastAsiaTheme="minorHAnsi" w:cs="Times New Roman"/>
        </w:rPr>
        <w:t xml:space="preserve"> zostanie zlokalizowana poza terenami osuwisk i zagrożonych podtopieniami oraz powodzią. </w:t>
      </w:r>
    </w:p>
    <w:p w14:paraId="349633D0" w14:textId="72918C61" w:rsidR="004D2FA1" w:rsidRPr="0099131A" w:rsidRDefault="009857B5" w:rsidP="00E16D81">
      <w:pPr>
        <w:pStyle w:val="Textbody"/>
        <w:snapToGrid w:val="0"/>
        <w:ind w:firstLine="708"/>
        <w:rPr>
          <w:rFonts w:cs="Times New Roman"/>
          <w:lang w:val="pl-PL"/>
        </w:rPr>
      </w:pPr>
      <w:r w:rsidRPr="0099131A">
        <w:rPr>
          <w:rFonts w:cs="Times New Roman"/>
          <w:lang w:val="pl-PL"/>
        </w:rPr>
        <w:t>Zastosowanie zaproponowanych w raporcie o oddziaływaniu na środowisko analizowanego p</w:t>
      </w:r>
      <w:r w:rsidR="00C1067C" w:rsidRPr="0099131A">
        <w:rPr>
          <w:rFonts w:cs="Times New Roman"/>
          <w:lang w:val="pl-PL"/>
        </w:rPr>
        <w:t>r</w:t>
      </w:r>
      <w:r w:rsidR="00CA1EE0" w:rsidRPr="0099131A">
        <w:rPr>
          <w:rFonts w:cs="Times New Roman"/>
          <w:lang w:val="pl-PL"/>
        </w:rPr>
        <w:t>zedsięwzięcia oraz uzupełnieniu</w:t>
      </w:r>
      <w:r w:rsidRPr="0099131A">
        <w:rPr>
          <w:rFonts w:cs="Times New Roman"/>
          <w:lang w:val="pl-PL"/>
        </w:rPr>
        <w:t>, rozwiązań technicznych, technologicznych i organizacyjnych, zapewni ochronę środowiska przed negatywnym oddziaływaniem inwestycji na e</w:t>
      </w:r>
      <w:r w:rsidR="00F96789" w:rsidRPr="0099131A">
        <w:rPr>
          <w:rFonts w:cs="Times New Roman"/>
          <w:lang w:val="pl-PL"/>
        </w:rPr>
        <w:t xml:space="preserve">tapie jej realizacji </w:t>
      </w:r>
      <w:r w:rsidRPr="0099131A">
        <w:rPr>
          <w:rFonts w:cs="Times New Roman"/>
          <w:lang w:val="pl-PL"/>
        </w:rPr>
        <w:t>i eksploatacji.</w:t>
      </w:r>
    </w:p>
    <w:p w14:paraId="014E8583" w14:textId="0CB77B94" w:rsidR="004D2FA1" w:rsidRPr="0099131A" w:rsidRDefault="009857B5" w:rsidP="00E16D81">
      <w:pPr>
        <w:pStyle w:val="Textbody"/>
        <w:snapToGrid w:val="0"/>
        <w:ind w:firstLine="708"/>
        <w:rPr>
          <w:rFonts w:cs="Times New Roman"/>
          <w:lang w:val="pl-PL"/>
        </w:rPr>
      </w:pPr>
      <w:r w:rsidRPr="0099131A">
        <w:rPr>
          <w:rFonts w:cs="Times New Roman"/>
          <w:lang w:val="pl-PL"/>
        </w:rPr>
        <w:t>Ze względu na szczegółowy i jednoznaczny opis planowanej do zastosowania technologii oraz stosownych środków</w:t>
      </w:r>
      <w:r w:rsidR="009C1BD0" w:rsidRPr="0099131A">
        <w:rPr>
          <w:rFonts w:cs="Times New Roman"/>
          <w:lang w:val="pl-PL"/>
        </w:rPr>
        <w:t>,</w:t>
      </w:r>
      <w:r w:rsidRPr="0099131A">
        <w:rPr>
          <w:rFonts w:cs="Times New Roman"/>
          <w:lang w:val="pl-PL"/>
        </w:rPr>
        <w:t xml:space="preserve"> mających na celu zmniejszenie uciążli</w:t>
      </w:r>
      <w:r w:rsidR="00F96789" w:rsidRPr="0099131A">
        <w:rPr>
          <w:rFonts w:cs="Times New Roman"/>
          <w:lang w:val="pl-PL"/>
        </w:rPr>
        <w:t>wości</w:t>
      </w:r>
      <w:r w:rsidR="00F96789" w:rsidRPr="0099131A">
        <w:rPr>
          <w:rFonts w:cs="Times New Roman"/>
          <w:lang w:val="pl-PL"/>
        </w:rPr>
        <w:br/>
        <w:t xml:space="preserve">dla środowiska, w związku </w:t>
      </w:r>
      <w:r w:rsidRPr="0099131A">
        <w:rPr>
          <w:rFonts w:cs="Times New Roman"/>
          <w:lang w:val="pl-PL"/>
        </w:rPr>
        <w:t>z planowanym zamierzeniem, nie stwierdzono konieczności przeprowadzania ponownej oceny oddziaływania na środowisko, w ramach postępowania</w:t>
      </w:r>
      <w:r w:rsidR="00F96789" w:rsidRPr="0099131A">
        <w:rPr>
          <w:rFonts w:cs="Times New Roman"/>
          <w:lang w:val="pl-PL"/>
        </w:rPr>
        <w:br/>
      </w:r>
      <w:r w:rsidRPr="0099131A">
        <w:rPr>
          <w:rFonts w:cs="Times New Roman"/>
          <w:lang w:val="pl-PL"/>
        </w:rPr>
        <w:t xml:space="preserve">w sprawie wydania decyzji, o których mowa w art. 88 ust. 1 </w:t>
      </w:r>
      <w:r w:rsidR="00D20E6F" w:rsidRPr="0099131A">
        <w:rPr>
          <w:rFonts w:cs="Times New Roman"/>
          <w:lang w:val="pl-PL"/>
        </w:rPr>
        <w:t>uouioś</w:t>
      </w:r>
      <w:r w:rsidRPr="0099131A">
        <w:rPr>
          <w:rFonts w:cs="Times New Roman"/>
          <w:lang w:val="pl-PL"/>
        </w:rPr>
        <w:t xml:space="preserve">, pod warunkiem jednak, </w:t>
      </w:r>
      <w:r w:rsidR="00A6633B" w:rsidRPr="0099131A">
        <w:rPr>
          <w:rFonts w:cs="Times New Roman"/>
          <w:lang w:val="pl-PL"/>
        </w:rPr>
        <w:br/>
      </w:r>
      <w:r w:rsidRPr="0099131A">
        <w:rPr>
          <w:rFonts w:cs="Times New Roman"/>
          <w:lang w:val="pl-PL"/>
        </w:rPr>
        <w:t>że we wniosku o wydanie ww. decyzji nie zostaną dokonane zmiany w stosunku do wymagań określonych w decyzji o środ</w:t>
      </w:r>
      <w:r w:rsidR="00F96789" w:rsidRPr="0099131A">
        <w:rPr>
          <w:rFonts w:cs="Times New Roman"/>
          <w:lang w:val="pl-PL"/>
        </w:rPr>
        <w:t xml:space="preserve">owiskowych uwarunkowaniach oraz </w:t>
      </w:r>
      <w:r w:rsidRPr="0099131A">
        <w:rPr>
          <w:rFonts w:cs="Times New Roman"/>
          <w:lang w:val="pl-PL"/>
        </w:rPr>
        <w:t>w raporcie o oddziaływaniu na środowisko.</w:t>
      </w:r>
    </w:p>
    <w:p w14:paraId="3C64A8FD" w14:textId="77777777" w:rsidR="004D2FA1" w:rsidRPr="0099131A" w:rsidRDefault="009857B5" w:rsidP="00E16D81">
      <w:pPr>
        <w:pStyle w:val="Textbody"/>
        <w:snapToGrid w:val="0"/>
        <w:ind w:firstLine="708"/>
        <w:rPr>
          <w:rFonts w:cs="Times New Roman"/>
          <w:lang w:val="pl-PL"/>
        </w:rPr>
      </w:pPr>
      <w:r w:rsidRPr="0099131A">
        <w:rPr>
          <w:rFonts w:cs="Times New Roman"/>
          <w:lang w:val="pl-PL"/>
        </w:rPr>
        <w:t>Ponadto, ze względu na lokalizację inwestycji w dużej odległości od granic państwa oraz zakres jej oddziaływania nie stwierdzono konieczności przeprowadzenia postępowania</w:t>
      </w:r>
      <w:r w:rsidR="00F96789" w:rsidRPr="0099131A">
        <w:rPr>
          <w:rFonts w:cs="Times New Roman"/>
          <w:lang w:val="pl-PL"/>
        </w:rPr>
        <w:br/>
      </w:r>
      <w:r w:rsidRPr="0099131A">
        <w:rPr>
          <w:rFonts w:cs="Times New Roman"/>
          <w:lang w:val="pl-PL"/>
        </w:rPr>
        <w:t>w sprawie transgranicznego oddziaływania na środowisko.</w:t>
      </w:r>
    </w:p>
    <w:p w14:paraId="7CB3C6CD" w14:textId="77777777" w:rsidR="00366286" w:rsidRPr="0099131A" w:rsidRDefault="009857B5" w:rsidP="00E16D81">
      <w:pPr>
        <w:pStyle w:val="Textbody"/>
        <w:snapToGrid w:val="0"/>
        <w:ind w:firstLine="708"/>
        <w:rPr>
          <w:rFonts w:cs="Times New Roman"/>
          <w:lang w:val="pl-PL"/>
        </w:rPr>
      </w:pPr>
      <w:r w:rsidRPr="0099131A">
        <w:rPr>
          <w:rFonts w:cs="Times New Roman"/>
          <w:lang w:val="pl-PL"/>
        </w:rPr>
        <w:t>Z uwagi na charakter i skalę przedsięwzięcia określono powyższe warunki środowiskowe.</w:t>
      </w:r>
    </w:p>
    <w:p w14:paraId="1A4FF379" w14:textId="77777777" w:rsidR="006622D2" w:rsidRDefault="006622D2" w:rsidP="00E45CA5">
      <w:pPr>
        <w:pStyle w:val="Standard"/>
        <w:spacing w:after="120" w:line="360" w:lineRule="auto"/>
        <w:jc w:val="center"/>
        <w:rPr>
          <w:lang w:val="pl-PL"/>
        </w:rPr>
      </w:pPr>
    </w:p>
    <w:p w14:paraId="17DEAA6D" w14:textId="175B0809" w:rsidR="004D2FA1" w:rsidRPr="0099131A" w:rsidRDefault="009857B5" w:rsidP="00E45CA5">
      <w:pPr>
        <w:pStyle w:val="Standard"/>
        <w:spacing w:after="120" w:line="360" w:lineRule="auto"/>
        <w:jc w:val="center"/>
        <w:rPr>
          <w:lang w:val="pl-PL"/>
        </w:rPr>
      </w:pPr>
      <w:r w:rsidRPr="0099131A">
        <w:rPr>
          <w:lang w:val="pl-PL"/>
        </w:rPr>
        <w:lastRenderedPageBreak/>
        <w:t>POUCZENIE</w:t>
      </w:r>
    </w:p>
    <w:p w14:paraId="543CC621" w14:textId="3CB87CC0" w:rsidR="004D2FA1" w:rsidRPr="0099131A" w:rsidRDefault="009857B5">
      <w:pPr>
        <w:pStyle w:val="Standard"/>
        <w:spacing w:line="360" w:lineRule="auto"/>
        <w:jc w:val="both"/>
        <w:rPr>
          <w:lang w:val="pl-PL"/>
        </w:rPr>
      </w:pPr>
      <w:r w:rsidRPr="0099131A">
        <w:rPr>
          <w:lang w:val="pl-PL"/>
        </w:rPr>
        <w:tab/>
        <w:t xml:space="preserve">W świetle art. 77 ust. 7 </w:t>
      </w:r>
      <w:r w:rsidR="000027AC" w:rsidRPr="0099131A">
        <w:rPr>
          <w:lang w:val="pl-PL"/>
        </w:rPr>
        <w:t>uouioś</w:t>
      </w:r>
      <w:r w:rsidRPr="0099131A">
        <w:rPr>
          <w:lang w:val="pl-PL"/>
        </w:rPr>
        <w:t xml:space="preserve"> na niniejsze postanowienie nie przysługuje zażalenie.</w:t>
      </w:r>
    </w:p>
    <w:p w14:paraId="275EA02F" w14:textId="77777777" w:rsidR="0031417A" w:rsidRPr="00AC1C30" w:rsidRDefault="0031417A">
      <w:pPr>
        <w:pStyle w:val="Standard"/>
        <w:spacing w:line="360" w:lineRule="auto"/>
        <w:jc w:val="both"/>
        <w:rPr>
          <w:color w:val="FF0000"/>
          <w:lang w:val="pl-PL"/>
        </w:rPr>
      </w:pPr>
    </w:p>
    <w:p w14:paraId="646155F6" w14:textId="60F483D4" w:rsidR="008D3840" w:rsidRPr="00AC1C30" w:rsidRDefault="008D3840">
      <w:pPr>
        <w:pStyle w:val="Standard"/>
        <w:spacing w:line="360" w:lineRule="auto"/>
        <w:jc w:val="both"/>
        <w:rPr>
          <w:color w:val="FF0000"/>
          <w:lang w:val="pl-PL"/>
        </w:rPr>
      </w:pPr>
    </w:p>
    <w:p w14:paraId="1F7251F4" w14:textId="654C6764" w:rsidR="00727165" w:rsidRPr="00AC1C30" w:rsidRDefault="00727165">
      <w:pPr>
        <w:pStyle w:val="Standard"/>
        <w:spacing w:line="360" w:lineRule="auto"/>
        <w:jc w:val="both"/>
        <w:rPr>
          <w:color w:val="FF0000"/>
          <w:lang w:val="pl-PL"/>
        </w:rPr>
      </w:pPr>
    </w:p>
    <w:p w14:paraId="3F274DE8" w14:textId="7359C4F8" w:rsidR="009507EE" w:rsidRPr="00AC1C30" w:rsidRDefault="009507EE">
      <w:pPr>
        <w:pStyle w:val="Standard"/>
        <w:spacing w:line="360" w:lineRule="auto"/>
        <w:jc w:val="both"/>
        <w:rPr>
          <w:color w:val="FF0000"/>
          <w:lang w:val="pl-PL"/>
        </w:rPr>
      </w:pPr>
    </w:p>
    <w:p w14:paraId="55E6492A" w14:textId="3A84351E" w:rsidR="009507EE" w:rsidRPr="00AC1C30" w:rsidRDefault="009507EE">
      <w:pPr>
        <w:pStyle w:val="Standard"/>
        <w:spacing w:line="360" w:lineRule="auto"/>
        <w:jc w:val="both"/>
        <w:rPr>
          <w:color w:val="FF0000"/>
          <w:lang w:val="pl-PL"/>
        </w:rPr>
      </w:pPr>
    </w:p>
    <w:p w14:paraId="7CF69503" w14:textId="5426EE13" w:rsidR="009507EE" w:rsidRPr="00AC1C30" w:rsidRDefault="009507EE">
      <w:pPr>
        <w:pStyle w:val="Standard"/>
        <w:spacing w:line="360" w:lineRule="auto"/>
        <w:jc w:val="both"/>
        <w:rPr>
          <w:color w:val="FF0000"/>
          <w:lang w:val="pl-PL"/>
        </w:rPr>
      </w:pPr>
    </w:p>
    <w:p w14:paraId="4F584ECE" w14:textId="7177D691" w:rsidR="00663F89" w:rsidRPr="00AC1C30" w:rsidRDefault="00663F89">
      <w:pPr>
        <w:pStyle w:val="Standard"/>
        <w:spacing w:line="360" w:lineRule="auto"/>
        <w:jc w:val="both"/>
        <w:rPr>
          <w:color w:val="FF0000"/>
          <w:lang w:val="pl-PL"/>
        </w:rPr>
      </w:pPr>
    </w:p>
    <w:p w14:paraId="76E5ABCC" w14:textId="5139174F" w:rsidR="00663F89" w:rsidRPr="00AC1C30" w:rsidRDefault="00663F89">
      <w:pPr>
        <w:pStyle w:val="Standard"/>
        <w:spacing w:line="360" w:lineRule="auto"/>
        <w:jc w:val="both"/>
        <w:rPr>
          <w:color w:val="FF0000"/>
          <w:lang w:val="pl-PL"/>
        </w:rPr>
      </w:pPr>
    </w:p>
    <w:p w14:paraId="16400459" w14:textId="3A92E4BF" w:rsidR="00663F89" w:rsidRPr="00AC1C30" w:rsidRDefault="00663F89">
      <w:pPr>
        <w:pStyle w:val="Standard"/>
        <w:spacing w:line="360" w:lineRule="auto"/>
        <w:jc w:val="both"/>
        <w:rPr>
          <w:color w:val="FF0000"/>
          <w:lang w:val="pl-PL"/>
        </w:rPr>
      </w:pPr>
    </w:p>
    <w:p w14:paraId="305E39E5" w14:textId="25BC9DD7" w:rsidR="00663F89" w:rsidRPr="00AC1C30" w:rsidRDefault="00663F89">
      <w:pPr>
        <w:pStyle w:val="Standard"/>
        <w:spacing w:line="360" w:lineRule="auto"/>
        <w:jc w:val="both"/>
        <w:rPr>
          <w:color w:val="FF0000"/>
          <w:lang w:val="pl-PL"/>
        </w:rPr>
      </w:pPr>
    </w:p>
    <w:p w14:paraId="5000196D" w14:textId="0B4C0A09" w:rsidR="00663F89" w:rsidRPr="00AC1C30" w:rsidRDefault="00663F89">
      <w:pPr>
        <w:pStyle w:val="Standard"/>
        <w:spacing w:line="360" w:lineRule="auto"/>
        <w:jc w:val="both"/>
        <w:rPr>
          <w:color w:val="FF0000"/>
          <w:lang w:val="pl-PL"/>
        </w:rPr>
      </w:pPr>
    </w:p>
    <w:p w14:paraId="7F29A779" w14:textId="7AEC5FFF" w:rsidR="00663F89" w:rsidRPr="00AC1C30" w:rsidRDefault="00663F89">
      <w:pPr>
        <w:pStyle w:val="Standard"/>
        <w:spacing w:line="360" w:lineRule="auto"/>
        <w:jc w:val="both"/>
        <w:rPr>
          <w:color w:val="FF0000"/>
          <w:lang w:val="pl-PL"/>
        </w:rPr>
      </w:pPr>
    </w:p>
    <w:p w14:paraId="7C8AFD77" w14:textId="5A4E87E3" w:rsidR="00F100D2" w:rsidRDefault="00F100D2">
      <w:pPr>
        <w:pStyle w:val="Standard"/>
        <w:spacing w:line="360" w:lineRule="auto"/>
        <w:jc w:val="both"/>
        <w:rPr>
          <w:color w:val="FF0000"/>
          <w:lang w:val="pl-PL"/>
        </w:rPr>
      </w:pPr>
    </w:p>
    <w:p w14:paraId="11BFF8F8" w14:textId="77777777" w:rsidR="00F100D2" w:rsidRPr="00AC1C30" w:rsidRDefault="00F100D2">
      <w:pPr>
        <w:pStyle w:val="Standard"/>
        <w:spacing w:line="360" w:lineRule="auto"/>
        <w:jc w:val="both"/>
        <w:rPr>
          <w:color w:val="FF0000"/>
          <w:lang w:val="pl-PL"/>
        </w:rPr>
      </w:pPr>
    </w:p>
    <w:p w14:paraId="0DC1153A" w14:textId="267E9C28" w:rsidR="00663F89" w:rsidRPr="00AC1C30" w:rsidRDefault="00663F89">
      <w:pPr>
        <w:pStyle w:val="Standard"/>
        <w:spacing w:line="360" w:lineRule="auto"/>
        <w:jc w:val="both"/>
        <w:rPr>
          <w:color w:val="FF0000"/>
          <w:lang w:val="pl-PL"/>
        </w:rPr>
      </w:pPr>
    </w:p>
    <w:p w14:paraId="62398472" w14:textId="62D6E086" w:rsidR="00663F89" w:rsidRDefault="00663F89">
      <w:pPr>
        <w:pStyle w:val="Standard"/>
        <w:spacing w:line="360" w:lineRule="auto"/>
        <w:jc w:val="both"/>
        <w:rPr>
          <w:color w:val="FF0000"/>
          <w:lang w:val="pl-PL"/>
        </w:rPr>
      </w:pPr>
    </w:p>
    <w:p w14:paraId="6870514A" w14:textId="4B8A7D4D" w:rsidR="00F44BE9" w:rsidRDefault="00F44BE9">
      <w:pPr>
        <w:pStyle w:val="Standard"/>
        <w:spacing w:line="360" w:lineRule="auto"/>
        <w:jc w:val="both"/>
        <w:rPr>
          <w:color w:val="FF0000"/>
          <w:lang w:val="pl-PL"/>
        </w:rPr>
      </w:pPr>
    </w:p>
    <w:p w14:paraId="1AF5D5BB" w14:textId="023C6B96" w:rsidR="00F44BE9" w:rsidRDefault="00F44BE9">
      <w:pPr>
        <w:pStyle w:val="Standard"/>
        <w:spacing w:line="360" w:lineRule="auto"/>
        <w:jc w:val="both"/>
        <w:rPr>
          <w:color w:val="FF0000"/>
          <w:lang w:val="pl-PL"/>
        </w:rPr>
      </w:pPr>
    </w:p>
    <w:p w14:paraId="62F81AAE" w14:textId="24B418BA" w:rsidR="00F44BE9" w:rsidRDefault="00F44BE9">
      <w:pPr>
        <w:pStyle w:val="Standard"/>
        <w:spacing w:line="360" w:lineRule="auto"/>
        <w:jc w:val="both"/>
        <w:rPr>
          <w:color w:val="FF0000"/>
          <w:lang w:val="pl-PL"/>
        </w:rPr>
      </w:pPr>
    </w:p>
    <w:p w14:paraId="2C256F03" w14:textId="6CE4B247" w:rsidR="00F44BE9" w:rsidRDefault="00F44BE9">
      <w:pPr>
        <w:pStyle w:val="Standard"/>
        <w:spacing w:line="360" w:lineRule="auto"/>
        <w:jc w:val="both"/>
        <w:rPr>
          <w:color w:val="FF0000"/>
          <w:lang w:val="pl-PL"/>
        </w:rPr>
      </w:pPr>
    </w:p>
    <w:p w14:paraId="1C98466E" w14:textId="6EDEB744" w:rsidR="00F44BE9" w:rsidRDefault="00F44BE9">
      <w:pPr>
        <w:pStyle w:val="Standard"/>
        <w:spacing w:line="360" w:lineRule="auto"/>
        <w:jc w:val="both"/>
        <w:rPr>
          <w:color w:val="FF0000"/>
          <w:lang w:val="pl-PL"/>
        </w:rPr>
      </w:pPr>
    </w:p>
    <w:p w14:paraId="71298C5C" w14:textId="77777777" w:rsidR="00F44BE9" w:rsidRPr="00AC1C30" w:rsidRDefault="00F44BE9">
      <w:pPr>
        <w:pStyle w:val="Standard"/>
        <w:spacing w:line="360" w:lineRule="auto"/>
        <w:jc w:val="both"/>
        <w:rPr>
          <w:color w:val="FF0000"/>
          <w:lang w:val="pl-PL"/>
        </w:rPr>
      </w:pPr>
    </w:p>
    <w:p w14:paraId="5026AF1A" w14:textId="4339AA20" w:rsidR="0073684F" w:rsidRPr="00AC1C30" w:rsidRDefault="0073684F" w:rsidP="00BB003F">
      <w:pPr>
        <w:contextualSpacing/>
        <w:jc w:val="both"/>
        <w:rPr>
          <w:rFonts w:cs="Calibri"/>
          <w:color w:val="FF0000"/>
          <w:kern w:val="1"/>
          <w:sz w:val="20"/>
          <w:szCs w:val="20"/>
          <w:lang w:eastAsia="ar-SA"/>
        </w:rPr>
      </w:pPr>
    </w:p>
    <w:p w14:paraId="6B5F62B2" w14:textId="77777777" w:rsidR="0073684F" w:rsidRPr="00AC1C30" w:rsidRDefault="0073684F" w:rsidP="00BB003F">
      <w:pPr>
        <w:contextualSpacing/>
        <w:jc w:val="both"/>
        <w:rPr>
          <w:rFonts w:cs="Calibri"/>
          <w:color w:val="FF0000"/>
          <w:kern w:val="1"/>
          <w:sz w:val="20"/>
          <w:szCs w:val="20"/>
          <w:lang w:eastAsia="ar-SA"/>
        </w:rPr>
      </w:pPr>
    </w:p>
    <w:p w14:paraId="09B84442" w14:textId="1543F6CA" w:rsidR="007B6A16" w:rsidRPr="003A1A87" w:rsidRDefault="007B6A16" w:rsidP="00F9062E">
      <w:pPr>
        <w:contextualSpacing/>
        <w:jc w:val="both"/>
        <w:rPr>
          <w:rFonts w:cs="Times New Roman"/>
          <w:kern w:val="1"/>
          <w:sz w:val="20"/>
          <w:szCs w:val="20"/>
          <w:lang w:eastAsia="ar-SA"/>
        </w:rPr>
      </w:pPr>
      <w:r w:rsidRPr="003A1A87">
        <w:rPr>
          <w:rFonts w:cs="Times New Roman"/>
          <w:kern w:val="1"/>
          <w:sz w:val="20"/>
          <w:szCs w:val="20"/>
          <w:lang w:eastAsia="ar-SA"/>
        </w:rPr>
        <w:t>Otrzymują:</w:t>
      </w:r>
    </w:p>
    <w:p w14:paraId="3BD3CEC6" w14:textId="77777777" w:rsidR="003A1A87" w:rsidRPr="003A1A87" w:rsidRDefault="003A1A87" w:rsidP="009742A6">
      <w:pPr>
        <w:pStyle w:val="NormalnyWeb"/>
        <w:numPr>
          <w:ilvl w:val="0"/>
          <w:numId w:val="35"/>
        </w:numPr>
        <w:suppressAutoHyphens w:val="0"/>
        <w:spacing w:before="0" w:after="0" w:line="276" w:lineRule="auto"/>
        <w:textAlignment w:val="auto"/>
        <w:rPr>
          <w:rFonts w:eastAsia="Lucida Sans Unicode"/>
          <w:kern w:val="2"/>
          <w:sz w:val="18"/>
          <w:szCs w:val="20"/>
        </w:rPr>
      </w:pPr>
      <w:r w:rsidRPr="003A1A87">
        <w:rPr>
          <w:rFonts w:eastAsia="Lucida Sans Unicode"/>
          <w:kern w:val="2"/>
          <w:sz w:val="18"/>
          <w:szCs w:val="20"/>
        </w:rPr>
        <w:t>Prezydent Miasta Włocławek</w:t>
      </w:r>
    </w:p>
    <w:p w14:paraId="16F389DF" w14:textId="600B766F" w:rsidR="006B2076" w:rsidRPr="003A1A87" w:rsidRDefault="003A1A87" w:rsidP="009742A6">
      <w:pPr>
        <w:pStyle w:val="NormalnyWeb"/>
        <w:numPr>
          <w:ilvl w:val="0"/>
          <w:numId w:val="35"/>
        </w:numPr>
        <w:suppressAutoHyphens w:val="0"/>
        <w:spacing w:before="0" w:after="0" w:line="276" w:lineRule="auto"/>
        <w:textAlignment w:val="auto"/>
        <w:rPr>
          <w:rFonts w:eastAsia="Lucida Sans Unicode"/>
          <w:kern w:val="2"/>
          <w:sz w:val="18"/>
          <w:szCs w:val="20"/>
        </w:rPr>
      </w:pPr>
      <w:r w:rsidRPr="003A1A87">
        <w:rPr>
          <w:rFonts w:cs="Times New Roman"/>
          <w:kern w:val="1"/>
          <w:sz w:val="20"/>
          <w:szCs w:val="20"/>
          <w:lang w:eastAsia="ar-SA"/>
        </w:rPr>
        <w:t>Pani Anita Domozych – Pełnomocnik, Eko-Efekt Sp. z o.o., ul. Wróbla 23, 02-736 Warszawa</w:t>
      </w:r>
    </w:p>
    <w:p w14:paraId="32CB7B35" w14:textId="77777777" w:rsidR="003A1A87" w:rsidRPr="003A1A87" w:rsidRDefault="003A1A87" w:rsidP="003A1A87">
      <w:pPr>
        <w:pStyle w:val="NormalnyWeb"/>
        <w:suppressAutoHyphens w:val="0"/>
        <w:spacing w:before="0" w:after="0" w:line="276" w:lineRule="auto"/>
        <w:ind w:left="720"/>
        <w:textAlignment w:val="auto"/>
        <w:rPr>
          <w:rFonts w:eastAsia="Lucida Sans Unicode"/>
          <w:kern w:val="2"/>
          <w:sz w:val="18"/>
          <w:szCs w:val="20"/>
        </w:rPr>
      </w:pPr>
    </w:p>
    <w:p w14:paraId="0F9BDDA6" w14:textId="5F760E67" w:rsidR="00F56B91" w:rsidRPr="003A1A87" w:rsidRDefault="004F41D5" w:rsidP="00641636">
      <w:pPr>
        <w:widowControl/>
        <w:suppressAutoHyphens w:val="0"/>
        <w:spacing w:after="200" w:line="276" w:lineRule="auto"/>
        <w:contextualSpacing/>
        <w:textAlignment w:val="auto"/>
        <w:rPr>
          <w:rFonts w:eastAsia="Calibri" w:cs="Times New Roman"/>
          <w:sz w:val="20"/>
          <w:szCs w:val="20"/>
          <w:lang w:eastAsia="en-US"/>
        </w:rPr>
      </w:pPr>
      <w:r w:rsidRPr="003A1A87">
        <w:rPr>
          <w:kern w:val="3"/>
          <w:sz w:val="18"/>
          <w:szCs w:val="18"/>
        </w:rPr>
        <w:t xml:space="preserve">Sprawę prowadzi: p. Justyna Ostrowska tel. 52 50-65-666, wew. 6048, e-mail: </w:t>
      </w:r>
      <w:hyperlink r:id="rId9" w:history="1">
        <w:r w:rsidR="00641636" w:rsidRPr="003A1A87">
          <w:rPr>
            <w:rStyle w:val="Hipercze"/>
            <w:color w:val="auto"/>
            <w:kern w:val="3"/>
            <w:sz w:val="18"/>
            <w:szCs w:val="18"/>
          </w:rPr>
          <w:t>justyna.ostrowska@bydgoszcz.rdos.gov.pl</w:t>
        </w:r>
      </w:hyperlink>
    </w:p>
    <w:sectPr w:rsidR="00F56B91" w:rsidRPr="003A1A87" w:rsidSect="006622D2">
      <w:headerReference w:type="default" r:id="rId10"/>
      <w:footerReference w:type="default" r:id="rId11"/>
      <w:pgSz w:w="11906" w:h="16838"/>
      <w:pgMar w:top="709" w:right="1417" w:bottom="1418" w:left="1417" w:header="699" w:footer="708" w:gutter="0"/>
      <w:cols w:space="708"/>
      <w:formProt w:val="0"/>
      <w:titlePg/>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8E7C2" w14:textId="77777777" w:rsidR="00ED5B54" w:rsidRDefault="00ED5B54">
      <w:r>
        <w:separator/>
      </w:r>
    </w:p>
  </w:endnote>
  <w:endnote w:type="continuationSeparator" w:id="0">
    <w:p w14:paraId="340409F3" w14:textId="77777777" w:rsidR="00ED5B54" w:rsidRDefault="00ED5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00000003"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OpenSymbol, 'Arial Unicode MS'">
    <w:altName w:val="Times New Roman"/>
    <w:charset w:val="00"/>
    <w:family w:val="auto"/>
    <w:pitch w:val="default"/>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ndale Sans UI">
    <w:altName w:val="Calibri"/>
    <w:charset w:val="EE"/>
    <w:family w:val="auto"/>
    <w:pitch w:val="variable"/>
  </w:font>
  <w:font w:name="Bookman Old Style">
    <w:panose1 w:val="02050604050505020204"/>
    <w:charset w:val="EE"/>
    <w:family w:val="roman"/>
    <w:pitch w:val="variable"/>
    <w:sig w:usb0="00000287" w:usb1="00000000" w:usb2="00000000" w:usb3="00000000" w:csb0="0000009F" w:csb1="00000000"/>
  </w:font>
  <w:font w:name="TimesNewRoman">
    <w:panose1 w:val="00000000000000000000"/>
    <w:charset w:val="EE"/>
    <w:family w:val="auto"/>
    <w:notTrueType/>
    <w:pitch w:val="default"/>
    <w:sig w:usb0="00000005" w:usb1="08070000" w:usb2="00000010" w:usb3="00000000" w:csb0="00020002" w:csb1="00000000"/>
  </w:font>
  <w:font w:name="Liberation Serif">
    <w:altName w:val="Times New Roman"/>
    <w:charset w:val="00"/>
    <w:family w:val="auto"/>
    <w:pitch w:val="variable"/>
  </w:font>
  <w:font w:name="Lucida Sans">
    <w:panose1 w:val="020B0602030504020204"/>
    <w:charset w:val="00"/>
    <w:family w:val="swiss"/>
    <w:pitch w:val="variable"/>
    <w:sig w:usb0="00000003" w:usb1="00000000" w:usb2="00000000" w:usb3="00000000" w:csb0="00000001" w:csb1="00000000"/>
  </w:font>
  <w:font w:name="Garamond-Bold, 'Times New Roman">
    <w:altName w:val="Times New Roman"/>
    <w:panose1 w:val="00000000000000000000"/>
    <w:charset w:val="00"/>
    <w:family w:val="roman"/>
    <w:notTrueType/>
    <w:pitch w:val="default"/>
  </w:font>
  <w:font w:name="TimesNewRomanPSMT">
    <w:charset w:val="00"/>
    <w:family w:val="roman"/>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TimesNewRomanPSMT, 'Times New R">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64A95" w14:textId="606F3D51" w:rsidR="009A3B3E" w:rsidRDefault="009A3B3E">
    <w:pPr>
      <w:pStyle w:val="Standard"/>
      <w:jc w:val="right"/>
    </w:pPr>
    <w:r>
      <w:rPr>
        <w:sz w:val="20"/>
        <w:szCs w:val="20"/>
      </w:rPr>
      <w:fldChar w:fldCharType="begin"/>
    </w:r>
    <w:r>
      <w:instrText>PAGE</w:instrText>
    </w:r>
    <w:r>
      <w:fldChar w:fldCharType="separate"/>
    </w:r>
    <w:r w:rsidR="00085D05">
      <w:rPr>
        <w:noProof/>
      </w:rPr>
      <w:t>37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1061A" w14:textId="77777777" w:rsidR="00ED5B54" w:rsidRDefault="00ED5B54">
      <w:r>
        <w:separator/>
      </w:r>
    </w:p>
  </w:footnote>
  <w:footnote w:type="continuationSeparator" w:id="0">
    <w:p w14:paraId="6E2005B9" w14:textId="77777777" w:rsidR="00ED5B54" w:rsidRDefault="00ED5B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2BC02" w14:textId="77777777" w:rsidR="009A3B3E" w:rsidRDefault="009A3B3E">
    <w:pPr>
      <w:pStyle w:val="Nagwek"/>
      <w:tabs>
        <w:tab w:val="left" w:pos="3168"/>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F856C1B0"/>
    <w:name w:val="WW8Num3"/>
    <w:lvl w:ilvl="0">
      <w:start w:val="1"/>
      <w:numFmt w:val="bullet"/>
      <w:lvlText w:val=""/>
      <w:lvlJc w:val="left"/>
      <w:pPr>
        <w:tabs>
          <w:tab w:val="num" w:pos="720"/>
        </w:tabs>
        <w:ind w:left="720" w:hanging="360"/>
      </w:pPr>
      <w:rPr>
        <w:rFonts w:ascii="Symbol" w:hAnsi="Symbol"/>
        <w:color w:val="000000"/>
        <w:lang w:val="pl-P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 w15:restartNumberingAfterBreak="0">
    <w:nsid w:val="05D7433D"/>
    <w:multiLevelType w:val="hybridMultilevel"/>
    <w:tmpl w:val="8760EF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C971BB"/>
    <w:multiLevelType w:val="hybridMultilevel"/>
    <w:tmpl w:val="C882CE7A"/>
    <w:lvl w:ilvl="0" w:tplc="C710517C">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D34AB9"/>
    <w:multiLevelType w:val="hybridMultilevel"/>
    <w:tmpl w:val="C714BDDA"/>
    <w:lvl w:ilvl="0" w:tplc="C710517C">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536661A"/>
    <w:multiLevelType w:val="hybridMultilevel"/>
    <w:tmpl w:val="3D6A7B9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19AE5458"/>
    <w:multiLevelType w:val="hybridMultilevel"/>
    <w:tmpl w:val="7DC0BAA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1AF0280E"/>
    <w:multiLevelType w:val="hybridMultilevel"/>
    <w:tmpl w:val="F21CB23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1E1C4354"/>
    <w:multiLevelType w:val="hybridMultilevel"/>
    <w:tmpl w:val="67D4931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E612E16"/>
    <w:multiLevelType w:val="hybridMultilevel"/>
    <w:tmpl w:val="57B4FE4E"/>
    <w:lvl w:ilvl="0" w:tplc="B6E4CD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FEA098B"/>
    <w:multiLevelType w:val="hybridMultilevel"/>
    <w:tmpl w:val="9A2AA420"/>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0" w15:restartNumberingAfterBreak="0">
    <w:nsid w:val="20E067E7"/>
    <w:multiLevelType w:val="hybridMultilevel"/>
    <w:tmpl w:val="F21CB23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22E96BCB"/>
    <w:multiLevelType w:val="hybridMultilevel"/>
    <w:tmpl w:val="2A208576"/>
    <w:lvl w:ilvl="0" w:tplc="C710517C">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B1C0E21"/>
    <w:multiLevelType w:val="hybridMultilevel"/>
    <w:tmpl w:val="777E8B66"/>
    <w:lvl w:ilvl="0" w:tplc="1B3E881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34F13EEF"/>
    <w:multiLevelType w:val="hybridMultilevel"/>
    <w:tmpl w:val="3D6A7B9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357D3CF0"/>
    <w:multiLevelType w:val="hybridMultilevel"/>
    <w:tmpl w:val="02E09AC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35AC43F1"/>
    <w:multiLevelType w:val="hybridMultilevel"/>
    <w:tmpl w:val="75B069EA"/>
    <w:lvl w:ilvl="0" w:tplc="04150017">
      <w:start w:val="1"/>
      <w:numFmt w:val="lowerLetter"/>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16" w15:restartNumberingAfterBreak="0">
    <w:nsid w:val="382E79B9"/>
    <w:multiLevelType w:val="hybridMultilevel"/>
    <w:tmpl w:val="21FE833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38F24A3D"/>
    <w:multiLevelType w:val="hybridMultilevel"/>
    <w:tmpl w:val="7FDEF77A"/>
    <w:lvl w:ilvl="0" w:tplc="B6E4CD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9A77CA1"/>
    <w:multiLevelType w:val="hybridMultilevel"/>
    <w:tmpl w:val="E46E0EDC"/>
    <w:lvl w:ilvl="0" w:tplc="1B3E8810">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9" w15:restartNumberingAfterBreak="0">
    <w:nsid w:val="3C170496"/>
    <w:multiLevelType w:val="hybridMultilevel"/>
    <w:tmpl w:val="36D2752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432D4F59"/>
    <w:multiLevelType w:val="hybridMultilevel"/>
    <w:tmpl w:val="8760EF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4CB6868"/>
    <w:multiLevelType w:val="hybridMultilevel"/>
    <w:tmpl w:val="7752085C"/>
    <w:lvl w:ilvl="0" w:tplc="1B3E8810">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2" w15:restartNumberingAfterBreak="0">
    <w:nsid w:val="46156336"/>
    <w:multiLevelType w:val="hybridMultilevel"/>
    <w:tmpl w:val="94DC57F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4F41447B"/>
    <w:multiLevelType w:val="hybridMultilevel"/>
    <w:tmpl w:val="68867730"/>
    <w:lvl w:ilvl="0" w:tplc="C710517C">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FB11184"/>
    <w:multiLevelType w:val="hybridMultilevel"/>
    <w:tmpl w:val="58FC37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2F71855"/>
    <w:multiLevelType w:val="hybridMultilevel"/>
    <w:tmpl w:val="6B3C42F0"/>
    <w:lvl w:ilvl="0" w:tplc="1B3E881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87D774A"/>
    <w:multiLevelType w:val="hybridMultilevel"/>
    <w:tmpl w:val="4B22B0E0"/>
    <w:lvl w:ilvl="0" w:tplc="1B3E881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1391316"/>
    <w:multiLevelType w:val="hybridMultilevel"/>
    <w:tmpl w:val="D494EA80"/>
    <w:lvl w:ilvl="0" w:tplc="1B3E881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8" w15:restartNumberingAfterBreak="0">
    <w:nsid w:val="648A6096"/>
    <w:multiLevelType w:val="hybridMultilevel"/>
    <w:tmpl w:val="2B526B1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655E2294"/>
    <w:multiLevelType w:val="hybridMultilevel"/>
    <w:tmpl w:val="2A208576"/>
    <w:lvl w:ilvl="0" w:tplc="C710517C">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BFD1430"/>
    <w:multiLevelType w:val="hybridMultilevel"/>
    <w:tmpl w:val="3B2A0DAC"/>
    <w:lvl w:ilvl="0" w:tplc="04150017">
      <w:start w:val="1"/>
      <w:numFmt w:val="lowerLetter"/>
      <w:lvlText w:val="%1)"/>
      <w:lvlJc w:val="left"/>
      <w:pPr>
        <w:ind w:left="1498" w:hanging="360"/>
      </w:pPr>
      <w:rPr>
        <w:rFonts w:hint="default"/>
      </w:rPr>
    </w:lvl>
    <w:lvl w:ilvl="1" w:tplc="04150003" w:tentative="1">
      <w:start w:val="1"/>
      <w:numFmt w:val="bullet"/>
      <w:lvlText w:val="o"/>
      <w:lvlJc w:val="left"/>
      <w:pPr>
        <w:ind w:left="2218" w:hanging="360"/>
      </w:pPr>
      <w:rPr>
        <w:rFonts w:ascii="Courier New" w:hAnsi="Courier New" w:cs="Courier New" w:hint="default"/>
      </w:rPr>
    </w:lvl>
    <w:lvl w:ilvl="2" w:tplc="04150005" w:tentative="1">
      <w:start w:val="1"/>
      <w:numFmt w:val="bullet"/>
      <w:lvlText w:val=""/>
      <w:lvlJc w:val="left"/>
      <w:pPr>
        <w:ind w:left="2938" w:hanging="360"/>
      </w:pPr>
      <w:rPr>
        <w:rFonts w:ascii="Wingdings" w:hAnsi="Wingdings" w:hint="default"/>
      </w:rPr>
    </w:lvl>
    <w:lvl w:ilvl="3" w:tplc="04150001" w:tentative="1">
      <w:start w:val="1"/>
      <w:numFmt w:val="bullet"/>
      <w:lvlText w:val=""/>
      <w:lvlJc w:val="left"/>
      <w:pPr>
        <w:ind w:left="3658" w:hanging="360"/>
      </w:pPr>
      <w:rPr>
        <w:rFonts w:ascii="Symbol" w:hAnsi="Symbol" w:hint="default"/>
      </w:rPr>
    </w:lvl>
    <w:lvl w:ilvl="4" w:tplc="04150003" w:tentative="1">
      <w:start w:val="1"/>
      <w:numFmt w:val="bullet"/>
      <w:lvlText w:val="o"/>
      <w:lvlJc w:val="left"/>
      <w:pPr>
        <w:ind w:left="4378" w:hanging="360"/>
      </w:pPr>
      <w:rPr>
        <w:rFonts w:ascii="Courier New" w:hAnsi="Courier New" w:cs="Courier New" w:hint="default"/>
      </w:rPr>
    </w:lvl>
    <w:lvl w:ilvl="5" w:tplc="04150005" w:tentative="1">
      <w:start w:val="1"/>
      <w:numFmt w:val="bullet"/>
      <w:lvlText w:val=""/>
      <w:lvlJc w:val="left"/>
      <w:pPr>
        <w:ind w:left="5098" w:hanging="360"/>
      </w:pPr>
      <w:rPr>
        <w:rFonts w:ascii="Wingdings" w:hAnsi="Wingdings" w:hint="default"/>
      </w:rPr>
    </w:lvl>
    <w:lvl w:ilvl="6" w:tplc="04150001" w:tentative="1">
      <w:start w:val="1"/>
      <w:numFmt w:val="bullet"/>
      <w:lvlText w:val=""/>
      <w:lvlJc w:val="left"/>
      <w:pPr>
        <w:ind w:left="5818" w:hanging="360"/>
      </w:pPr>
      <w:rPr>
        <w:rFonts w:ascii="Symbol" w:hAnsi="Symbol" w:hint="default"/>
      </w:rPr>
    </w:lvl>
    <w:lvl w:ilvl="7" w:tplc="04150003" w:tentative="1">
      <w:start w:val="1"/>
      <w:numFmt w:val="bullet"/>
      <w:lvlText w:val="o"/>
      <w:lvlJc w:val="left"/>
      <w:pPr>
        <w:ind w:left="6538" w:hanging="360"/>
      </w:pPr>
      <w:rPr>
        <w:rFonts w:ascii="Courier New" w:hAnsi="Courier New" w:cs="Courier New" w:hint="default"/>
      </w:rPr>
    </w:lvl>
    <w:lvl w:ilvl="8" w:tplc="04150005" w:tentative="1">
      <w:start w:val="1"/>
      <w:numFmt w:val="bullet"/>
      <w:lvlText w:val=""/>
      <w:lvlJc w:val="left"/>
      <w:pPr>
        <w:ind w:left="7258" w:hanging="360"/>
      </w:pPr>
      <w:rPr>
        <w:rFonts w:ascii="Wingdings" w:hAnsi="Wingdings" w:hint="default"/>
      </w:rPr>
    </w:lvl>
  </w:abstractNum>
  <w:abstractNum w:abstractNumId="31" w15:restartNumberingAfterBreak="0">
    <w:nsid w:val="6DBF7ED8"/>
    <w:multiLevelType w:val="hybridMultilevel"/>
    <w:tmpl w:val="954C2E4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6FC2395D"/>
    <w:multiLevelType w:val="hybridMultilevel"/>
    <w:tmpl w:val="AB84581A"/>
    <w:lvl w:ilvl="0" w:tplc="1B3E8810">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3" w15:restartNumberingAfterBreak="0">
    <w:nsid w:val="718C53B0"/>
    <w:multiLevelType w:val="hybridMultilevel"/>
    <w:tmpl w:val="9A6820E4"/>
    <w:lvl w:ilvl="0" w:tplc="B6E4CD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1B32C12"/>
    <w:multiLevelType w:val="hybridMultilevel"/>
    <w:tmpl w:val="C04A665C"/>
    <w:lvl w:ilvl="0" w:tplc="1B3E881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2E3432B"/>
    <w:multiLevelType w:val="hybridMultilevel"/>
    <w:tmpl w:val="17EAF566"/>
    <w:lvl w:ilvl="0" w:tplc="1B3E8810">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6" w15:restartNumberingAfterBreak="0">
    <w:nsid w:val="730850B2"/>
    <w:multiLevelType w:val="hybridMultilevel"/>
    <w:tmpl w:val="11263CA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74884680"/>
    <w:multiLevelType w:val="hybridMultilevel"/>
    <w:tmpl w:val="C8AE5FF4"/>
    <w:lvl w:ilvl="0" w:tplc="1B3E8810">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8" w15:restartNumberingAfterBreak="0">
    <w:nsid w:val="77B93A13"/>
    <w:multiLevelType w:val="hybridMultilevel"/>
    <w:tmpl w:val="641E4216"/>
    <w:lvl w:ilvl="0" w:tplc="1B3E881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9" w15:restartNumberingAfterBreak="0">
    <w:nsid w:val="7ED75F35"/>
    <w:multiLevelType w:val="hybridMultilevel"/>
    <w:tmpl w:val="CB8C76AC"/>
    <w:lvl w:ilvl="0" w:tplc="B6E4CD60">
      <w:start w:val="1"/>
      <w:numFmt w:val="bullet"/>
      <w:lvlText w:val=""/>
      <w:lvlJc w:val="left"/>
      <w:pPr>
        <w:ind w:left="720" w:hanging="360"/>
      </w:pPr>
      <w:rPr>
        <w:rFonts w:ascii="Symbol" w:hAnsi="Symbol" w:hint="default"/>
      </w:rPr>
    </w:lvl>
    <w:lvl w:ilvl="1" w:tplc="B6E4CD60">
      <w:start w:val="1"/>
      <w:numFmt w:val="bullet"/>
      <w:lvlText w:val=""/>
      <w:lvlJc w:val="left"/>
      <w:pPr>
        <w:ind w:left="1440" w:hanging="360"/>
      </w:pPr>
      <w:rPr>
        <w:rFonts w:ascii="Symbol" w:hAnsi="Symbol"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147281931">
    <w:abstractNumId w:val="7"/>
  </w:num>
  <w:num w:numId="2" w16cid:durableId="49960142">
    <w:abstractNumId w:val="39"/>
  </w:num>
  <w:num w:numId="3" w16cid:durableId="343022910">
    <w:abstractNumId w:val="15"/>
  </w:num>
  <w:num w:numId="4" w16cid:durableId="1108889797">
    <w:abstractNumId w:val="16"/>
  </w:num>
  <w:num w:numId="5" w16cid:durableId="925306453">
    <w:abstractNumId w:val="14"/>
  </w:num>
  <w:num w:numId="6" w16cid:durableId="1325620598">
    <w:abstractNumId w:val="30"/>
  </w:num>
  <w:num w:numId="7" w16cid:durableId="1624649283">
    <w:abstractNumId w:val="11"/>
  </w:num>
  <w:num w:numId="8" w16cid:durableId="1863863122">
    <w:abstractNumId w:val="28"/>
  </w:num>
  <w:num w:numId="9" w16cid:durableId="1037121511">
    <w:abstractNumId w:val="26"/>
  </w:num>
  <w:num w:numId="10" w16cid:durableId="1563590607">
    <w:abstractNumId w:val="1"/>
  </w:num>
  <w:num w:numId="11" w16cid:durableId="1357391497">
    <w:abstractNumId w:val="6"/>
  </w:num>
  <w:num w:numId="12" w16cid:durableId="2131624264">
    <w:abstractNumId w:val="10"/>
  </w:num>
  <w:num w:numId="13" w16cid:durableId="828255220">
    <w:abstractNumId w:val="35"/>
  </w:num>
  <w:num w:numId="14" w16cid:durableId="1202591084">
    <w:abstractNumId w:val="19"/>
  </w:num>
  <w:num w:numId="15" w16cid:durableId="1456944753">
    <w:abstractNumId w:val="4"/>
  </w:num>
  <w:num w:numId="16" w16cid:durableId="1294091676">
    <w:abstractNumId w:val="13"/>
  </w:num>
  <w:num w:numId="17" w16cid:durableId="1184057001">
    <w:abstractNumId w:val="36"/>
  </w:num>
  <w:num w:numId="18" w16cid:durableId="1379357497">
    <w:abstractNumId w:val="27"/>
  </w:num>
  <w:num w:numId="19" w16cid:durableId="2090615792">
    <w:abstractNumId w:val="9"/>
  </w:num>
  <w:num w:numId="20" w16cid:durableId="253246466">
    <w:abstractNumId w:val="21"/>
  </w:num>
  <w:num w:numId="21" w16cid:durableId="632096621">
    <w:abstractNumId w:val="20"/>
  </w:num>
  <w:num w:numId="22" w16cid:durableId="2106417853">
    <w:abstractNumId w:val="38"/>
  </w:num>
  <w:num w:numId="23" w16cid:durableId="145707775">
    <w:abstractNumId w:val="24"/>
  </w:num>
  <w:num w:numId="24" w16cid:durableId="284317213">
    <w:abstractNumId w:val="31"/>
  </w:num>
  <w:num w:numId="25" w16cid:durableId="1789816403">
    <w:abstractNumId w:val="37"/>
  </w:num>
  <w:num w:numId="26" w16cid:durableId="1399279132">
    <w:abstractNumId w:val="12"/>
  </w:num>
  <w:num w:numId="27" w16cid:durableId="151021979">
    <w:abstractNumId w:val="34"/>
  </w:num>
  <w:num w:numId="28" w16cid:durableId="1474054501">
    <w:abstractNumId w:val="25"/>
  </w:num>
  <w:num w:numId="29" w16cid:durableId="1158306559">
    <w:abstractNumId w:val="5"/>
  </w:num>
  <w:num w:numId="30" w16cid:durableId="764299961">
    <w:abstractNumId w:val="32"/>
  </w:num>
  <w:num w:numId="31" w16cid:durableId="1616715442">
    <w:abstractNumId w:val="18"/>
  </w:num>
  <w:num w:numId="32" w16cid:durableId="126242578">
    <w:abstractNumId w:val="8"/>
  </w:num>
  <w:num w:numId="33" w16cid:durableId="848981639">
    <w:abstractNumId w:val="33"/>
  </w:num>
  <w:num w:numId="34" w16cid:durableId="1471942763">
    <w:abstractNumId w:val="23"/>
  </w:num>
  <w:num w:numId="35" w16cid:durableId="1287930593">
    <w:abstractNumId w:val="2"/>
  </w:num>
  <w:num w:numId="36" w16cid:durableId="1551650385">
    <w:abstractNumId w:val="17"/>
  </w:num>
  <w:num w:numId="37" w16cid:durableId="1907376915">
    <w:abstractNumId w:val="29"/>
  </w:num>
  <w:num w:numId="38" w16cid:durableId="719011394">
    <w:abstractNumId w:val="3"/>
  </w:num>
  <w:num w:numId="39" w16cid:durableId="8919600">
    <w:abstractNumId w:val="2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FA1"/>
    <w:rsid w:val="00000DF0"/>
    <w:rsid w:val="00000EAC"/>
    <w:rsid w:val="000027AC"/>
    <w:rsid w:val="00002F23"/>
    <w:rsid w:val="00003175"/>
    <w:rsid w:val="000031AF"/>
    <w:rsid w:val="0000379B"/>
    <w:rsid w:val="0001293A"/>
    <w:rsid w:val="0001352F"/>
    <w:rsid w:val="00013D69"/>
    <w:rsid w:val="000154A0"/>
    <w:rsid w:val="00017C72"/>
    <w:rsid w:val="00024073"/>
    <w:rsid w:val="00024383"/>
    <w:rsid w:val="0002451A"/>
    <w:rsid w:val="00026A0F"/>
    <w:rsid w:val="000312D6"/>
    <w:rsid w:val="0003147F"/>
    <w:rsid w:val="00031F57"/>
    <w:rsid w:val="0003215D"/>
    <w:rsid w:val="00032BD1"/>
    <w:rsid w:val="0003353E"/>
    <w:rsid w:val="00033D18"/>
    <w:rsid w:val="0003417C"/>
    <w:rsid w:val="00037CC1"/>
    <w:rsid w:val="00037D16"/>
    <w:rsid w:val="000417C8"/>
    <w:rsid w:val="00042EB1"/>
    <w:rsid w:val="000452C1"/>
    <w:rsid w:val="0004654E"/>
    <w:rsid w:val="000470DA"/>
    <w:rsid w:val="000477CA"/>
    <w:rsid w:val="00050703"/>
    <w:rsid w:val="00053852"/>
    <w:rsid w:val="00056AA8"/>
    <w:rsid w:val="00057E12"/>
    <w:rsid w:val="00060F55"/>
    <w:rsid w:val="000630E6"/>
    <w:rsid w:val="00064A89"/>
    <w:rsid w:val="00064FE9"/>
    <w:rsid w:val="00065A1B"/>
    <w:rsid w:val="00065D90"/>
    <w:rsid w:val="00066CA0"/>
    <w:rsid w:val="0007163C"/>
    <w:rsid w:val="0007331F"/>
    <w:rsid w:val="00073490"/>
    <w:rsid w:val="0007536E"/>
    <w:rsid w:val="00075D11"/>
    <w:rsid w:val="00080AAE"/>
    <w:rsid w:val="00080F05"/>
    <w:rsid w:val="00081865"/>
    <w:rsid w:val="00081A8F"/>
    <w:rsid w:val="00081CE4"/>
    <w:rsid w:val="00083455"/>
    <w:rsid w:val="0008468A"/>
    <w:rsid w:val="00085D05"/>
    <w:rsid w:val="000871AF"/>
    <w:rsid w:val="00091424"/>
    <w:rsid w:val="00091FDB"/>
    <w:rsid w:val="00094688"/>
    <w:rsid w:val="00095208"/>
    <w:rsid w:val="0009537A"/>
    <w:rsid w:val="00097439"/>
    <w:rsid w:val="000A04C7"/>
    <w:rsid w:val="000A4328"/>
    <w:rsid w:val="000A43E9"/>
    <w:rsid w:val="000A6BB8"/>
    <w:rsid w:val="000A7923"/>
    <w:rsid w:val="000B0CC2"/>
    <w:rsid w:val="000B13FB"/>
    <w:rsid w:val="000B17C0"/>
    <w:rsid w:val="000B3C2C"/>
    <w:rsid w:val="000B3ED0"/>
    <w:rsid w:val="000B6A49"/>
    <w:rsid w:val="000C21C1"/>
    <w:rsid w:val="000C388A"/>
    <w:rsid w:val="000C7090"/>
    <w:rsid w:val="000D0A69"/>
    <w:rsid w:val="000D1941"/>
    <w:rsid w:val="000D2128"/>
    <w:rsid w:val="000D4722"/>
    <w:rsid w:val="000D497E"/>
    <w:rsid w:val="000D608E"/>
    <w:rsid w:val="000D6245"/>
    <w:rsid w:val="000D69AA"/>
    <w:rsid w:val="000D6B96"/>
    <w:rsid w:val="000D758C"/>
    <w:rsid w:val="000E250B"/>
    <w:rsid w:val="000E2C55"/>
    <w:rsid w:val="000E4C2B"/>
    <w:rsid w:val="000E61B4"/>
    <w:rsid w:val="000E7302"/>
    <w:rsid w:val="000F0C2C"/>
    <w:rsid w:val="000F0FD2"/>
    <w:rsid w:val="000F7872"/>
    <w:rsid w:val="001000FB"/>
    <w:rsid w:val="0010072E"/>
    <w:rsid w:val="00101402"/>
    <w:rsid w:val="001027D1"/>
    <w:rsid w:val="00104DC7"/>
    <w:rsid w:val="001100B8"/>
    <w:rsid w:val="00110BEB"/>
    <w:rsid w:val="00110C3C"/>
    <w:rsid w:val="00110E67"/>
    <w:rsid w:val="0011191E"/>
    <w:rsid w:val="0011194A"/>
    <w:rsid w:val="00112E4E"/>
    <w:rsid w:val="001133D0"/>
    <w:rsid w:val="001143AE"/>
    <w:rsid w:val="00114D94"/>
    <w:rsid w:val="00117D46"/>
    <w:rsid w:val="00121B56"/>
    <w:rsid w:val="0012217B"/>
    <w:rsid w:val="0012346B"/>
    <w:rsid w:val="0012370E"/>
    <w:rsid w:val="00123EFE"/>
    <w:rsid w:val="00126A13"/>
    <w:rsid w:val="00126BDD"/>
    <w:rsid w:val="00126EDA"/>
    <w:rsid w:val="00127403"/>
    <w:rsid w:val="001312DE"/>
    <w:rsid w:val="00132BB1"/>
    <w:rsid w:val="00134403"/>
    <w:rsid w:val="001348B4"/>
    <w:rsid w:val="001348B8"/>
    <w:rsid w:val="00135289"/>
    <w:rsid w:val="001358E3"/>
    <w:rsid w:val="00135C53"/>
    <w:rsid w:val="0014122A"/>
    <w:rsid w:val="00141564"/>
    <w:rsid w:val="00144067"/>
    <w:rsid w:val="00145EB7"/>
    <w:rsid w:val="00147395"/>
    <w:rsid w:val="00150164"/>
    <w:rsid w:val="00150768"/>
    <w:rsid w:val="001508A9"/>
    <w:rsid w:val="00152433"/>
    <w:rsid w:val="0015449B"/>
    <w:rsid w:val="00155530"/>
    <w:rsid w:val="001557E6"/>
    <w:rsid w:val="001571C4"/>
    <w:rsid w:val="00160019"/>
    <w:rsid w:val="0016060A"/>
    <w:rsid w:val="00162374"/>
    <w:rsid w:val="001629FC"/>
    <w:rsid w:val="001635C6"/>
    <w:rsid w:val="00165468"/>
    <w:rsid w:val="00165B2F"/>
    <w:rsid w:val="0017071F"/>
    <w:rsid w:val="00171D00"/>
    <w:rsid w:val="00174439"/>
    <w:rsid w:val="00174C5F"/>
    <w:rsid w:val="00177BE4"/>
    <w:rsid w:val="00180719"/>
    <w:rsid w:val="001835E9"/>
    <w:rsid w:val="0018433D"/>
    <w:rsid w:val="001867F5"/>
    <w:rsid w:val="00190079"/>
    <w:rsid w:val="001919F1"/>
    <w:rsid w:val="00193C6E"/>
    <w:rsid w:val="00194C49"/>
    <w:rsid w:val="00195490"/>
    <w:rsid w:val="001A0467"/>
    <w:rsid w:val="001A3976"/>
    <w:rsid w:val="001A740B"/>
    <w:rsid w:val="001B2C65"/>
    <w:rsid w:val="001B35A9"/>
    <w:rsid w:val="001B47F4"/>
    <w:rsid w:val="001C0D63"/>
    <w:rsid w:val="001C0F6B"/>
    <w:rsid w:val="001D31E1"/>
    <w:rsid w:val="001D3ABB"/>
    <w:rsid w:val="001D3F38"/>
    <w:rsid w:val="001D5B02"/>
    <w:rsid w:val="001D5E1E"/>
    <w:rsid w:val="001D6E61"/>
    <w:rsid w:val="001E28A8"/>
    <w:rsid w:val="001E2E9C"/>
    <w:rsid w:val="001E4ABB"/>
    <w:rsid w:val="001E7916"/>
    <w:rsid w:val="001E7FE9"/>
    <w:rsid w:val="001F0402"/>
    <w:rsid w:val="001F1099"/>
    <w:rsid w:val="001F608B"/>
    <w:rsid w:val="001F6BE6"/>
    <w:rsid w:val="00200C19"/>
    <w:rsid w:val="00202BFF"/>
    <w:rsid w:val="002052F4"/>
    <w:rsid w:val="00205E2A"/>
    <w:rsid w:val="0020729B"/>
    <w:rsid w:val="00211F8B"/>
    <w:rsid w:val="002126D2"/>
    <w:rsid w:val="0021294F"/>
    <w:rsid w:val="002132B4"/>
    <w:rsid w:val="0021606B"/>
    <w:rsid w:val="00216DCE"/>
    <w:rsid w:val="00217285"/>
    <w:rsid w:val="00217B1F"/>
    <w:rsid w:val="002206DA"/>
    <w:rsid w:val="00221144"/>
    <w:rsid w:val="00221F1B"/>
    <w:rsid w:val="002224AF"/>
    <w:rsid w:val="0022394D"/>
    <w:rsid w:val="00230EBF"/>
    <w:rsid w:val="002311A8"/>
    <w:rsid w:val="002409F8"/>
    <w:rsid w:val="00244DCD"/>
    <w:rsid w:val="00245216"/>
    <w:rsid w:val="00245BB2"/>
    <w:rsid w:val="00251594"/>
    <w:rsid w:val="002525E8"/>
    <w:rsid w:val="00256ABB"/>
    <w:rsid w:val="00263845"/>
    <w:rsid w:val="00263960"/>
    <w:rsid w:val="002652E0"/>
    <w:rsid w:val="002702B8"/>
    <w:rsid w:val="002712FF"/>
    <w:rsid w:val="00273E0A"/>
    <w:rsid w:val="002744FA"/>
    <w:rsid w:val="00274622"/>
    <w:rsid w:val="00276B76"/>
    <w:rsid w:val="002779F8"/>
    <w:rsid w:val="00280609"/>
    <w:rsid w:val="00280DA2"/>
    <w:rsid w:val="0028305E"/>
    <w:rsid w:val="0028372E"/>
    <w:rsid w:val="00284D30"/>
    <w:rsid w:val="00286E79"/>
    <w:rsid w:val="00287108"/>
    <w:rsid w:val="002878E6"/>
    <w:rsid w:val="0029041E"/>
    <w:rsid w:val="002920EC"/>
    <w:rsid w:val="002924BC"/>
    <w:rsid w:val="002927F4"/>
    <w:rsid w:val="00292C65"/>
    <w:rsid w:val="00292F58"/>
    <w:rsid w:val="00293205"/>
    <w:rsid w:val="00293FBB"/>
    <w:rsid w:val="002954A1"/>
    <w:rsid w:val="00295953"/>
    <w:rsid w:val="00297607"/>
    <w:rsid w:val="002A100B"/>
    <w:rsid w:val="002A14AC"/>
    <w:rsid w:val="002A29E1"/>
    <w:rsid w:val="002A3416"/>
    <w:rsid w:val="002A4B29"/>
    <w:rsid w:val="002A60AF"/>
    <w:rsid w:val="002A7568"/>
    <w:rsid w:val="002B0057"/>
    <w:rsid w:val="002B1E01"/>
    <w:rsid w:val="002B29E2"/>
    <w:rsid w:val="002B5FC5"/>
    <w:rsid w:val="002C00C1"/>
    <w:rsid w:val="002C1357"/>
    <w:rsid w:val="002C1BE4"/>
    <w:rsid w:val="002C2A37"/>
    <w:rsid w:val="002C3C7C"/>
    <w:rsid w:val="002C54A1"/>
    <w:rsid w:val="002C594F"/>
    <w:rsid w:val="002C68A5"/>
    <w:rsid w:val="002C7B3F"/>
    <w:rsid w:val="002D1EDD"/>
    <w:rsid w:val="002D223B"/>
    <w:rsid w:val="002D3A9A"/>
    <w:rsid w:val="002D42E7"/>
    <w:rsid w:val="002D4FB6"/>
    <w:rsid w:val="002D5325"/>
    <w:rsid w:val="002D7EDA"/>
    <w:rsid w:val="002E1844"/>
    <w:rsid w:val="002E1F78"/>
    <w:rsid w:val="002E2318"/>
    <w:rsid w:val="002E4299"/>
    <w:rsid w:val="002E6253"/>
    <w:rsid w:val="002E6C6A"/>
    <w:rsid w:val="002F1624"/>
    <w:rsid w:val="002F2FBD"/>
    <w:rsid w:val="002F3FF6"/>
    <w:rsid w:val="002F40C5"/>
    <w:rsid w:val="002F51D2"/>
    <w:rsid w:val="002F5BBA"/>
    <w:rsid w:val="002F5E1F"/>
    <w:rsid w:val="002F60CB"/>
    <w:rsid w:val="002F6EB2"/>
    <w:rsid w:val="00300AFC"/>
    <w:rsid w:val="00302BEB"/>
    <w:rsid w:val="00304043"/>
    <w:rsid w:val="003054D9"/>
    <w:rsid w:val="00305607"/>
    <w:rsid w:val="00306E42"/>
    <w:rsid w:val="003075D2"/>
    <w:rsid w:val="00310D02"/>
    <w:rsid w:val="00311F5D"/>
    <w:rsid w:val="0031417A"/>
    <w:rsid w:val="00316629"/>
    <w:rsid w:val="003167E0"/>
    <w:rsid w:val="00317A4F"/>
    <w:rsid w:val="00321C5C"/>
    <w:rsid w:val="00322CEE"/>
    <w:rsid w:val="00324E94"/>
    <w:rsid w:val="0032579C"/>
    <w:rsid w:val="00325CBB"/>
    <w:rsid w:val="00326AA0"/>
    <w:rsid w:val="00327160"/>
    <w:rsid w:val="0033115C"/>
    <w:rsid w:val="0033472C"/>
    <w:rsid w:val="00335240"/>
    <w:rsid w:val="003358A4"/>
    <w:rsid w:val="0033593C"/>
    <w:rsid w:val="00335D48"/>
    <w:rsid w:val="0034093A"/>
    <w:rsid w:val="0034211D"/>
    <w:rsid w:val="0034392E"/>
    <w:rsid w:val="00347BE7"/>
    <w:rsid w:val="00350068"/>
    <w:rsid w:val="00351196"/>
    <w:rsid w:val="003522A1"/>
    <w:rsid w:val="0035238A"/>
    <w:rsid w:val="0035465E"/>
    <w:rsid w:val="00354831"/>
    <w:rsid w:val="003548B9"/>
    <w:rsid w:val="003604D0"/>
    <w:rsid w:val="00366286"/>
    <w:rsid w:val="00367FB3"/>
    <w:rsid w:val="00373045"/>
    <w:rsid w:val="003730D0"/>
    <w:rsid w:val="0037376C"/>
    <w:rsid w:val="00382A9C"/>
    <w:rsid w:val="00383BF3"/>
    <w:rsid w:val="0038640A"/>
    <w:rsid w:val="00386901"/>
    <w:rsid w:val="00390476"/>
    <w:rsid w:val="00391F1B"/>
    <w:rsid w:val="00394920"/>
    <w:rsid w:val="00394DC4"/>
    <w:rsid w:val="0039572D"/>
    <w:rsid w:val="00397300"/>
    <w:rsid w:val="003A1A87"/>
    <w:rsid w:val="003A31B0"/>
    <w:rsid w:val="003A3908"/>
    <w:rsid w:val="003A3F12"/>
    <w:rsid w:val="003A44B4"/>
    <w:rsid w:val="003A542E"/>
    <w:rsid w:val="003A6466"/>
    <w:rsid w:val="003A69A6"/>
    <w:rsid w:val="003A70AF"/>
    <w:rsid w:val="003B2798"/>
    <w:rsid w:val="003B4CF7"/>
    <w:rsid w:val="003B4FF2"/>
    <w:rsid w:val="003B5052"/>
    <w:rsid w:val="003B5682"/>
    <w:rsid w:val="003B7ADF"/>
    <w:rsid w:val="003C083A"/>
    <w:rsid w:val="003C16FC"/>
    <w:rsid w:val="003C2A32"/>
    <w:rsid w:val="003C33AE"/>
    <w:rsid w:val="003C36D3"/>
    <w:rsid w:val="003D05D8"/>
    <w:rsid w:val="003D0B15"/>
    <w:rsid w:val="003D26A7"/>
    <w:rsid w:val="003D4C91"/>
    <w:rsid w:val="003D53BC"/>
    <w:rsid w:val="003D5A2E"/>
    <w:rsid w:val="003D75E6"/>
    <w:rsid w:val="003D770C"/>
    <w:rsid w:val="003E19A8"/>
    <w:rsid w:val="003E3386"/>
    <w:rsid w:val="003E3A4E"/>
    <w:rsid w:val="003E4190"/>
    <w:rsid w:val="003F0C97"/>
    <w:rsid w:val="003F1341"/>
    <w:rsid w:val="003F1CEC"/>
    <w:rsid w:val="003F3EE5"/>
    <w:rsid w:val="003F5934"/>
    <w:rsid w:val="003F6A17"/>
    <w:rsid w:val="004002AE"/>
    <w:rsid w:val="004009D3"/>
    <w:rsid w:val="00401681"/>
    <w:rsid w:val="00402015"/>
    <w:rsid w:val="00402993"/>
    <w:rsid w:val="004055CB"/>
    <w:rsid w:val="00406861"/>
    <w:rsid w:val="0041071A"/>
    <w:rsid w:val="00415453"/>
    <w:rsid w:val="00415CC8"/>
    <w:rsid w:val="00416086"/>
    <w:rsid w:val="00416A4D"/>
    <w:rsid w:val="00416B95"/>
    <w:rsid w:val="004217CA"/>
    <w:rsid w:val="004221A1"/>
    <w:rsid w:val="0042462F"/>
    <w:rsid w:val="00425226"/>
    <w:rsid w:val="00425D05"/>
    <w:rsid w:val="0042606A"/>
    <w:rsid w:val="004267D8"/>
    <w:rsid w:val="00426FB3"/>
    <w:rsid w:val="0042726D"/>
    <w:rsid w:val="00427C85"/>
    <w:rsid w:val="00427CDE"/>
    <w:rsid w:val="00432F6A"/>
    <w:rsid w:val="0043495E"/>
    <w:rsid w:val="00437206"/>
    <w:rsid w:val="00440564"/>
    <w:rsid w:val="00440FA1"/>
    <w:rsid w:val="00445C3D"/>
    <w:rsid w:val="00445DFA"/>
    <w:rsid w:val="004479A9"/>
    <w:rsid w:val="00450EB5"/>
    <w:rsid w:val="004538FB"/>
    <w:rsid w:val="00454B47"/>
    <w:rsid w:val="00456214"/>
    <w:rsid w:val="00460859"/>
    <w:rsid w:val="004614FD"/>
    <w:rsid w:val="00465EF2"/>
    <w:rsid w:val="00465FEE"/>
    <w:rsid w:val="00466878"/>
    <w:rsid w:val="00467823"/>
    <w:rsid w:val="0047002E"/>
    <w:rsid w:val="00470290"/>
    <w:rsid w:val="0047071D"/>
    <w:rsid w:val="00470B59"/>
    <w:rsid w:val="00470E17"/>
    <w:rsid w:val="00472490"/>
    <w:rsid w:val="00472F3D"/>
    <w:rsid w:val="00473A55"/>
    <w:rsid w:val="004757E5"/>
    <w:rsid w:val="00477AD7"/>
    <w:rsid w:val="004825B2"/>
    <w:rsid w:val="00483946"/>
    <w:rsid w:val="00484746"/>
    <w:rsid w:val="00485816"/>
    <w:rsid w:val="004864AE"/>
    <w:rsid w:val="00486736"/>
    <w:rsid w:val="004877C5"/>
    <w:rsid w:val="004904DB"/>
    <w:rsid w:val="00495B7F"/>
    <w:rsid w:val="00496613"/>
    <w:rsid w:val="004A34F7"/>
    <w:rsid w:val="004A3946"/>
    <w:rsid w:val="004A3D38"/>
    <w:rsid w:val="004A4465"/>
    <w:rsid w:val="004A4CD6"/>
    <w:rsid w:val="004A4ECE"/>
    <w:rsid w:val="004A6950"/>
    <w:rsid w:val="004A7244"/>
    <w:rsid w:val="004A7A33"/>
    <w:rsid w:val="004B06CB"/>
    <w:rsid w:val="004B2C42"/>
    <w:rsid w:val="004B3E21"/>
    <w:rsid w:val="004B6AA6"/>
    <w:rsid w:val="004B774C"/>
    <w:rsid w:val="004B77DB"/>
    <w:rsid w:val="004B7B87"/>
    <w:rsid w:val="004C3627"/>
    <w:rsid w:val="004C3C26"/>
    <w:rsid w:val="004C3D33"/>
    <w:rsid w:val="004C441C"/>
    <w:rsid w:val="004C5DD1"/>
    <w:rsid w:val="004C7358"/>
    <w:rsid w:val="004C73E3"/>
    <w:rsid w:val="004D0F00"/>
    <w:rsid w:val="004D141B"/>
    <w:rsid w:val="004D17EB"/>
    <w:rsid w:val="004D2FA1"/>
    <w:rsid w:val="004D6832"/>
    <w:rsid w:val="004D6D7E"/>
    <w:rsid w:val="004D75D4"/>
    <w:rsid w:val="004D7ED0"/>
    <w:rsid w:val="004E02CF"/>
    <w:rsid w:val="004E0BCD"/>
    <w:rsid w:val="004E1AEC"/>
    <w:rsid w:val="004E4197"/>
    <w:rsid w:val="004E4F74"/>
    <w:rsid w:val="004E64E3"/>
    <w:rsid w:val="004E65FE"/>
    <w:rsid w:val="004E6CFD"/>
    <w:rsid w:val="004F0FA8"/>
    <w:rsid w:val="004F41D5"/>
    <w:rsid w:val="004F7C4F"/>
    <w:rsid w:val="00500F6B"/>
    <w:rsid w:val="00501B11"/>
    <w:rsid w:val="00501CE6"/>
    <w:rsid w:val="005027CE"/>
    <w:rsid w:val="005030E2"/>
    <w:rsid w:val="00504C29"/>
    <w:rsid w:val="00506F70"/>
    <w:rsid w:val="005078F8"/>
    <w:rsid w:val="005108CE"/>
    <w:rsid w:val="00513D66"/>
    <w:rsid w:val="00514718"/>
    <w:rsid w:val="0051632E"/>
    <w:rsid w:val="005163D3"/>
    <w:rsid w:val="00520EB4"/>
    <w:rsid w:val="0052511F"/>
    <w:rsid w:val="005255B5"/>
    <w:rsid w:val="00525A2E"/>
    <w:rsid w:val="00526719"/>
    <w:rsid w:val="00526722"/>
    <w:rsid w:val="005271D6"/>
    <w:rsid w:val="0052765D"/>
    <w:rsid w:val="005277D4"/>
    <w:rsid w:val="00532385"/>
    <w:rsid w:val="0053336D"/>
    <w:rsid w:val="005370E3"/>
    <w:rsid w:val="00537B9F"/>
    <w:rsid w:val="005408C2"/>
    <w:rsid w:val="00541EB4"/>
    <w:rsid w:val="00542B7F"/>
    <w:rsid w:val="00544A0E"/>
    <w:rsid w:val="00544F4D"/>
    <w:rsid w:val="00545689"/>
    <w:rsid w:val="00546003"/>
    <w:rsid w:val="00552AA9"/>
    <w:rsid w:val="00553E1D"/>
    <w:rsid w:val="005554D4"/>
    <w:rsid w:val="00555802"/>
    <w:rsid w:val="005567FB"/>
    <w:rsid w:val="00563BE4"/>
    <w:rsid w:val="005667CE"/>
    <w:rsid w:val="00570F51"/>
    <w:rsid w:val="00571901"/>
    <w:rsid w:val="00573691"/>
    <w:rsid w:val="00573FA3"/>
    <w:rsid w:val="00575F32"/>
    <w:rsid w:val="005807E8"/>
    <w:rsid w:val="005863FC"/>
    <w:rsid w:val="00586A23"/>
    <w:rsid w:val="0059219B"/>
    <w:rsid w:val="005A0260"/>
    <w:rsid w:val="005A29F0"/>
    <w:rsid w:val="005A5244"/>
    <w:rsid w:val="005A5576"/>
    <w:rsid w:val="005A584C"/>
    <w:rsid w:val="005A70C1"/>
    <w:rsid w:val="005A7652"/>
    <w:rsid w:val="005B0CE9"/>
    <w:rsid w:val="005B1BE0"/>
    <w:rsid w:val="005B3F61"/>
    <w:rsid w:val="005B5E3B"/>
    <w:rsid w:val="005B7D10"/>
    <w:rsid w:val="005C3DC3"/>
    <w:rsid w:val="005C3F25"/>
    <w:rsid w:val="005C4899"/>
    <w:rsid w:val="005D09C5"/>
    <w:rsid w:val="005D1426"/>
    <w:rsid w:val="005D314F"/>
    <w:rsid w:val="005D5BE4"/>
    <w:rsid w:val="005D6CA2"/>
    <w:rsid w:val="005D75F9"/>
    <w:rsid w:val="005E3557"/>
    <w:rsid w:val="005E3887"/>
    <w:rsid w:val="005E5803"/>
    <w:rsid w:val="005E5AD3"/>
    <w:rsid w:val="005F05E3"/>
    <w:rsid w:val="005F0BE6"/>
    <w:rsid w:val="005F6B4A"/>
    <w:rsid w:val="005F796F"/>
    <w:rsid w:val="005F7CC2"/>
    <w:rsid w:val="005F7CF7"/>
    <w:rsid w:val="00600F0B"/>
    <w:rsid w:val="00603E8B"/>
    <w:rsid w:val="00604B48"/>
    <w:rsid w:val="00606FE1"/>
    <w:rsid w:val="0060777D"/>
    <w:rsid w:val="00610B98"/>
    <w:rsid w:val="006120A4"/>
    <w:rsid w:val="0061298E"/>
    <w:rsid w:val="0061386C"/>
    <w:rsid w:val="00614061"/>
    <w:rsid w:val="0061792E"/>
    <w:rsid w:val="00620C26"/>
    <w:rsid w:val="0062160E"/>
    <w:rsid w:val="006233FF"/>
    <w:rsid w:val="00624961"/>
    <w:rsid w:val="00627B2D"/>
    <w:rsid w:val="00630017"/>
    <w:rsid w:val="00630454"/>
    <w:rsid w:val="00632D33"/>
    <w:rsid w:val="006332AD"/>
    <w:rsid w:val="00633D33"/>
    <w:rsid w:val="006346BF"/>
    <w:rsid w:val="00641636"/>
    <w:rsid w:val="00641AF7"/>
    <w:rsid w:val="00642B59"/>
    <w:rsid w:val="006436BB"/>
    <w:rsid w:val="0064524F"/>
    <w:rsid w:val="00645261"/>
    <w:rsid w:val="00646763"/>
    <w:rsid w:val="00646B61"/>
    <w:rsid w:val="006472DD"/>
    <w:rsid w:val="006510B0"/>
    <w:rsid w:val="00651671"/>
    <w:rsid w:val="00656A1F"/>
    <w:rsid w:val="006619E9"/>
    <w:rsid w:val="0066203D"/>
    <w:rsid w:val="00662166"/>
    <w:rsid w:val="006622D2"/>
    <w:rsid w:val="00663508"/>
    <w:rsid w:val="00663A6A"/>
    <w:rsid w:val="00663F89"/>
    <w:rsid w:val="00670863"/>
    <w:rsid w:val="006725F9"/>
    <w:rsid w:val="006729DF"/>
    <w:rsid w:val="00672B23"/>
    <w:rsid w:val="0067649C"/>
    <w:rsid w:val="00676E7F"/>
    <w:rsid w:val="00677AA9"/>
    <w:rsid w:val="0068064B"/>
    <w:rsid w:val="006812A0"/>
    <w:rsid w:val="00683E51"/>
    <w:rsid w:val="006848F1"/>
    <w:rsid w:val="00687B80"/>
    <w:rsid w:val="00690FF8"/>
    <w:rsid w:val="0069708D"/>
    <w:rsid w:val="006974D2"/>
    <w:rsid w:val="006A06AA"/>
    <w:rsid w:val="006A0909"/>
    <w:rsid w:val="006A50FA"/>
    <w:rsid w:val="006A5C82"/>
    <w:rsid w:val="006A5ED7"/>
    <w:rsid w:val="006A64EE"/>
    <w:rsid w:val="006A7BB9"/>
    <w:rsid w:val="006B133B"/>
    <w:rsid w:val="006B2076"/>
    <w:rsid w:val="006B5026"/>
    <w:rsid w:val="006C08B6"/>
    <w:rsid w:val="006C08D9"/>
    <w:rsid w:val="006C2360"/>
    <w:rsid w:val="006C26C6"/>
    <w:rsid w:val="006C45BD"/>
    <w:rsid w:val="006C55C9"/>
    <w:rsid w:val="006D07C3"/>
    <w:rsid w:val="006D0F5F"/>
    <w:rsid w:val="006D1D85"/>
    <w:rsid w:val="006D5B9B"/>
    <w:rsid w:val="006E7A82"/>
    <w:rsid w:val="006F0F6E"/>
    <w:rsid w:val="006F209F"/>
    <w:rsid w:val="006F53A9"/>
    <w:rsid w:val="006F5AF6"/>
    <w:rsid w:val="006F6F98"/>
    <w:rsid w:val="006F7351"/>
    <w:rsid w:val="00702DB7"/>
    <w:rsid w:val="00704CA2"/>
    <w:rsid w:val="0070514E"/>
    <w:rsid w:val="00705895"/>
    <w:rsid w:val="00706F19"/>
    <w:rsid w:val="007127EA"/>
    <w:rsid w:val="007131E4"/>
    <w:rsid w:val="00713CD6"/>
    <w:rsid w:val="00713DD0"/>
    <w:rsid w:val="0071503C"/>
    <w:rsid w:val="00717482"/>
    <w:rsid w:val="00720D3A"/>
    <w:rsid w:val="00721101"/>
    <w:rsid w:val="007230A8"/>
    <w:rsid w:val="00723B14"/>
    <w:rsid w:val="007242B3"/>
    <w:rsid w:val="00726C7D"/>
    <w:rsid w:val="00727165"/>
    <w:rsid w:val="007275BD"/>
    <w:rsid w:val="00727E53"/>
    <w:rsid w:val="007309B9"/>
    <w:rsid w:val="00732025"/>
    <w:rsid w:val="007341CC"/>
    <w:rsid w:val="00734FFA"/>
    <w:rsid w:val="00735E67"/>
    <w:rsid w:val="0073684F"/>
    <w:rsid w:val="007379B3"/>
    <w:rsid w:val="00741A6F"/>
    <w:rsid w:val="007421CC"/>
    <w:rsid w:val="00742C5D"/>
    <w:rsid w:val="00743119"/>
    <w:rsid w:val="00743455"/>
    <w:rsid w:val="007475D4"/>
    <w:rsid w:val="00752608"/>
    <w:rsid w:val="00753210"/>
    <w:rsid w:val="00756E7C"/>
    <w:rsid w:val="00762AF1"/>
    <w:rsid w:val="00763A37"/>
    <w:rsid w:val="00764260"/>
    <w:rsid w:val="00765812"/>
    <w:rsid w:val="00767A65"/>
    <w:rsid w:val="00767FC5"/>
    <w:rsid w:val="00773627"/>
    <w:rsid w:val="00774006"/>
    <w:rsid w:val="0077422D"/>
    <w:rsid w:val="00775DE9"/>
    <w:rsid w:val="00780484"/>
    <w:rsid w:val="00780CFC"/>
    <w:rsid w:val="007810F5"/>
    <w:rsid w:val="007827E6"/>
    <w:rsid w:val="00782FD0"/>
    <w:rsid w:val="0078424F"/>
    <w:rsid w:val="007854BD"/>
    <w:rsid w:val="007864AA"/>
    <w:rsid w:val="00790EE5"/>
    <w:rsid w:val="00795730"/>
    <w:rsid w:val="00796F2B"/>
    <w:rsid w:val="007A30A1"/>
    <w:rsid w:val="007A3EA7"/>
    <w:rsid w:val="007A4F82"/>
    <w:rsid w:val="007B0160"/>
    <w:rsid w:val="007B0F70"/>
    <w:rsid w:val="007B4AC3"/>
    <w:rsid w:val="007B6753"/>
    <w:rsid w:val="007B6A16"/>
    <w:rsid w:val="007C09D5"/>
    <w:rsid w:val="007C0B5B"/>
    <w:rsid w:val="007C0E4E"/>
    <w:rsid w:val="007C232B"/>
    <w:rsid w:val="007C281C"/>
    <w:rsid w:val="007C2DC0"/>
    <w:rsid w:val="007C4F4E"/>
    <w:rsid w:val="007C5273"/>
    <w:rsid w:val="007C7014"/>
    <w:rsid w:val="007D11DC"/>
    <w:rsid w:val="007D1C1B"/>
    <w:rsid w:val="007D2CA6"/>
    <w:rsid w:val="007D4B52"/>
    <w:rsid w:val="007D7F8A"/>
    <w:rsid w:val="007E2B06"/>
    <w:rsid w:val="007E30D2"/>
    <w:rsid w:val="007E314A"/>
    <w:rsid w:val="007E5121"/>
    <w:rsid w:val="007E5504"/>
    <w:rsid w:val="007E5C3F"/>
    <w:rsid w:val="007F01C9"/>
    <w:rsid w:val="007F045D"/>
    <w:rsid w:val="007F0E2B"/>
    <w:rsid w:val="007F0FE1"/>
    <w:rsid w:val="007F18AB"/>
    <w:rsid w:val="007F2E0D"/>
    <w:rsid w:val="007F3C8B"/>
    <w:rsid w:val="007F464E"/>
    <w:rsid w:val="007F5844"/>
    <w:rsid w:val="007F6B74"/>
    <w:rsid w:val="007F6BBF"/>
    <w:rsid w:val="007F7E38"/>
    <w:rsid w:val="008005E9"/>
    <w:rsid w:val="008007D1"/>
    <w:rsid w:val="00806A25"/>
    <w:rsid w:val="00806C66"/>
    <w:rsid w:val="00807AC9"/>
    <w:rsid w:val="00811661"/>
    <w:rsid w:val="00812FF8"/>
    <w:rsid w:val="0081504F"/>
    <w:rsid w:val="008151AD"/>
    <w:rsid w:val="00815473"/>
    <w:rsid w:val="00815E1B"/>
    <w:rsid w:val="00816157"/>
    <w:rsid w:val="008176BE"/>
    <w:rsid w:val="0082222E"/>
    <w:rsid w:val="008228A5"/>
    <w:rsid w:val="00822A5C"/>
    <w:rsid w:val="00823119"/>
    <w:rsid w:val="0082546A"/>
    <w:rsid w:val="00826A3B"/>
    <w:rsid w:val="00827E97"/>
    <w:rsid w:val="00830478"/>
    <w:rsid w:val="008312F5"/>
    <w:rsid w:val="0083140E"/>
    <w:rsid w:val="00832316"/>
    <w:rsid w:val="008328F7"/>
    <w:rsid w:val="00832920"/>
    <w:rsid w:val="00834409"/>
    <w:rsid w:val="008354E1"/>
    <w:rsid w:val="008367AA"/>
    <w:rsid w:val="00837855"/>
    <w:rsid w:val="00841115"/>
    <w:rsid w:val="0084179F"/>
    <w:rsid w:val="00841AB6"/>
    <w:rsid w:val="008422E4"/>
    <w:rsid w:val="00842595"/>
    <w:rsid w:val="008452D5"/>
    <w:rsid w:val="0085008B"/>
    <w:rsid w:val="008510EC"/>
    <w:rsid w:val="008536D4"/>
    <w:rsid w:val="008563C3"/>
    <w:rsid w:val="00856704"/>
    <w:rsid w:val="008612FD"/>
    <w:rsid w:val="00862331"/>
    <w:rsid w:val="00863997"/>
    <w:rsid w:val="00863BE9"/>
    <w:rsid w:val="00863FA3"/>
    <w:rsid w:val="00865A84"/>
    <w:rsid w:val="008663AB"/>
    <w:rsid w:val="00870E69"/>
    <w:rsid w:val="0087574B"/>
    <w:rsid w:val="00877055"/>
    <w:rsid w:val="00880120"/>
    <w:rsid w:val="00881ABB"/>
    <w:rsid w:val="0088564C"/>
    <w:rsid w:val="00886FE2"/>
    <w:rsid w:val="00891639"/>
    <w:rsid w:val="008919CB"/>
    <w:rsid w:val="00892D85"/>
    <w:rsid w:val="00893941"/>
    <w:rsid w:val="00894F58"/>
    <w:rsid w:val="008A0A1A"/>
    <w:rsid w:val="008A1177"/>
    <w:rsid w:val="008A11A1"/>
    <w:rsid w:val="008A43DA"/>
    <w:rsid w:val="008A6FBA"/>
    <w:rsid w:val="008A772B"/>
    <w:rsid w:val="008B0199"/>
    <w:rsid w:val="008B0454"/>
    <w:rsid w:val="008B04D6"/>
    <w:rsid w:val="008B112A"/>
    <w:rsid w:val="008B1436"/>
    <w:rsid w:val="008B2012"/>
    <w:rsid w:val="008B228E"/>
    <w:rsid w:val="008B4E6E"/>
    <w:rsid w:val="008C07E8"/>
    <w:rsid w:val="008C0E51"/>
    <w:rsid w:val="008C1E24"/>
    <w:rsid w:val="008C3916"/>
    <w:rsid w:val="008C39E2"/>
    <w:rsid w:val="008C64D1"/>
    <w:rsid w:val="008C763D"/>
    <w:rsid w:val="008D1E11"/>
    <w:rsid w:val="008D3840"/>
    <w:rsid w:val="008D54DE"/>
    <w:rsid w:val="008E088C"/>
    <w:rsid w:val="008E1C1D"/>
    <w:rsid w:val="008E1D3B"/>
    <w:rsid w:val="008E3427"/>
    <w:rsid w:val="008E38F7"/>
    <w:rsid w:val="008E5A53"/>
    <w:rsid w:val="008F01F0"/>
    <w:rsid w:val="008F07C1"/>
    <w:rsid w:val="008F17CD"/>
    <w:rsid w:val="008F29BF"/>
    <w:rsid w:val="008F37BA"/>
    <w:rsid w:val="008F487C"/>
    <w:rsid w:val="008F48B4"/>
    <w:rsid w:val="008F4D57"/>
    <w:rsid w:val="008F59D7"/>
    <w:rsid w:val="008F61CC"/>
    <w:rsid w:val="0090081B"/>
    <w:rsid w:val="00900893"/>
    <w:rsid w:val="009019E0"/>
    <w:rsid w:val="0090339D"/>
    <w:rsid w:val="009040EB"/>
    <w:rsid w:val="00907178"/>
    <w:rsid w:val="009073D7"/>
    <w:rsid w:val="009102B7"/>
    <w:rsid w:val="009129AF"/>
    <w:rsid w:val="0091375B"/>
    <w:rsid w:val="00915677"/>
    <w:rsid w:val="009208DB"/>
    <w:rsid w:val="00920E1E"/>
    <w:rsid w:val="0092248E"/>
    <w:rsid w:val="009229B3"/>
    <w:rsid w:val="00923F73"/>
    <w:rsid w:val="00924F06"/>
    <w:rsid w:val="009257EF"/>
    <w:rsid w:val="0092743A"/>
    <w:rsid w:val="00933ABB"/>
    <w:rsid w:val="00935EFF"/>
    <w:rsid w:val="00937141"/>
    <w:rsid w:val="00937327"/>
    <w:rsid w:val="009407FD"/>
    <w:rsid w:val="00944243"/>
    <w:rsid w:val="009473BE"/>
    <w:rsid w:val="00947DA7"/>
    <w:rsid w:val="00950201"/>
    <w:rsid w:val="009507EE"/>
    <w:rsid w:val="00951F16"/>
    <w:rsid w:val="00953035"/>
    <w:rsid w:val="00953EB6"/>
    <w:rsid w:val="0095455E"/>
    <w:rsid w:val="0095570A"/>
    <w:rsid w:val="00955A11"/>
    <w:rsid w:val="00956DB8"/>
    <w:rsid w:val="00960F78"/>
    <w:rsid w:val="00961ADE"/>
    <w:rsid w:val="00963A7F"/>
    <w:rsid w:val="009641C0"/>
    <w:rsid w:val="00964F0A"/>
    <w:rsid w:val="00965878"/>
    <w:rsid w:val="00966A66"/>
    <w:rsid w:val="00970C2B"/>
    <w:rsid w:val="00973A78"/>
    <w:rsid w:val="00973B34"/>
    <w:rsid w:val="00973E87"/>
    <w:rsid w:val="009742A6"/>
    <w:rsid w:val="009808E2"/>
    <w:rsid w:val="00981946"/>
    <w:rsid w:val="00982284"/>
    <w:rsid w:val="00982BA6"/>
    <w:rsid w:val="00982F50"/>
    <w:rsid w:val="009830E9"/>
    <w:rsid w:val="00984020"/>
    <w:rsid w:val="009857B5"/>
    <w:rsid w:val="00986448"/>
    <w:rsid w:val="00990321"/>
    <w:rsid w:val="00990EBB"/>
    <w:rsid w:val="0099131A"/>
    <w:rsid w:val="00993355"/>
    <w:rsid w:val="00993BF8"/>
    <w:rsid w:val="00994C64"/>
    <w:rsid w:val="00995062"/>
    <w:rsid w:val="0099521D"/>
    <w:rsid w:val="00995ACB"/>
    <w:rsid w:val="00995C99"/>
    <w:rsid w:val="00995E9B"/>
    <w:rsid w:val="009963B6"/>
    <w:rsid w:val="00997BB7"/>
    <w:rsid w:val="009A0501"/>
    <w:rsid w:val="009A1BD2"/>
    <w:rsid w:val="009A2FD0"/>
    <w:rsid w:val="009A3B3E"/>
    <w:rsid w:val="009A54F5"/>
    <w:rsid w:val="009A65D9"/>
    <w:rsid w:val="009A681D"/>
    <w:rsid w:val="009A725F"/>
    <w:rsid w:val="009B0F8D"/>
    <w:rsid w:val="009B2EC7"/>
    <w:rsid w:val="009B4491"/>
    <w:rsid w:val="009B636F"/>
    <w:rsid w:val="009C0D2D"/>
    <w:rsid w:val="009C1BD0"/>
    <w:rsid w:val="009C327D"/>
    <w:rsid w:val="009C496A"/>
    <w:rsid w:val="009C4D22"/>
    <w:rsid w:val="009C6E86"/>
    <w:rsid w:val="009C7467"/>
    <w:rsid w:val="009D123B"/>
    <w:rsid w:val="009D1F39"/>
    <w:rsid w:val="009D2C7F"/>
    <w:rsid w:val="009D5A18"/>
    <w:rsid w:val="009D6939"/>
    <w:rsid w:val="009E05BE"/>
    <w:rsid w:val="009E194C"/>
    <w:rsid w:val="009E3993"/>
    <w:rsid w:val="009E3C42"/>
    <w:rsid w:val="009E5234"/>
    <w:rsid w:val="009E5F2A"/>
    <w:rsid w:val="009E6D5D"/>
    <w:rsid w:val="009E6F34"/>
    <w:rsid w:val="009E7851"/>
    <w:rsid w:val="009F2B8C"/>
    <w:rsid w:val="009F3851"/>
    <w:rsid w:val="009F4B75"/>
    <w:rsid w:val="009F5B93"/>
    <w:rsid w:val="009F663E"/>
    <w:rsid w:val="009F77E2"/>
    <w:rsid w:val="00A0069A"/>
    <w:rsid w:val="00A01647"/>
    <w:rsid w:val="00A03261"/>
    <w:rsid w:val="00A03E98"/>
    <w:rsid w:val="00A130E3"/>
    <w:rsid w:val="00A172D7"/>
    <w:rsid w:val="00A21D69"/>
    <w:rsid w:val="00A221AC"/>
    <w:rsid w:val="00A22F72"/>
    <w:rsid w:val="00A23530"/>
    <w:rsid w:val="00A248DC"/>
    <w:rsid w:val="00A3148A"/>
    <w:rsid w:val="00A31C95"/>
    <w:rsid w:val="00A3244B"/>
    <w:rsid w:val="00A3484C"/>
    <w:rsid w:val="00A35FD3"/>
    <w:rsid w:val="00A40617"/>
    <w:rsid w:val="00A4145E"/>
    <w:rsid w:val="00A42F2F"/>
    <w:rsid w:val="00A43311"/>
    <w:rsid w:val="00A45550"/>
    <w:rsid w:val="00A46453"/>
    <w:rsid w:val="00A502CB"/>
    <w:rsid w:val="00A514D2"/>
    <w:rsid w:val="00A51E63"/>
    <w:rsid w:val="00A5226F"/>
    <w:rsid w:val="00A528DD"/>
    <w:rsid w:val="00A52CC1"/>
    <w:rsid w:val="00A53819"/>
    <w:rsid w:val="00A5384A"/>
    <w:rsid w:val="00A5384F"/>
    <w:rsid w:val="00A54FCF"/>
    <w:rsid w:val="00A5625F"/>
    <w:rsid w:val="00A56D38"/>
    <w:rsid w:val="00A64FB1"/>
    <w:rsid w:val="00A6633B"/>
    <w:rsid w:val="00A7229F"/>
    <w:rsid w:val="00A723B9"/>
    <w:rsid w:val="00A75067"/>
    <w:rsid w:val="00A76ECE"/>
    <w:rsid w:val="00A80795"/>
    <w:rsid w:val="00A80BB8"/>
    <w:rsid w:val="00A81ABF"/>
    <w:rsid w:val="00A848CD"/>
    <w:rsid w:val="00A84CF8"/>
    <w:rsid w:val="00A85728"/>
    <w:rsid w:val="00A86F37"/>
    <w:rsid w:val="00A903D4"/>
    <w:rsid w:val="00A91AB5"/>
    <w:rsid w:val="00A94CBE"/>
    <w:rsid w:val="00A9570C"/>
    <w:rsid w:val="00A97A81"/>
    <w:rsid w:val="00AA0392"/>
    <w:rsid w:val="00AA1B19"/>
    <w:rsid w:val="00AA3612"/>
    <w:rsid w:val="00AA3FD2"/>
    <w:rsid w:val="00AA47F3"/>
    <w:rsid w:val="00AA511E"/>
    <w:rsid w:val="00AB0631"/>
    <w:rsid w:val="00AB1B04"/>
    <w:rsid w:val="00AB27DA"/>
    <w:rsid w:val="00AB37B7"/>
    <w:rsid w:val="00AB73E1"/>
    <w:rsid w:val="00AC00B8"/>
    <w:rsid w:val="00AC0607"/>
    <w:rsid w:val="00AC1C30"/>
    <w:rsid w:val="00AC2FF6"/>
    <w:rsid w:val="00AC3393"/>
    <w:rsid w:val="00AC3B6A"/>
    <w:rsid w:val="00AC4CF8"/>
    <w:rsid w:val="00AC597F"/>
    <w:rsid w:val="00AC7972"/>
    <w:rsid w:val="00AD0785"/>
    <w:rsid w:val="00AD19B7"/>
    <w:rsid w:val="00AD2301"/>
    <w:rsid w:val="00AD355D"/>
    <w:rsid w:val="00AD6338"/>
    <w:rsid w:val="00AE1920"/>
    <w:rsid w:val="00AE1F93"/>
    <w:rsid w:val="00AE3A0F"/>
    <w:rsid w:val="00AE3D26"/>
    <w:rsid w:val="00AE4812"/>
    <w:rsid w:val="00AE4E07"/>
    <w:rsid w:val="00AE7924"/>
    <w:rsid w:val="00AF2833"/>
    <w:rsid w:val="00AF36A9"/>
    <w:rsid w:val="00AF3872"/>
    <w:rsid w:val="00AF6606"/>
    <w:rsid w:val="00AF6FC3"/>
    <w:rsid w:val="00B008C6"/>
    <w:rsid w:val="00B0226F"/>
    <w:rsid w:val="00B02724"/>
    <w:rsid w:val="00B03192"/>
    <w:rsid w:val="00B03F31"/>
    <w:rsid w:val="00B04F10"/>
    <w:rsid w:val="00B04F55"/>
    <w:rsid w:val="00B0676A"/>
    <w:rsid w:val="00B07488"/>
    <w:rsid w:val="00B10910"/>
    <w:rsid w:val="00B109F0"/>
    <w:rsid w:val="00B11014"/>
    <w:rsid w:val="00B113FA"/>
    <w:rsid w:val="00B11E2A"/>
    <w:rsid w:val="00B11EBB"/>
    <w:rsid w:val="00B12A48"/>
    <w:rsid w:val="00B1494F"/>
    <w:rsid w:val="00B153F6"/>
    <w:rsid w:val="00B203DF"/>
    <w:rsid w:val="00B20457"/>
    <w:rsid w:val="00B20913"/>
    <w:rsid w:val="00B22512"/>
    <w:rsid w:val="00B22940"/>
    <w:rsid w:val="00B22DFE"/>
    <w:rsid w:val="00B24C8D"/>
    <w:rsid w:val="00B2512A"/>
    <w:rsid w:val="00B25411"/>
    <w:rsid w:val="00B2565A"/>
    <w:rsid w:val="00B27C81"/>
    <w:rsid w:val="00B31DCE"/>
    <w:rsid w:val="00B33035"/>
    <w:rsid w:val="00B379A4"/>
    <w:rsid w:val="00B37C70"/>
    <w:rsid w:val="00B440EA"/>
    <w:rsid w:val="00B44FA8"/>
    <w:rsid w:val="00B4599B"/>
    <w:rsid w:val="00B54035"/>
    <w:rsid w:val="00B57831"/>
    <w:rsid w:val="00B578DD"/>
    <w:rsid w:val="00B60908"/>
    <w:rsid w:val="00B61CC2"/>
    <w:rsid w:val="00B63886"/>
    <w:rsid w:val="00B652A7"/>
    <w:rsid w:val="00B6658D"/>
    <w:rsid w:val="00B676A3"/>
    <w:rsid w:val="00B733D6"/>
    <w:rsid w:val="00B74E78"/>
    <w:rsid w:val="00B846F8"/>
    <w:rsid w:val="00B862FC"/>
    <w:rsid w:val="00B905F4"/>
    <w:rsid w:val="00B926C6"/>
    <w:rsid w:val="00B94047"/>
    <w:rsid w:val="00BA04EC"/>
    <w:rsid w:val="00BA1170"/>
    <w:rsid w:val="00BA14D2"/>
    <w:rsid w:val="00BA1AA2"/>
    <w:rsid w:val="00BA1B01"/>
    <w:rsid w:val="00BA3B02"/>
    <w:rsid w:val="00BA5C40"/>
    <w:rsid w:val="00BA6D75"/>
    <w:rsid w:val="00BB003F"/>
    <w:rsid w:val="00BB11E0"/>
    <w:rsid w:val="00BB1AD7"/>
    <w:rsid w:val="00BB3A5E"/>
    <w:rsid w:val="00BB53C1"/>
    <w:rsid w:val="00BC1006"/>
    <w:rsid w:val="00BC154C"/>
    <w:rsid w:val="00BC3127"/>
    <w:rsid w:val="00BC3659"/>
    <w:rsid w:val="00BC6111"/>
    <w:rsid w:val="00BC624D"/>
    <w:rsid w:val="00BC7F99"/>
    <w:rsid w:val="00BD061B"/>
    <w:rsid w:val="00BD167C"/>
    <w:rsid w:val="00BD373F"/>
    <w:rsid w:val="00BD38E7"/>
    <w:rsid w:val="00BD418F"/>
    <w:rsid w:val="00BD45F3"/>
    <w:rsid w:val="00BD77C0"/>
    <w:rsid w:val="00BE2988"/>
    <w:rsid w:val="00BE5027"/>
    <w:rsid w:val="00BE7AA1"/>
    <w:rsid w:val="00BF029E"/>
    <w:rsid w:val="00BF21F1"/>
    <w:rsid w:val="00BF3DA1"/>
    <w:rsid w:val="00BF4964"/>
    <w:rsid w:val="00BF6164"/>
    <w:rsid w:val="00BF63D2"/>
    <w:rsid w:val="00BF63FD"/>
    <w:rsid w:val="00C00006"/>
    <w:rsid w:val="00C0054E"/>
    <w:rsid w:val="00C02EFD"/>
    <w:rsid w:val="00C04C63"/>
    <w:rsid w:val="00C04FD6"/>
    <w:rsid w:val="00C06247"/>
    <w:rsid w:val="00C06F7C"/>
    <w:rsid w:val="00C1067C"/>
    <w:rsid w:val="00C10C40"/>
    <w:rsid w:val="00C10E48"/>
    <w:rsid w:val="00C12A50"/>
    <w:rsid w:val="00C13A38"/>
    <w:rsid w:val="00C13E08"/>
    <w:rsid w:val="00C145D0"/>
    <w:rsid w:val="00C1618F"/>
    <w:rsid w:val="00C204CB"/>
    <w:rsid w:val="00C20597"/>
    <w:rsid w:val="00C206A4"/>
    <w:rsid w:val="00C20FE4"/>
    <w:rsid w:val="00C2149A"/>
    <w:rsid w:val="00C24466"/>
    <w:rsid w:val="00C249E6"/>
    <w:rsid w:val="00C24A8E"/>
    <w:rsid w:val="00C24CE5"/>
    <w:rsid w:val="00C25734"/>
    <w:rsid w:val="00C26AA8"/>
    <w:rsid w:val="00C308D8"/>
    <w:rsid w:val="00C323D4"/>
    <w:rsid w:val="00C329B8"/>
    <w:rsid w:val="00C344F1"/>
    <w:rsid w:val="00C35D9C"/>
    <w:rsid w:val="00C36EF5"/>
    <w:rsid w:val="00C408F5"/>
    <w:rsid w:val="00C4250D"/>
    <w:rsid w:val="00C426B1"/>
    <w:rsid w:val="00C45EB9"/>
    <w:rsid w:val="00C47A55"/>
    <w:rsid w:val="00C50A1E"/>
    <w:rsid w:val="00C518D3"/>
    <w:rsid w:val="00C523AB"/>
    <w:rsid w:val="00C535BE"/>
    <w:rsid w:val="00C54352"/>
    <w:rsid w:val="00C57CE3"/>
    <w:rsid w:val="00C65A7B"/>
    <w:rsid w:val="00C65D3A"/>
    <w:rsid w:val="00C66B48"/>
    <w:rsid w:val="00C66CC1"/>
    <w:rsid w:val="00C714BB"/>
    <w:rsid w:val="00C728A1"/>
    <w:rsid w:val="00C739BC"/>
    <w:rsid w:val="00C751DF"/>
    <w:rsid w:val="00C752D7"/>
    <w:rsid w:val="00C76E9C"/>
    <w:rsid w:val="00C809DF"/>
    <w:rsid w:val="00C834CB"/>
    <w:rsid w:val="00C85AF1"/>
    <w:rsid w:val="00C90168"/>
    <w:rsid w:val="00C90EF3"/>
    <w:rsid w:val="00C90F85"/>
    <w:rsid w:val="00C90FA2"/>
    <w:rsid w:val="00C916CB"/>
    <w:rsid w:val="00C93DD8"/>
    <w:rsid w:val="00C950B1"/>
    <w:rsid w:val="00C9515E"/>
    <w:rsid w:val="00C961EC"/>
    <w:rsid w:val="00C964DD"/>
    <w:rsid w:val="00C96F3F"/>
    <w:rsid w:val="00C977DB"/>
    <w:rsid w:val="00CA1EE0"/>
    <w:rsid w:val="00CA3DDE"/>
    <w:rsid w:val="00CA41B3"/>
    <w:rsid w:val="00CA48D9"/>
    <w:rsid w:val="00CA5523"/>
    <w:rsid w:val="00CA5CA8"/>
    <w:rsid w:val="00CB088A"/>
    <w:rsid w:val="00CB1015"/>
    <w:rsid w:val="00CB169A"/>
    <w:rsid w:val="00CB1B84"/>
    <w:rsid w:val="00CB221A"/>
    <w:rsid w:val="00CB25BE"/>
    <w:rsid w:val="00CB3A9D"/>
    <w:rsid w:val="00CB5024"/>
    <w:rsid w:val="00CB593F"/>
    <w:rsid w:val="00CB60BC"/>
    <w:rsid w:val="00CC1CD0"/>
    <w:rsid w:val="00CC20DC"/>
    <w:rsid w:val="00CC3866"/>
    <w:rsid w:val="00CC5F9B"/>
    <w:rsid w:val="00CC644B"/>
    <w:rsid w:val="00CD0058"/>
    <w:rsid w:val="00CD19D0"/>
    <w:rsid w:val="00CD3361"/>
    <w:rsid w:val="00CD3DE9"/>
    <w:rsid w:val="00CD46E3"/>
    <w:rsid w:val="00CD5131"/>
    <w:rsid w:val="00CD6E0D"/>
    <w:rsid w:val="00CE0CB1"/>
    <w:rsid w:val="00CE1694"/>
    <w:rsid w:val="00CE2658"/>
    <w:rsid w:val="00CE2926"/>
    <w:rsid w:val="00CE2E44"/>
    <w:rsid w:val="00CE78D5"/>
    <w:rsid w:val="00CF01CE"/>
    <w:rsid w:val="00CF08F5"/>
    <w:rsid w:val="00CF425D"/>
    <w:rsid w:val="00D0003C"/>
    <w:rsid w:val="00D00129"/>
    <w:rsid w:val="00D018E7"/>
    <w:rsid w:val="00D02B05"/>
    <w:rsid w:val="00D0566E"/>
    <w:rsid w:val="00D1163E"/>
    <w:rsid w:val="00D157E2"/>
    <w:rsid w:val="00D16694"/>
    <w:rsid w:val="00D175C3"/>
    <w:rsid w:val="00D1767C"/>
    <w:rsid w:val="00D20164"/>
    <w:rsid w:val="00D20CAB"/>
    <w:rsid w:val="00D20DCF"/>
    <w:rsid w:val="00D20E6F"/>
    <w:rsid w:val="00D25832"/>
    <w:rsid w:val="00D25DBC"/>
    <w:rsid w:val="00D26EC5"/>
    <w:rsid w:val="00D27E64"/>
    <w:rsid w:val="00D31FD1"/>
    <w:rsid w:val="00D32E7F"/>
    <w:rsid w:val="00D34526"/>
    <w:rsid w:val="00D3463A"/>
    <w:rsid w:val="00D346D1"/>
    <w:rsid w:val="00D35462"/>
    <w:rsid w:val="00D40B94"/>
    <w:rsid w:val="00D41305"/>
    <w:rsid w:val="00D4183F"/>
    <w:rsid w:val="00D452A7"/>
    <w:rsid w:val="00D469DD"/>
    <w:rsid w:val="00D568FB"/>
    <w:rsid w:val="00D5743D"/>
    <w:rsid w:val="00D5782F"/>
    <w:rsid w:val="00D602CD"/>
    <w:rsid w:val="00D60BF1"/>
    <w:rsid w:val="00D623BA"/>
    <w:rsid w:val="00D65138"/>
    <w:rsid w:val="00D66024"/>
    <w:rsid w:val="00D67175"/>
    <w:rsid w:val="00D6729E"/>
    <w:rsid w:val="00D707FC"/>
    <w:rsid w:val="00D7155E"/>
    <w:rsid w:val="00D73EE7"/>
    <w:rsid w:val="00D745AA"/>
    <w:rsid w:val="00D76812"/>
    <w:rsid w:val="00D76F65"/>
    <w:rsid w:val="00D80344"/>
    <w:rsid w:val="00D84183"/>
    <w:rsid w:val="00D84BCA"/>
    <w:rsid w:val="00D87F57"/>
    <w:rsid w:val="00D90CE5"/>
    <w:rsid w:val="00D93167"/>
    <w:rsid w:val="00D93AD8"/>
    <w:rsid w:val="00D95A66"/>
    <w:rsid w:val="00D9672D"/>
    <w:rsid w:val="00D97BAF"/>
    <w:rsid w:val="00DA1D0F"/>
    <w:rsid w:val="00DA273B"/>
    <w:rsid w:val="00DA2A4E"/>
    <w:rsid w:val="00DA6ACE"/>
    <w:rsid w:val="00DB007A"/>
    <w:rsid w:val="00DB337D"/>
    <w:rsid w:val="00DB3503"/>
    <w:rsid w:val="00DB3E65"/>
    <w:rsid w:val="00DB5A4D"/>
    <w:rsid w:val="00DB5BE2"/>
    <w:rsid w:val="00DB7359"/>
    <w:rsid w:val="00DC1AFA"/>
    <w:rsid w:val="00DC3158"/>
    <w:rsid w:val="00DC40DA"/>
    <w:rsid w:val="00DC6A6C"/>
    <w:rsid w:val="00DC6C69"/>
    <w:rsid w:val="00DD2481"/>
    <w:rsid w:val="00DD3067"/>
    <w:rsid w:val="00DD34BF"/>
    <w:rsid w:val="00DD7EA5"/>
    <w:rsid w:val="00DE0EB3"/>
    <w:rsid w:val="00DE0FC2"/>
    <w:rsid w:val="00DE21A1"/>
    <w:rsid w:val="00DE718D"/>
    <w:rsid w:val="00DE725E"/>
    <w:rsid w:val="00DE7F37"/>
    <w:rsid w:val="00DF1A5A"/>
    <w:rsid w:val="00DF5D9C"/>
    <w:rsid w:val="00DF701D"/>
    <w:rsid w:val="00E00575"/>
    <w:rsid w:val="00E016F5"/>
    <w:rsid w:val="00E02537"/>
    <w:rsid w:val="00E03144"/>
    <w:rsid w:val="00E044AD"/>
    <w:rsid w:val="00E04AE3"/>
    <w:rsid w:val="00E14828"/>
    <w:rsid w:val="00E155FC"/>
    <w:rsid w:val="00E16D81"/>
    <w:rsid w:val="00E171DF"/>
    <w:rsid w:val="00E17EC1"/>
    <w:rsid w:val="00E20EB3"/>
    <w:rsid w:val="00E21033"/>
    <w:rsid w:val="00E219DB"/>
    <w:rsid w:val="00E2250B"/>
    <w:rsid w:val="00E23714"/>
    <w:rsid w:val="00E25801"/>
    <w:rsid w:val="00E25EBB"/>
    <w:rsid w:val="00E26923"/>
    <w:rsid w:val="00E27A6B"/>
    <w:rsid w:val="00E349C2"/>
    <w:rsid w:val="00E34D21"/>
    <w:rsid w:val="00E36FE3"/>
    <w:rsid w:val="00E37C12"/>
    <w:rsid w:val="00E41814"/>
    <w:rsid w:val="00E426F7"/>
    <w:rsid w:val="00E45C8F"/>
    <w:rsid w:val="00E45CA5"/>
    <w:rsid w:val="00E45DBF"/>
    <w:rsid w:val="00E4660A"/>
    <w:rsid w:val="00E46964"/>
    <w:rsid w:val="00E46F9E"/>
    <w:rsid w:val="00E50936"/>
    <w:rsid w:val="00E50AA6"/>
    <w:rsid w:val="00E510B3"/>
    <w:rsid w:val="00E53581"/>
    <w:rsid w:val="00E53D9D"/>
    <w:rsid w:val="00E53E15"/>
    <w:rsid w:val="00E570FE"/>
    <w:rsid w:val="00E601EA"/>
    <w:rsid w:val="00E608A5"/>
    <w:rsid w:val="00E6131C"/>
    <w:rsid w:val="00E6173C"/>
    <w:rsid w:val="00E632D6"/>
    <w:rsid w:val="00E63A1F"/>
    <w:rsid w:val="00E663CD"/>
    <w:rsid w:val="00E67E0D"/>
    <w:rsid w:val="00E71E62"/>
    <w:rsid w:val="00E72F8D"/>
    <w:rsid w:val="00E73503"/>
    <w:rsid w:val="00E77591"/>
    <w:rsid w:val="00E8141C"/>
    <w:rsid w:val="00E81B83"/>
    <w:rsid w:val="00E825A1"/>
    <w:rsid w:val="00E86CFB"/>
    <w:rsid w:val="00E904B4"/>
    <w:rsid w:val="00E952E6"/>
    <w:rsid w:val="00E96326"/>
    <w:rsid w:val="00E9758C"/>
    <w:rsid w:val="00EA040E"/>
    <w:rsid w:val="00EA2BC7"/>
    <w:rsid w:val="00EA2E68"/>
    <w:rsid w:val="00EA7E57"/>
    <w:rsid w:val="00EB155D"/>
    <w:rsid w:val="00EB68B4"/>
    <w:rsid w:val="00EB79AF"/>
    <w:rsid w:val="00EC261B"/>
    <w:rsid w:val="00EC340F"/>
    <w:rsid w:val="00EC3DD0"/>
    <w:rsid w:val="00EC6B84"/>
    <w:rsid w:val="00EC7487"/>
    <w:rsid w:val="00ED00E9"/>
    <w:rsid w:val="00ED2A3F"/>
    <w:rsid w:val="00ED30B7"/>
    <w:rsid w:val="00ED5B54"/>
    <w:rsid w:val="00ED69A0"/>
    <w:rsid w:val="00ED6E8C"/>
    <w:rsid w:val="00EE1039"/>
    <w:rsid w:val="00EE15E0"/>
    <w:rsid w:val="00EE6792"/>
    <w:rsid w:val="00EE7036"/>
    <w:rsid w:val="00EF0B8F"/>
    <w:rsid w:val="00EF485E"/>
    <w:rsid w:val="00EF70E9"/>
    <w:rsid w:val="00EF7AA9"/>
    <w:rsid w:val="00F02A1E"/>
    <w:rsid w:val="00F02A26"/>
    <w:rsid w:val="00F059AA"/>
    <w:rsid w:val="00F07B74"/>
    <w:rsid w:val="00F100D2"/>
    <w:rsid w:val="00F10BBC"/>
    <w:rsid w:val="00F11AD4"/>
    <w:rsid w:val="00F12322"/>
    <w:rsid w:val="00F1285A"/>
    <w:rsid w:val="00F13A68"/>
    <w:rsid w:val="00F14673"/>
    <w:rsid w:val="00F14FE3"/>
    <w:rsid w:val="00F15B40"/>
    <w:rsid w:val="00F17335"/>
    <w:rsid w:val="00F200DF"/>
    <w:rsid w:val="00F2294D"/>
    <w:rsid w:val="00F23147"/>
    <w:rsid w:val="00F23F22"/>
    <w:rsid w:val="00F26A8A"/>
    <w:rsid w:val="00F27FBF"/>
    <w:rsid w:val="00F305C6"/>
    <w:rsid w:val="00F33B0E"/>
    <w:rsid w:val="00F33CE3"/>
    <w:rsid w:val="00F34EB9"/>
    <w:rsid w:val="00F371B9"/>
    <w:rsid w:val="00F40053"/>
    <w:rsid w:val="00F4007D"/>
    <w:rsid w:val="00F40DC3"/>
    <w:rsid w:val="00F4128E"/>
    <w:rsid w:val="00F4143D"/>
    <w:rsid w:val="00F4199D"/>
    <w:rsid w:val="00F4339D"/>
    <w:rsid w:val="00F44BE9"/>
    <w:rsid w:val="00F46843"/>
    <w:rsid w:val="00F523C8"/>
    <w:rsid w:val="00F526EE"/>
    <w:rsid w:val="00F529DE"/>
    <w:rsid w:val="00F52B68"/>
    <w:rsid w:val="00F54312"/>
    <w:rsid w:val="00F5488D"/>
    <w:rsid w:val="00F56B91"/>
    <w:rsid w:val="00F56FDF"/>
    <w:rsid w:val="00F62A68"/>
    <w:rsid w:val="00F637CF"/>
    <w:rsid w:val="00F6466B"/>
    <w:rsid w:val="00F66CC0"/>
    <w:rsid w:val="00F71AD4"/>
    <w:rsid w:val="00F72286"/>
    <w:rsid w:val="00F73213"/>
    <w:rsid w:val="00F73F70"/>
    <w:rsid w:val="00F74553"/>
    <w:rsid w:val="00F758EA"/>
    <w:rsid w:val="00F762D8"/>
    <w:rsid w:val="00F77730"/>
    <w:rsid w:val="00F80D82"/>
    <w:rsid w:val="00F82CB6"/>
    <w:rsid w:val="00F84275"/>
    <w:rsid w:val="00F8606E"/>
    <w:rsid w:val="00F864CB"/>
    <w:rsid w:val="00F86750"/>
    <w:rsid w:val="00F900A7"/>
    <w:rsid w:val="00F9062E"/>
    <w:rsid w:val="00F907E8"/>
    <w:rsid w:val="00F9092D"/>
    <w:rsid w:val="00F9219C"/>
    <w:rsid w:val="00F9479D"/>
    <w:rsid w:val="00F96789"/>
    <w:rsid w:val="00FA08B3"/>
    <w:rsid w:val="00FA2C81"/>
    <w:rsid w:val="00FA49B6"/>
    <w:rsid w:val="00FA6E67"/>
    <w:rsid w:val="00FA766C"/>
    <w:rsid w:val="00FB0EF3"/>
    <w:rsid w:val="00FB268B"/>
    <w:rsid w:val="00FB3967"/>
    <w:rsid w:val="00FB613C"/>
    <w:rsid w:val="00FB6950"/>
    <w:rsid w:val="00FB7DDC"/>
    <w:rsid w:val="00FC14F8"/>
    <w:rsid w:val="00FC49F8"/>
    <w:rsid w:val="00FC56A6"/>
    <w:rsid w:val="00FC7109"/>
    <w:rsid w:val="00FD20CA"/>
    <w:rsid w:val="00FD3FF5"/>
    <w:rsid w:val="00FD418C"/>
    <w:rsid w:val="00FD5492"/>
    <w:rsid w:val="00FD5601"/>
    <w:rsid w:val="00FE1EA5"/>
    <w:rsid w:val="00FE27BB"/>
    <w:rsid w:val="00FE3039"/>
    <w:rsid w:val="00FE55C9"/>
    <w:rsid w:val="00FE6811"/>
    <w:rsid w:val="00FF2C76"/>
    <w:rsid w:val="00FF390C"/>
    <w:rsid w:val="00FF70FE"/>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76DD8"/>
  <w15:docId w15:val="{C7A289EC-8EE3-45FA-B62A-C62306DAF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Lucida Sans Unicode" w:hAnsi="Times New Roman" w:cs="Tahoma"/>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3015E"/>
    <w:pPr>
      <w:widowControl w:val="0"/>
      <w:suppressAutoHyphens/>
      <w:textAlignment w:val="baseline"/>
    </w:pPr>
    <w:rPr>
      <w:sz w:val="24"/>
      <w:szCs w:val="24"/>
    </w:rPr>
  </w:style>
  <w:style w:type="paragraph" w:styleId="Nagwek1">
    <w:name w:val="heading 1"/>
    <w:qFormat/>
    <w:rsid w:val="00170683"/>
    <w:pPr>
      <w:keepNext/>
      <w:widowControl w:val="0"/>
      <w:spacing w:line="287" w:lineRule="atLeast"/>
      <w:jc w:val="right"/>
      <w:outlineLvl w:val="0"/>
    </w:pPr>
    <w:rPr>
      <w:sz w:val="28"/>
      <w:lang w:val="en-US"/>
    </w:rPr>
  </w:style>
  <w:style w:type="paragraph" w:styleId="Nagwek2">
    <w:name w:val="heading 2"/>
    <w:qFormat/>
    <w:rsid w:val="00170683"/>
    <w:pPr>
      <w:keepNext/>
      <w:widowControl w:val="0"/>
      <w:spacing w:before="170" w:after="113"/>
      <w:jc w:val="center"/>
      <w:outlineLvl w:val="1"/>
    </w:pPr>
    <w:rPr>
      <w:b/>
      <w:sz w:val="24"/>
    </w:rPr>
  </w:style>
  <w:style w:type="paragraph" w:styleId="Nagwek3">
    <w:name w:val="heading 3"/>
    <w:basedOn w:val="Nagwek"/>
    <w:qFormat/>
    <w:rsid w:val="00170683"/>
    <w:pPr>
      <w:outlineLvl w:val="2"/>
    </w:pPr>
    <w:rPr>
      <w:b/>
      <w:bCs/>
    </w:rPr>
  </w:style>
  <w:style w:type="paragraph" w:styleId="Nagwek4">
    <w:name w:val="heading 4"/>
    <w:qFormat/>
    <w:rsid w:val="00170683"/>
    <w:pPr>
      <w:keepNext/>
      <w:widowControl w:val="0"/>
      <w:outlineLvl w:val="3"/>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1">
    <w:name w:val="WW8Num2z1"/>
    <w:qFormat/>
    <w:rsid w:val="00170683"/>
    <w:rPr>
      <w:rFonts w:ascii="Times New Roman" w:hAnsi="Times New Roman" w:cs="OpenSymbol, 'Arial Unicode MS'"/>
    </w:rPr>
  </w:style>
  <w:style w:type="character" w:customStyle="1" w:styleId="WW8Num2z2">
    <w:name w:val="WW8Num2z2"/>
    <w:qFormat/>
    <w:rsid w:val="00170683"/>
    <w:rPr>
      <w:rFonts w:ascii="OpenSymbol, 'Arial Unicode MS'" w:hAnsi="OpenSymbol, 'Arial Unicode MS'" w:cs="OpenSymbol, 'Arial Unicode MS'"/>
      <w:b w:val="0"/>
      <w:bCs w:val="0"/>
    </w:rPr>
  </w:style>
  <w:style w:type="character" w:customStyle="1" w:styleId="WW8Num2z3">
    <w:name w:val="WW8Num2z3"/>
    <w:qFormat/>
    <w:rsid w:val="00170683"/>
    <w:rPr>
      <w:rFonts w:ascii="Symbol" w:hAnsi="Symbol"/>
      <w:b w:val="0"/>
      <w:i w:val="0"/>
      <w:sz w:val="24"/>
      <w:u w:val="none"/>
    </w:rPr>
  </w:style>
  <w:style w:type="character" w:customStyle="1" w:styleId="WW8Num2z4">
    <w:name w:val="WW8Num2z4"/>
    <w:qFormat/>
    <w:rsid w:val="00170683"/>
    <w:rPr>
      <w:rFonts w:ascii="OpenSymbol, 'Arial Unicode MS'" w:hAnsi="OpenSymbol, 'Arial Unicode MS'" w:cs="OpenSymbol, 'Arial Unicode MS'"/>
      <w:b w:val="0"/>
      <w:bCs w:val="0"/>
    </w:rPr>
  </w:style>
  <w:style w:type="character" w:customStyle="1" w:styleId="WW8Num3z0">
    <w:name w:val="WW8Num3z0"/>
    <w:qFormat/>
    <w:rsid w:val="00170683"/>
    <w:rPr>
      <w:rFonts w:ascii="Times New Roman" w:hAnsi="Times New Roman" w:cs="OpenSymbol, 'Arial Unicode MS'"/>
    </w:rPr>
  </w:style>
  <w:style w:type="character" w:customStyle="1" w:styleId="WW8Num5z0">
    <w:name w:val="WW8Num5z0"/>
    <w:qFormat/>
    <w:rsid w:val="00170683"/>
    <w:rPr>
      <w:sz w:val="20"/>
      <w:szCs w:val="20"/>
    </w:rPr>
  </w:style>
  <w:style w:type="character" w:customStyle="1" w:styleId="WW8Num6z0">
    <w:name w:val="WW8Num6z0"/>
    <w:qFormat/>
    <w:rsid w:val="00170683"/>
    <w:rPr>
      <w:rFonts w:ascii="Times New Roman" w:hAnsi="Times New Roman"/>
    </w:rPr>
  </w:style>
  <w:style w:type="character" w:customStyle="1" w:styleId="WW8Num7z0">
    <w:name w:val="WW8Num7z0"/>
    <w:qFormat/>
    <w:rsid w:val="00170683"/>
    <w:rPr>
      <w:rFonts w:ascii="Times New Roman" w:hAnsi="Times New Roman" w:cs="OpenSymbol, 'Arial Unicode MS'"/>
      <w:b w:val="0"/>
      <w:bCs w:val="0"/>
      <w:sz w:val="20"/>
      <w:szCs w:val="20"/>
    </w:rPr>
  </w:style>
  <w:style w:type="character" w:customStyle="1" w:styleId="WW8Num8z0">
    <w:name w:val="WW8Num8z0"/>
    <w:qFormat/>
    <w:rsid w:val="00170683"/>
    <w:rPr>
      <w:rFonts w:ascii="Symbol" w:hAnsi="Symbol" w:cs="OpenSymbol, 'Arial Unicode MS'"/>
      <w:b w:val="0"/>
      <w:bCs w:val="0"/>
    </w:rPr>
  </w:style>
  <w:style w:type="character" w:customStyle="1" w:styleId="WW8Num9z0">
    <w:name w:val="WW8Num9z0"/>
    <w:qFormat/>
    <w:rsid w:val="00170683"/>
    <w:rPr>
      <w:rFonts w:ascii="Tahoma" w:hAnsi="Tahoma" w:cs="OpenSymbol, 'Arial Unicode MS'"/>
      <w:b w:val="0"/>
      <w:bCs w:val="0"/>
    </w:rPr>
  </w:style>
  <w:style w:type="character" w:customStyle="1" w:styleId="WW8Num10z1">
    <w:name w:val="WW8Num10z1"/>
    <w:qFormat/>
    <w:rsid w:val="00170683"/>
    <w:rPr>
      <w:rFonts w:ascii="OpenSymbol, 'Arial Unicode MS'" w:hAnsi="OpenSymbol, 'Arial Unicode MS'" w:cs="OpenSymbol, 'Arial Unicode MS'"/>
      <w:b w:val="0"/>
      <w:bCs w:val="0"/>
    </w:rPr>
  </w:style>
  <w:style w:type="character" w:customStyle="1" w:styleId="WW8Num11z0">
    <w:name w:val="WW8Num11z0"/>
    <w:qFormat/>
    <w:rsid w:val="00170683"/>
    <w:rPr>
      <w:rFonts w:ascii="Tahoma" w:hAnsi="Tahoma" w:cs="OpenSymbol, 'Arial Unicode MS'"/>
      <w:b w:val="0"/>
      <w:bCs w:val="0"/>
    </w:rPr>
  </w:style>
  <w:style w:type="character" w:customStyle="1" w:styleId="WW8Num12z0">
    <w:name w:val="WW8Num12z0"/>
    <w:qFormat/>
    <w:rsid w:val="00170683"/>
    <w:rPr>
      <w:rFonts w:ascii="Symbol" w:hAnsi="Symbol" w:cs="OpenSymbol, 'Arial Unicode MS'"/>
      <w:b w:val="0"/>
      <w:bCs w:val="0"/>
    </w:rPr>
  </w:style>
  <w:style w:type="character" w:customStyle="1" w:styleId="WW8Num13z0">
    <w:name w:val="WW8Num13z0"/>
    <w:qFormat/>
    <w:rsid w:val="00170683"/>
    <w:rPr>
      <w:rFonts w:ascii="Symbol" w:hAnsi="Symbol"/>
    </w:rPr>
  </w:style>
  <w:style w:type="character" w:customStyle="1" w:styleId="WW8Num14z1">
    <w:name w:val="WW8Num14z1"/>
    <w:qFormat/>
    <w:rsid w:val="00170683"/>
    <w:rPr>
      <w:rFonts w:ascii="Symbol" w:hAnsi="Symbol" w:cs="OpenSymbol, 'Arial Unicode MS'"/>
      <w:b w:val="0"/>
      <w:bCs w:val="0"/>
    </w:rPr>
  </w:style>
  <w:style w:type="character" w:customStyle="1" w:styleId="WW8Num15z0">
    <w:name w:val="WW8Num15z0"/>
    <w:qFormat/>
    <w:rsid w:val="00170683"/>
    <w:rPr>
      <w:rFonts w:ascii="Tahoma" w:hAnsi="Tahoma" w:cs="OpenSymbol, 'Arial Unicode MS'"/>
      <w:b w:val="0"/>
      <w:bCs w:val="0"/>
    </w:rPr>
  </w:style>
  <w:style w:type="character" w:customStyle="1" w:styleId="WW8Num15z1">
    <w:name w:val="WW8Num15z1"/>
    <w:qFormat/>
    <w:rsid w:val="00170683"/>
    <w:rPr>
      <w:rFonts w:ascii="Courier New" w:hAnsi="Courier New" w:cs="Courier New"/>
    </w:rPr>
  </w:style>
  <w:style w:type="character" w:customStyle="1" w:styleId="WW8Num15z3">
    <w:name w:val="WW8Num15z3"/>
    <w:qFormat/>
    <w:rsid w:val="00170683"/>
    <w:rPr>
      <w:rFonts w:ascii="Symbol" w:hAnsi="Symbol"/>
    </w:rPr>
  </w:style>
  <w:style w:type="character" w:customStyle="1" w:styleId="WW8Num16z1">
    <w:name w:val="WW8Num16z1"/>
    <w:qFormat/>
    <w:rsid w:val="00170683"/>
    <w:rPr>
      <w:rFonts w:ascii="Times New Roman" w:hAnsi="Times New Roman" w:cs="OpenSymbol, 'Arial Unicode MS'"/>
    </w:rPr>
  </w:style>
  <w:style w:type="character" w:customStyle="1" w:styleId="WW8Num16z2">
    <w:name w:val="WW8Num16z2"/>
    <w:qFormat/>
    <w:rsid w:val="00170683"/>
    <w:rPr>
      <w:rFonts w:ascii="Tahoma" w:hAnsi="Tahoma" w:cs="OpenSymbol, 'Arial Unicode MS'"/>
      <w:b w:val="0"/>
      <w:bCs w:val="0"/>
    </w:rPr>
  </w:style>
  <w:style w:type="character" w:customStyle="1" w:styleId="WW8Num16z3">
    <w:name w:val="WW8Num16z3"/>
    <w:qFormat/>
    <w:rsid w:val="00170683"/>
    <w:rPr>
      <w:rFonts w:ascii="Symbol" w:hAnsi="Symbol"/>
      <w:b w:val="0"/>
      <w:i w:val="0"/>
      <w:sz w:val="24"/>
      <w:u w:val="none"/>
    </w:rPr>
  </w:style>
  <w:style w:type="character" w:customStyle="1" w:styleId="WW8Num16z4">
    <w:name w:val="WW8Num16z4"/>
    <w:qFormat/>
    <w:rsid w:val="00170683"/>
    <w:rPr>
      <w:rFonts w:ascii="OpenSymbol, 'Arial Unicode MS'" w:hAnsi="OpenSymbol, 'Arial Unicode MS'" w:cs="OpenSymbol, 'Arial Unicode MS'"/>
      <w:b w:val="0"/>
      <w:bCs w:val="0"/>
    </w:rPr>
  </w:style>
  <w:style w:type="character" w:customStyle="1" w:styleId="WW8Num17z0">
    <w:name w:val="WW8Num17z0"/>
    <w:qFormat/>
    <w:rsid w:val="00170683"/>
    <w:rPr>
      <w:rFonts w:ascii="Symbol" w:hAnsi="Symbol"/>
    </w:rPr>
  </w:style>
  <w:style w:type="character" w:customStyle="1" w:styleId="WW8Num17z1">
    <w:name w:val="WW8Num17z1"/>
    <w:qFormat/>
    <w:rsid w:val="00170683"/>
    <w:rPr>
      <w:rFonts w:ascii="Courier New" w:hAnsi="Courier New" w:cs="Courier New"/>
    </w:rPr>
  </w:style>
  <w:style w:type="character" w:customStyle="1" w:styleId="WW8Num17z2">
    <w:name w:val="WW8Num17z2"/>
    <w:qFormat/>
    <w:rsid w:val="00170683"/>
    <w:rPr>
      <w:rFonts w:ascii="Wingdings" w:hAnsi="Wingdings"/>
    </w:rPr>
  </w:style>
  <w:style w:type="character" w:customStyle="1" w:styleId="WW8Num18z0">
    <w:name w:val="WW8Num18z0"/>
    <w:qFormat/>
    <w:rsid w:val="00170683"/>
    <w:rPr>
      <w:rFonts w:ascii="Symbol" w:hAnsi="Symbol"/>
    </w:rPr>
  </w:style>
  <w:style w:type="character" w:customStyle="1" w:styleId="WW8Num18z1">
    <w:name w:val="WW8Num18z1"/>
    <w:qFormat/>
    <w:rsid w:val="00170683"/>
    <w:rPr>
      <w:rFonts w:ascii="Courier New" w:hAnsi="Courier New" w:cs="Courier New"/>
    </w:rPr>
  </w:style>
  <w:style w:type="character" w:customStyle="1" w:styleId="WW8Num18z2">
    <w:name w:val="WW8Num18z2"/>
    <w:qFormat/>
    <w:rsid w:val="00170683"/>
    <w:rPr>
      <w:rFonts w:ascii="Wingdings" w:hAnsi="Wingdings"/>
    </w:rPr>
  </w:style>
  <w:style w:type="character" w:customStyle="1" w:styleId="WW8Num19z0">
    <w:name w:val="WW8Num19z0"/>
    <w:qFormat/>
    <w:rsid w:val="00170683"/>
    <w:rPr>
      <w:rFonts w:ascii="Symbol" w:hAnsi="Symbol"/>
    </w:rPr>
  </w:style>
  <w:style w:type="character" w:customStyle="1" w:styleId="WW8Num19z1">
    <w:name w:val="WW8Num19z1"/>
    <w:qFormat/>
    <w:rsid w:val="00170683"/>
    <w:rPr>
      <w:rFonts w:ascii="Courier New" w:hAnsi="Courier New" w:cs="Courier New"/>
    </w:rPr>
  </w:style>
  <w:style w:type="character" w:customStyle="1" w:styleId="WW8Num19z2">
    <w:name w:val="WW8Num19z2"/>
    <w:qFormat/>
    <w:rsid w:val="00170683"/>
    <w:rPr>
      <w:rFonts w:ascii="Wingdings" w:hAnsi="Wingdings"/>
    </w:rPr>
  </w:style>
  <w:style w:type="character" w:customStyle="1" w:styleId="WW8Num2z0">
    <w:name w:val="WW8Num2z0"/>
    <w:qFormat/>
    <w:rsid w:val="00170683"/>
    <w:rPr>
      <w:rFonts w:ascii="Arial" w:hAnsi="Arial"/>
      <w:b w:val="0"/>
      <w:i w:val="0"/>
      <w:sz w:val="24"/>
      <w:u w:val="none"/>
    </w:rPr>
  </w:style>
  <w:style w:type="character" w:customStyle="1" w:styleId="Domylnaczcionkaakapitu5">
    <w:name w:val="Domyślna czcionka akapitu5"/>
    <w:qFormat/>
    <w:rsid w:val="00170683"/>
  </w:style>
  <w:style w:type="character" w:customStyle="1" w:styleId="WW8Num4z0">
    <w:name w:val="WW8Num4z0"/>
    <w:qFormat/>
    <w:rsid w:val="00170683"/>
    <w:rPr>
      <w:rFonts w:ascii="Symbol" w:hAnsi="Symbol" w:cs="OpenSymbol, 'Arial Unicode MS'"/>
    </w:rPr>
  </w:style>
  <w:style w:type="character" w:customStyle="1" w:styleId="Domylnaczcionkaakapitu4">
    <w:name w:val="Domyślna czcionka akapitu4"/>
    <w:qFormat/>
    <w:rsid w:val="00170683"/>
  </w:style>
  <w:style w:type="character" w:customStyle="1" w:styleId="WW8Num3z1">
    <w:name w:val="WW8Num3z1"/>
    <w:qFormat/>
    <w:rsid w:val="00170683"/>
    <w:rPr>
      <w:rFonts w:ascii="OpenSymbol, 'Arial Unicode MS'" w:hAnsi="OpenSymbol, 'Arial Unicode MS'" w:cs="OpenSymbol, 'Arial Unicode MS'"/>
    </w:rPr>
  </w:style>
  <w:style w:type="character" w:customStyle="1" w:styleId="WW8Num3z2">
    <w:name w:val="WW8Num3z2"/>
    <w:qFormat/>
    <w:rsid w:val="00170683"/>
    <w:rPr>
      <w:rFonts w:ascii="Tahoma" w:hAnsi="Tahoma" w:cs="OpenSymbol, 'Arial Unicode MS'"/>
      <w:b w:val="0"/>
      <w:bCs w:val="0"/>
    </w:rPr>
  </w:style>
  <w:style w:type="character" w:customStyle="1" w:styleId="WW8Num3z4">
    <w:name w:val="WW8Num3z4"/>
    <w:qFormat/>
    <w:rsid w:val="00170683"/>
    <w:rPr>
      <w:rFonts w:ascii="OpenSymbol, 'Arial Unicode MS'" w:hAnsi="OpenSymbol, 'Arial Unicode MS'" w:cs="OpenSymbol, 'Arial Unicode MS'"/>
      <w:b w:val="0"/>
      <w:bCs w:val="0"/>
    </w:rPr>
  </w:style>
  <w:style w:type="character" w:customStyle="1" w:styleId="Domylnaczcionkaakapitu3">
    <w:name w:val="Domyślna czcionka akapitu3"/>
    <w:qFormat/>
    <w:rsid w:val="00170683"/>
  </w:style>
  <w:style w:type="character" w:customStyle="1" w:styleId="WW8Num6z1">
    <w:name w:val="WW8Num6z1"/>
    <w:qFormat/>
    <w:rsid w:val="00170683"/>
    <w:rPr>
      <w:rFonts w:ascii="Courier New" w:hAnsi="Courier New" w:cs="Garamond"/>
    </w:rPr>
  </w:style>
  <w:style w:type="character" w:customStyle="1" w:styleId="WW8Num9z1">
    <w:name w:val="WW8Num9z1"/>
    <w:qFormat/>
    <w:rsid w:val="00170683"/>
    <w:rPr>
      <w:rFonts w:ascii="OpenSymbol, 'Arial Unicode MS'" w:hAnsi="OpenSymbol, 'Arial Unicode MS'" w:cs="OpenSymbol, 'Arial Unicode MS'"/>
      <w:b w:val="0"/>
      <w:bCs w:val="0"/>
    </w:rPr>
  </w:style>
  <w:style w:type="character" w:customStyle="1" w:styleId="WW8Num9z2">
    <w:name w:val="WW8Num9z2"/>
    <w:qFormat/>
    <w:rsid w:val="00170683"/>
    <w:rPr>
      <w:rFonts w:ascii="Wingdings" w:hAnsi="Wingdings"/>
    </w:rPr>
  </w:style>
  <w:style w:type="character" w:customStyle="1" w:styleId="WW8Num9z3">
    <w:name w:val="WW8Num9z3"/>
    <w:qFormat/>
    <w:rsid w:val="00170683"/>
    <w:rPr>
      <w:rFonts w:ascii="Symbol" w:hAnsi="Symbol" w:cs="OpenSymbol, 'Arial Unicode MS'"/>
      <w:b w:val="0"/>
      <w:bCs w:val="0"/>
    </w:rPr>
  </w:style>
  <w:style w:type="character" w:customStyle="1" w:styleId="Domylnaczcionkaakapitu2">
    <w:name w:val="Domyślna czcionka akapitu2"/>
    <w:qFormat/>
    <w:rsid w:val="00170683"/>
  </w:style>
  <w:style w:type="character" w:customStyle="1" w:styleId="WW8Num8z1">
    <w:name w:val="WW8Num8z1"/>
    <w:qFormat/>
    <w:rsid w:val="00170683"/>
    <w:rPr>
      <w:rFonts w:ascii="Tahoma" w:hAnsi="Tahoma" w:cs="OpenSymbol, 'Arial Unicode MS'"/>
      <w:b w:val="0"/>
      <w:bCs w:val="0"/>
    </w:rPr>
  </w:style>
  <w:style w:type="character" w:customStyle="1" w:styleId="WW8Num8z3">
    <w:name w:val="WW8Num8z3"/>
    <w:qFormat/>
    <w:rsid w:val="00170683"/>
    <w:rPr>
      <w:rFonts w:ascii="Symbol" w:hAnsi="Symbol" w:cs="OpenSymbol, 'Arial Unicode MS'"/>
      <w:b w:val="0"/>
      <w:bCs w:val="0"/>
    </w:rPr>
  </w:style>
  <w:style w:type="character" w:customStyle="1" w:styleId="Absatz-Standardschriftart">
    <w:name w:val="Absatz-Standardschriftart"/>
    <w:qFormat/>
    <w:rsid w:val="00170683"/>
  </w:style>
  <w:style w:type="character" w:customStyle="1" w:styleId="WW-Absatz-Standardschriftart">
    <w:name w:val="WW-Absatz-Standardschriftart"/>
    <w:qFormat/>
    <w:rsid w:val="00170683"/>
  </w:style>
  <w:style w:type="character" w:customStyle="1" w:styleId="WW-Absatz-Standardschriftart1">
    <w:name w:val="WW-Absatz-Standardschriftart1"/>
    <w:qFormat/>
    <w:rsid w:val="00170683"/>
  </w:style>
  <w:style w:type="character" w:customStyle="1" w:styleId="WW-Absatz-Standardschriftart11">
    <w:name w:val="WW-Absatz-Standardschriftart11"/>
    <w:qFormat/>
    <w:rsid w:val="00170683"/>
  </w:style>
  <w:style w:type="character" w:customStyle="1" w:styleId="WW-Absatz-Standardschriftart111">
    <w:name w:val="WW-Absatz-Standardschriftart111"/>
    <w:qFormat/>
    <w:rsid w:val="00170683"/>
  </w:style>
  <w:style w:type="character" w:customStyle="1" w:styleId="WW-Absatz-Standardschriftart1111">
    <w:name w:val="WW-Absatz-Standardschriftart1111"/>
    <w:qFormat/>
    <w:rsid w:val="00170683"/>
  </w:style>
  <w:style w:type="character" w:customStyle="1" w:styleId="WW-Absatz-Standardschriftart11111">
    <w:name w:val="WW-Absatz-Standardschriftart11111"/>
    <w:qFormat/>
    <w:rsid w:val="00170683"/>
  </w:style>
  <w:style w:type="character" w:customStyle="1" w:styleId="WW-Absatz-Standardschriftart111111">
    <w:name w:val="WW-Absatz-Standardschriftart111111"/>
    <w:qFormat/>
    <w:rsid w:val="00170683"/>
  </w:style>
  <w:style w:type="character" w:customStyle="1" w:styleId="WW-Absatz-Standardschriftart1111111">
    <w:name w:val="WW-Absatz-Standardschriftart1111111"/>
    <w:qFormat/>
    <w:rsid w:val="00170683"/>
  </w:style>
  <w:style w:type="character" w:customStyle="1" w:styleId="WW-Absatz-Standardschriftart11111111">
    <w:name w:val="WW-Absatz-Standardschriftart11111111"/>
    <w:qFormat/>
    <w:rsid w:val="00170683"/>
  </w:style>
  <w:style w:type="character" w:customStyle="1" w:styleId="WW-Absatz-Standardschriftart111111111">
    <w:name w:val="WW-Absatz-Standardschriftart111111111"/>
    <w:qFormat/>
    <w:rsid w:val="00170683"/>
  </w:style>
  <w:style w:type="character" w:customStyle="1" w:styleId="WW8Num8z2">
    <w:name w:val="WW8Num8z2"/>
    <w:qFormat/>
    <w:rsid w:val="00170683"/>
    <w:rPr>
      <w:rFonts w:ascii="OpenSymbol, 'Arial Unicode MS'" w:hAnsi="OpenSymbol, 'Arial Unicode MS'" w:cs="OpenSymbol, 'Arial Unicode MS'"/>
      <w:b w:val="0"/>
      <w:bCs w:val="0"/>
    </w:rPr>
  </w:style>
  <w:style w:type="character" w:customStyle="1" w:styleId="WW8Num10z0">
    <w:name w:val="WW8Num10z0"/>
    <w:qFormat/>
    <w:rsid w:val="00170683"/>
    <w:rPr>
      <w:rFonts w:ascii="Tahoma" w:hAnsi="Tahoma" w:cs="OpenSymbol, 'Arial Unicode MS'"/>
      <w:b w:val="0"/>
      <w:bCs w:val="0"/>
    </w:rPr>
  </w:style>
  <w:style w:type="character" w:customStyle="1" w:styleId="WW-Absatz-Standardschriftart1111111111">
    <w:name w:val="WW-Absatz-Standardschriftart1111111111"/>
    <w:qFormat/>
    <w:rsid w:val="00170683"/>
  </w:style>
  <w:style w:type="character" w:customStyle="1" w:styleId="WW8Num10z3">
    <w:name w:val="WW8Num10z3"/>
    <w:qFormat/>
    <w:rsid w:val="00170683"/>
    <w:rPr>
      <w:rFonts w:ascii="Symbol" w:hAnsi="Symbol" w:cs="OpenSymbol, 'Arial Unicode MS'"/>
      <w:b w:val="0"/>
      <w:bCs w:val="0"/>
    </w:rPr>
  </w:style>
  <w:style w:type="character" w:customStyle="1" w:styleId="WW-Absatz-Standardschriftart11111111111">
    <w:name w:val="WW-Absatz-Standardschriftart11111111111"/>
    <w:qFormat/>
    <w:rsid w:val="00170683"/>
  </w:style>
  <w:style w:type="character" w:customStyle="1" w:styleId="WW-Absatz-Standardschriftart111111111111">
    <w:name w:val="WW-Absatz-Standardschriftart111111111111"/>
    <w:qFormat/>
    <w:rsid w:val="00170683"/>
  </w:style>
  <w:style w:type="character" w:customStyle="1" w:styleId="WW-Absatz-Standardschriftart1111111111111">
    <w:name w:val="WW-Absatz-Standardschriftart1111111111111"/>
    <w:qFormat/>
    <w:rsid w:val="00170683"/>
  </w:style>
  <w:style w:type="character" w:customStyle="1" w:styleId="WW-Absatz-Standardschriftart11111111111111">
    <w:name w:val="WW-Absatz-Standardschriftart11111111111111"/>
    <w:qFormat/>
    <w:rsid w:val="00170683"/>
  </w:style>
  <w:style w:type="character" w:customStyle="1" w:styleId="WW-Absatz-Standardschriftart111111111111111">
    <w:name w:val="WW-Absatz-Standardschriftart111111111111111"/>
    <w:qFormat/>
    <w:rsid w:val="00170683"/>
  </w:style>
  <w:style w:type="character" w:customStyle="1" w:styleId="WW-Absatz-Standardschriftart1111111111111111">
    <w:name w:val="WW-Absatz-Standardschriftart1111111111111111"/>
    <w:qFormat/>
    <w:rsid w:val="00170683"/>
  </w:style>
  <w:style w:type="character" w:customStyle="1" w:styleId="WW8Num11z1">
    <w:name w:val="WW8Num11z1"/>
    <w:qFormat/>
    <w:rsid w:val="00170683"/>
    <w:rPr>
      <w:rFonts w:ascii="OpenSymbol, 'Arial Unicode MS'" w:hAnsi="OpenSymbol, 'Arial Unicode MS'" w:cs="OpenSymbol, 'Arial Unicode MS'"/>
      <w:b w:val="0"/>
      <w:bCs w:val="0"/>
    </w:rPr>
  </w:style>
  <w:style w:type="character" w:customStyle="1" w:styleId="WW8Num11z3">
    <w:name w:val="WW8Num11z3"/>
    <w:qFormat/>
    <w:rsid w:val="00170683"/>
    <w:rPr>
      <w:rFonts w:ascii="Symbol" w:hAnsi="Symbol" w:cs="OpenSymbol, 'Arial Unicode MS'"/>
      <w:b w:val="0"/>
      <w:bCs w:val="0"/>
    </w:rPr>
  </w:style>
  <w:style w:type="character" w:customStyle="1" w:styleId="WW-Absatz-Standardschriftart11111111111111111">
    <w:name w:val="WW-Absatz-Standardschriftart11111111111111111"/>
    <w:qFormat/>
    <w:rsid w:val="00170683"/>
  </w:style>
  <w:style w:type="character" w:customStyle="1" w:styleId="WW-Absatz-Standardschriftart111111111111111111">
    <w:name w:val="WW-Absatz-Standardschriftart111111111111111111"/>
    <w:qFormat/>
    <w:rsid w:val="00170683"/>
  </w:style>
  <w:style w:type="character" w:customStyle="1" w:styleId="WW-Absatz-Standardschriftart1111111111111111111">
    <w:name w:val="WW-Absatz-Standardschriftart1111111111111111111"/>
    <w:qFormat/>
    <w:rsid w:val="00170683"/>
  </w:style>
  <w:style w:type="character" w:customStyle="1" w:styleId="WW-Absatz-Standardschriftart11111111111111111111">
    <w:name w:val="WW-Absatz-Standardschriftart11111111111111111111"/>
    <w:qFormat/>
    <w:rsid w:val="00170683"/>
  </w:style>
  <w:style w:type="character" w:customStyle="1" w:styleId="WW-Absatz-Standardschriftart111111111111111111111">
    <w:name w:val="WW-Absatz-Standardschriftart111111111111111111111"/>
    <w:qFormat/>
    <w:rsid w:val="00170683"/>
  </w:style>
  <w:style w:type="character" w:customStyle="1" w:styleId="WW-Absatz-Standardschriftart1111111111111111111111">
    <w:name w:val="WW-Absatz-Standardschriftart1111111111111111111111"/>
    <w:qFormat/>
    <w:rsid w:val="00170683"/>
  </w:style>
  <w:style w:type="character" w:customStyle="1" w:styleId="WW-Absatz-Standardschriftart11111111111111111111111">
    <w:name w:val="WW-Absatz-Standardschriftart11111111111111111111111"/>
    <w:qFormat/>
    <w:rsid w:val="00170683"/>
  </w:style>
  <w:style w:type="character" w:customStyle="1" w:styleId="WW-Absatz-Standardschriftart111111111111111111111111">
    <w:name w:val="WW-Absatz-Standardschriftart111111111111111111111111"/>
    <w:qFormat/>
    <w:rsid w:val="00170683"/>
  </w:style>
  <w:style w:type="character" w:customStyle="1" w:styleId="WW-Absatz-Standardschriftart1111111111111111111111111">
    <w:name w:val="WW-Absatz-Standardschriftart1111111111111111111111111"/>
    <w:qFormat/>
    <w:rsid w:val="00170683"/>
  </w:style>
  <w:style w:type="character" w:customStyle="1" w:styleId="WW-Absatz-Standardschriftart11111111111111111111111111">
    <w:name w:val="WW-Absatz-Standardschriftart11111111111111111111111111"/>
    <w:qFormat/>
    <w:rsid w:val="00170683"/>
  </w:style>
  <w:style w:type="character" w:customStyle="1" w:styleId="WW-Absatz-Standardschriftart111111111111111111111111111">
    <w:name w:val="WW-Absatz-Standardschriftart111111111111111111111111111"/>
    <w:qFormat/>
    <w:rsid w:val="00170683"/>
  </w:style>
  <w:style w:type="character" w:customStyle="1" w:styleId="WW-Absatz-Standardschriftart1111111111111111111111111111">
    <w:name w:val="WW-Absatz-Standardschriftart1111111111111111111111111111"/>
    <w:qFormat/>
    <w:rsid w:val="00170683"/>
  </w:style>
  <w:style w:type="character" w:customStyle="1" w:styleId="WW-Absatz-Standardschriftart11111111111111111111111111111">
    <w:name w:val="WW-Absatz-Standardschriftart11111111111111111111111111111"/>
    <w:qFormat/>
    <w:rsid w:val="00170683"/>
  </w:style>
  <w:style w:type="character" w:customStyle="1" w:styleId="WW-Absatz-Standardschriftart111111111111111111111111111111">
    <w:name w:val="WW-Absatz-Standardschriftart111111111111111111111111111111"/>
    <w:qFormat/>
    <w:rsid w:val="00170683"/>
  </w:style>
  <w:style w:type="character" w:customStyle="1" w:styleId="WW-Absatz-Standardschriftart1111111111111111111111111111111">
    <w:name w:val="WW-Absatz-Standardschriftart1111111111111111111111111111111"/>
    <w:qFormat/>
    <w:rsid w:val="00170683"/>
  </w:style>
  <w:style w:type="character" w:customStyle="1" w:styleId="WW-Absatz-Standardschriftart11111111111111111111111111111111">
    <w:name w:val="WW-Absatz-Standardschriftart11111111111111111111111111111111"/>
    <w:qFormat/>
    <w:rsid w:val="00170683"/>
  </w:style>
  <w:style w:type="character" w:customStyle="1" w:styleId="WW8Num7z1">
    <w:name w:val="WW8Num7z1"/>
    <w:qFormat/>
    <w:rsid w:val="00170683"/>
    <w:rPr>
      <w:rFonts w:ascii="Courier New" w:hAnsi="Courier New" w:cs="Courier New"/>
    </w:rPr>
  </w:style>
  <w:style w:type="character" w:customStyle="1" w:styleId="WW8Num7z3">
    <w:name w:val="WW8Num7z3"/>
    <w:qFormat/>
    <w:rsid w:val="00170683"/>
    <w:rPr>
      <w:rFonts w:ascii="Symbol" w:hAnsi="Symbol"/>
    </w:rPr>
  </w:style>
  <w:style w:type="character" w:customStyle="1" w:styleId="WW-Absatz-Standardschriftart111111111111111111111111111111111">
    <w:name w:val="WW-Absatz-Standardschriftart111111111111111111111111111111111"/>
    <w:qFormat/>
    <w:rsid w:val="00170683"/>
  </w:style>
  <w:style w:type="character" w:customStyle="1" w:styleId="WW-Absatz-Standardschriftart1111111111111111111111111111111111">
    <w:name w:val="WW-Absatz-Standardschriftart1111111111111111111111111111111111"/>
    <w:qFormat/>
    <w:rsid w:val="00170683"/>
  </w:style>
  <w:style w:type="character" w:customStyle="1" w:styleId="WW-Absatz-Standardschriftart11111111111111111111111111111111111">
    <w:name w:val="WW-Absatz-Standardschriftart11111111111111111111111111111111111"/>
    <w:qFormat/>
    <w:rsid w:val="00170683"/>
  </w:style>
  <w:style w:type="character" w:customStyle="1" w:styleId="WW-Absatz-Standardschriftart111111111111111111111111111111111111">
    <w:name w:val="WW-Absatz-Standardschriftart111111111111111111111111111111111111"/>
    <w:qFormat/>
    <w:rsid w:val="00170683"/>
  </w:style>
  <w:style w:type="character" w:customStyle="1" w:styleId="WW-Absatz-Standardschriftart1111111111111111111111111111111111111">
    <w:name w:val="WW-Absatz-Standardschriftart1111111111111111111111111111111111111"/>
    <w:qFormat/>
    <w:rsid w:val="00170683"/>
  </w:style>
  <w:style w:type="character" w:customStyle="1" w:styleId="WW-Absatz-Standardschriftart11111111111111111111111111111111111111">
    <w:name w:val="WW-Absatz-Standardschriftart11111111111111111111111111111111111111"/>
    <w:qFormat/>
    <w:rsid w:val="00170683"/>
  </w:style>
  <w:style w:type="character" w:customStyle="1" w:styleId="WW-Absatz-Standardschriftart111111111111111111111111111111111111111">
    <w:name w:val="WW-Absatz-Standardschriftart111111111111111111111111111111111111111"/>
    <w:qFormat/>
    <w:rsid w:val="00170683"/>
  </w:style>
  <w:style w:type="character" w:customStyle="1" w:styleId="WW-Absatz-Standardschriftart1111111111111111111111111111111111111111">
    <w:name w:val="WW-Absatz-Standardschriftart1111111111111111111111111111111111111111"/>
    <w:qFormat/>
    <w:rsid w:val="00170683"/>
  </w:style>
  <w:style w:type="character" w:customStyle="1" w:styleId="WW-Absatz-Standardschriftart11111111111111111111111111111111111111111">
    <w:name w:val="WW-Absatz-Standardschriftart11111111111111111111111111111111111111111"/>
    <w:qFormat/>
    <w:rsid w:val="00170683"/>
  </w:style>
  <w:style w:type="character" w:customStyle="1" w:styleId="WW-Absatz-Standardschriftart111111111111111111111111111111111111111111">
    <w:name w:val="WW-Absatz-Standardschriftart111111111111111111111111111111111111111111"/>
    <w:qFormat/>
    <w:rsid w:val="00170683"/>
  </w:style>
  <w:style w:type="character" w:customStyle="1" w:styleId="WW-Absatz-Standardschriftart1111111111111111111111111111111111111111111">
    <w:name w:val="WW-Absatz-Standardschriftart1111111111111111111111111111111111111111111"/>
    <w:qFormat/>
    <w:rsid w:val="00170683"/>
  </w:style>
  <w:style w:type="character" w:customStyle="1" w:styleId="WW-Absatz-Standardschriftart11111111111111111111111111111111111111111111">
    <w:name w:val="WW-Absatz-Standardschriftart11111111111111111111111111111111111111111111"/>
    <w:qFormat/>
    <w:rsid w:val="00170683"/>
  </w:style>
  <w:style w:type="character" w:customStyle="1" w:styleId="WW-Absatz-Standardschriftart111111111111111111111111111111111111111111111">
    <w:name w:val="WW-Absatz-Standardschriftart111111111111111111111111111111111111111111111"/>
    <w:qFormat/>
    <w:rsid w:val="00170683"/>
  </w:style>
  <w:style w:type="character" w:customStyle="1" w:styleId="WW-Absatz-Standardschriftart1111111111111111111111111111111111111111111111">
    <w:name w:val="WW-Absatz-Standardschriftart1111111111111111111111111111111111111111111111"/>
    <w:qFormat/>
    <w:rsid w:val="00170683"/>
  </w:style>
  <w:style w:type="character" w:customStyle="1" w:styleId="WW-Absatz-Standardschriftart11111111111111111111111111111111111111111111111">
    <w:name w:val="WW-Absatz-Standardschriftart11111111111111111111111111111111111111111111111"/>
    <w:qFormat/>
    <w:rsid w:val="00170683"/>
  </w:style>
  <w:style w:type="character" w:customStyle="1" w:styleId="WW-Absatz-Standardschriftart111111111111111111111111111111111111111111111111">
    <w:name w:val="WW-Absatz-Standardschriftart111111111111111111111111111111111111111111111111"/>
    <w:qFormat/>
    <w:rsid w:val="00170683"/>
  </w:style>
  <w:style w:type="character" w:customStyle="1" w:styleId="WW-Absatz-Standardschriftart1111111111111111111111111111111111111111111111111">
    <w:name w:val="WW-Absatz-Standardschriftart1111111111111111111111111111111111111111111111111"/>
    <w:qFormat/>
    <w:rsid w:val="00170683"/>
  </w:style>
  <w:style w:type="character" w:customStyle="1" w:styleId="WW-Absatz-Standardschriftart11111111111111111111111111111111111111111111111111">
    <w:name w:val="WW-Absatz-Standardschriftart11111111111111111111111111111111111111111111111111"/>
    <w:qFormat/>
    <w:rsid w:val="00170683"/>
  </w:style>
  <w:style w:type="character" w:customStyle="1" w:styleId="WW-Absatz-Standardschriftart111111111111111111111111111111111111111111111111111">
    <w:name w:val="WW-Absatz-Standardschriftart111111111111111111111111111111111111111111111111111"/>
    <w:qFormat/>
    <w:rsid w:val="00170683"/>
  </w:style>
  <w:style w:type="character" w:customStyle="1" w:styleId="WW-Absatz-Standardschriftart1111111111111111111111111111111111111111111111111111">
    <w:name w:val="WW-Absatz-Standardschriftart1111111111111111111111111111111111111111111111111111"/>
    <w:qFormat/>
    <w:rsid w:val="00170683"/>
  </w:style>
  <w:style w:type="character" w:customStyle="1" w:styleId="WW-Absatz-Standardschriftart11111111111111111111111111111111111111111111111111111">
    <w:name w:val="WW-Absatz-Standardschriftart11111111111111111111111111111111111111111111111111111"/>
    <w:qFormat/>
    <w:rsid w:val="00170683"/>
  </w:style>
  <w:style w:type="character" w:customStyle="1" w:styleId="WW-Absatz-Standardschriftart111111111111111111111111111111111111111111111111111111">
    <w:name w:val="WW-Absatz-Standardschriftart111111111111111111111111111111111111111111111111111111"/>
    <w:qFormat/>
    <w:rsid w:val="00170683"/>
  </w:style>
  <w:style w:type="character" w:customStyle="1" w:styleId="WW-Absatz-Standardschriftart1111111111111111111111111111111111111111111111111111111">
    <w:name w:val="WW-Absatz-Standardschriftart1111111111111111111111111111111111111111111111111111111"/>
    <w:qFormat/>
    <w:rsid w:val="00170683"/>
  </w:style>
  <w:style w:type="character" w:customStyle="1" w:styleId="WW-Absatz-Standardschriftart11111111111111111111111111111111111111111111111111111111">
    <w:name w:val="WW-Absatz-Standardschriftart11111111111111111111111111111111111111111111111111111111"/>
    <w:qFormat/>
    <w:rsid w:val="00170683"/>
  </w:style>
  <w:style w:type="character" w:customStyle="1" w:styleId="WW-Absatz-Standardschriftart111111111111111111111111111111111111111111111111111111111">
    <w:name w:val="WW-Absatz-Standardschriftart111111111111111111111111111111111111111111111111111111111"/>
    <w:qFormat/>
    <w:rsid w:val="00170683"/>
  </w:style>
  <w:style w:type="character" w:customStyle="1" w:styleId="WW-Absatz-Standardschriftart1111111111111111111111111111111111111111111111111111111111">
    <w:name w:val="WW-Absatz-Standardschriftart1111111111111111111111111111111111111111111111111111111111"/>
    <w:qFormat/>
    <w:rsid w:val="00170683"/>
  </w:style>
  <w:style w:type="character" w:customStyle="1" w:styleId="WW-Absatz-Standardschriftart11111111111111111111111111111111111111111111111111111111111">
    <w:name w:val="WW-Absatz-Standardschriftart11111111111111111111111111111111111111111111111111111111111"/>
    <w:qFormat/>
    <w:rsid w:val="00170683"/>
  </w:style>
  <w:style w:type="character" w:customStyle="1" w:styleId="WW-Absatz-Standardschriftart111111111111111111111111111111111111111111111111111111111111">
    <w:name w:val="WW-Absatz-Standardschriftart111111111111111111111111111111111111111111111111111111111111"/>
    <w:qFormat/>
    <w:rsid w:val="00170683"/>
  </w:style>
  <w:style w:type="character" w:customStyle="1" w:styleId="WW-Absatz-Standardschriftart1111111111111111111111111111111111111111111111111111111111111">
    <w:name w:val="WW-Absatz-Standardschriftart1111111111111111111111111111111111111111111111111111111111111"/>
    <w:qFormat/>
    <w:rsid w:val="00170683"/>
  </w:style>
  <w:style w:type="character" w:customStyle="1" w:styleId="WW-Absatz-Standardschriftart11111111111111111111111111111111111111111111111111111111111111">
    <w:name w:val="WW-Absatz-Standardschriftart11111111111111111111111111111111111111111111111111111111111111"/>
    <w:qFormat/>
    <w:rsid w:val="00170683"/>
  </w:style>
  <w:style w:type="character" w:customStyle="1" w:styleId="WW-Absatz-Standardschriftart111111111111111111111111111111111111111111111111111111111111111">
    <w:name w:val="WW-Absatz-Standardschriftart111111111111111111111111111111111111111111111111111111111111111"/>
    <w:qFormat/>
    <w:rsid w:val="00170683"/>
  </w:style>
  <w:style w:type="character" w:customStyle="1" w:styleId="WW-Absatz-Standardschriftart1111111111111111111111111111111111111111111111111111111111111111">
    <w:name w:val="WW-Absatz-Standardschriftart1111111111111111111111111111111111111111111111111111111111111111"/>
    <w:qFormat/>
    <w:rsid w:val="00170683"/>
  </w:style>
  <w:style w:type="character" w:customStyle="1" w:styleId="WW-Absatz-Standardschriftart11111111111111111111111111111111111111111111111111111111111111111">
    <w:name w:val="WW-Absatz-Standardschriftart11111111111111111111111111111111111111111111111111111111111111111"/>
    <w:qFormat/>
    <w:rsid w:val="00170683"/>
  </w:style>
  <w:style w:type="character" w:customStyle="1" w:styleId="WW-Absatz-Standardschriftart111111111111111111111111111111111111111111111111111111111111111111">
    <w:name w:val="WW-Absatz-Standardschriftart111111111111111111111111111111111111111111111111111111111111111111"/>
    <w:qFormat/>
    <w:rsid w:val="00170683"/>
  </w:style>
  <w:style w:type="character" w:customStyle="1" w:styleId="WW-Absatz-Standardschriftart1111111111111111111111111111111111111111111111111111111111111111111">
    <w:name w:val="WW-Absatz-Standardschriftart1111111111111111111111111111111111111111111111111111111111111111111"/>
    <w:qFormat/>
    <w:rsid w:val="00170683"/>
  </w:style>
  <w:style w:type="character" w:customStyle="1" w:styleId="WW-Absatz-Standardschriftart11111111111111111111111111111111111111111111111111111111111111111111">
    <w:name w:val="WW-Absatz-Standardschriftart11111111111111111111111111111111111111111111111111111111111111111111"/>
    <w:qFormat/>
    <w:rsid w:val="00170683"/>
  </w:style>
  <w:style w:type="character" w:customStyle="1" w:styleId="WW-Absatz-Standardschriftart111111111111111111111111111111111111111111111111111111111111111111111">
    <w:name w:val="WW-Absatz-Standardschriftart111111111111111111111111111111111111111111111111111111111111111111111"/>
    <w:qFormat/>
    <w:rsid w:val="00170683"/>
  </w:style>
  <w:style w:type="character" w:customStyle="1" w:styleId="WW-Absatz-Standardschriftart1111111111111111111111111111111111111111111111111111111111111111111111">
    <w:name w:val="WW-Absatz-Standardschriftart1111111111111111111111111111111111111111111111111111111111111111111111"/>
    <w:qFormat/>
    <w:rsid w:val="00170683"/>
  </w:style>
  <w:style w:type="character" w:customStyle="1" w:styleId="WW-Absatz-Standardschriftart11111111111111111111111111111111111111111111111111111111111111111111111">
    <w:name w:val="WW-Absatz-Standardschriftart11111111111111111111111111111111111111111111111111111111111111111111111"/>
    <w:qFormat/>
    <w:rsid w:val="00170683"/>
  </w:style>
  <w:style w:type="character" w:customStyle="1" w:styleId="WW-Absatz-Standardschriftart111111111111111111111111111111111111111111111111111111111111111111111111">
    <w:name w:val="WW-Absatz-Standardschriftart111111111111111111111111111111111111111111111111111111111111111111111111"/>
    <w:qFormat/>
    <w:rsid w:val="00170683"/>
  </w:style>
  <w:style w:type="character" w:customStyle="1" w:styleId="WW-Absatz-Standardschriftart1111111111111111111111111111111111111111111111111111111111111111111111111">
    <w:name w:val="WW-Absatz-Standardschriftart1111111111111111111111111111111111111111111111111111111111111111111111111"/>
    <w:qFormat/>
    <w:rsid w:val="00170683"/>
  </w:style>
  <w:style w:type="character" w:customStyle="1" w:styleId="WW-Absatz-Standardschriftart11111111111111111111111111111111111111111111111111111111111111111111111111">
    <w:name w:val="WW-Absatz-Standardschriftart11111111111111111111111111111111111111111111111111111111111111111111111111"/>
    <w:qFormat/>
    <w:rsid w:val="00170683"/>
  </w:style>
  <w:style w:type="character" w:customStyle="1" w:styleId="WW-Absatz-Standardschriftart111111111111111111111111111111111111111111111111111111111111111111111111111">
    <w:name w:val="WW-Absatz-Standardschriftart111111111111111111111111111111111111111111111111111111111111111111111111111"/>
    <w:qFormat/>
    <w:rsid w:val="00170683"/>
  </w:style>
  <w:style w:type="character" w:customStyle="1" w:styleId="WW-Absatz-Standardschriftart1111111111111111111111111111111111111111111111111111111111111111111111111111">
    <w:name w:val="WW-Absatz-Standardschriftart1111111111111111111111111111111111111111111111111111111111111111111111111111"/>
    <w:qFormat/>
    <w:rsid w:val="00170683"/>
  </w:style>
  <w:style w:type="character" w:customStyle="1" w:styleId="WW-Absatz-Standardschriftart11111111111111111111111111111111111111111111111111111111111111111111111111111">
    <w:name w:val="WW-Absatz-Standardschriftart11111111111111111111111111111111111111111111111111111111111111111111111111111"/>
    <w:qFormat/>
    <w:rsid w:val="00170683"/>
  </w:style>
  <w:style w:type="character" w:customStyle="1" w:styleId="WW-Absatz-Standardschriftart111111111111111111111111111111111111111111111111111111111111111111111111111111">
    <w:name w:val="WW-Absatz-Standardschriftart111111111111111111111111111111111111111111111111111111111111111111111111111111"/>
    <w:qFormat/>
    <w:rsid w:val="00170683"/>
  </w:style>
  <w:style w:type="character" w:customStyle="1" w:styleId="WW-Absatz-Standardschriftart1111111111111111111111111111111111111111111111111111111111111111111111111111111">
    <w:name w:val="WW-Absatz-Standardschriftart1111111111111111111111111111111111111111111111111111111111111111111111111111111"/>
    <w:qFormat/>
    <w:rsid w:val="00170683"/>
  </w:style>
  <w:style w:type="character" w:customStyle="1" w:styleId="WW-Absatz-Standardschriftart11111111111111111111111111111111111111111111111111111111111111111111111111111111">
    <w:name w:val="WW-Absatz-Standardschriftart11111111111111111111111111111111111111111111111111111111111111111111111111111111"/>
    <w:qFormat/>
    <w:rsid w:val="00170683"/>
  </w:style>
  <w:style w:type="character" w:customStyle="1" w:styleId="WW-Absatz-Standardschriftart111111111111111111111111111111111111111111111111111111111111111111111111111111111">
    <w:name w:val="WW-Absatz-Standardschriftart111111111111111111111111111111111111111111111111111111111111111111111111111111111"/>
    <w:qFormat/>
    <w:rsid w:val="00170683"/>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qFormat/>
    <w:rsid w:val="00170683"/>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qFormat/>
    <w:rsid w:val="00170683"/>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qFormat/>
    <w:rsid w:val="00170683"/>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qFormat/>
    <w:rsid w:val="00170683"/>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qFormat/>
    <w:rsid w:val="00170683"/>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qFormat/>
    <w:rsid w:val="00170683"/>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qFormat/>
    <w:rsid w:val="00170683"/>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qFormat/>
    <w:rsid w:val="00170683"/>
  </w:style>
  <w:style w:type="character" w:customStyle="1" w:styleId="WW8Num4z1">
    <w:name w:val="WW8Num4z1"/>
    <w:qFormat/>
    <w:rsid w:val="00170683"/>
    <w:rPr>
      <w:rFonts w:ascii="OpenSymbol, 'Arial Unicode MS'" w:hAnsi="OpenSymbol, 'Arial Unicode MS'" w:cs="OpenSymbol, 'Arial Unicode MS'"/>
    </w:rPr>
  </w:style>
  <w:style w:type="character" w:customStyle="1" w:styleId="WW8Num4z3">
    <w:name w:val="WW8Num4z3"/>
    <w:qFormat/>
    <w:rsid w:val="00170683"/>
    <w:rPr>
      <w:rFonts w:ascii="Symbol" w:hAnsi="Symbol" w:cs="OpenSymbol, 'Arial Unicode MS'"/>
    </w:rPr>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qFormat/>
    <w:rsid w:val="00170683"/>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qFormat/>
    <w:rsid w:val="00170683"/>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qFormat/>
    <w:rsid w:val="00170683"/>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qFormat/>
    <w:rsid w:val="00170683"/>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qFormat/>
    <w:rsid w:val="00170683"/>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qFormat/>
    <w:rsid w:val="00170683"/>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qFormat/>
    <w:rsid w:val="00170683"/>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qFormat/>
    <w:rsid w:val="00170683"/>
  </w:style>
  <w:style w:type="character" w:customStyle="1" w:styleId="WW8Num6z2">
    <w:name w:val="WW8Num6z2"/>
    <w:qFormat/>
    <w:rsid w:val="00170683"/>
    <w:rPr>
      <w:rFonts w:ascii="Wingdings" w:hAnsi="Wingdings"/>
    </w:rPr>
  </w:style>
  <w:style w:type="character" w:customStyle="1" w:styleId="WW8Num6z3">
    <w:name w:val="WW8Num6z3"/>
    <w:qFormat/>
    <w:rsid w:val="00170683"/>
    <w:rPr>
      <w:rFonts w:ascii="Symbol" w:hAnsi="Symbol"/>
    </w:rPr>
  </w:style>
  <w:style w:type="character" w:customStyle="1" w:styleId="WW8Num7z2">
    <w:name w:val="WW8Num7z2"/>
    <w:qFormat/>
    <w:rsid w:val="00170683"/>
    <w:rPr>
      <w:rFonts w:ascii="Wingdings" w:hAnsi="Wingdings"/>
    </w:rPr>
  </w:style>
  <w:style w:type="character" w:customStyle="1" w:styleId="WW8Num13z1">
    <w:name w:val="WW8Num13z1"/>
    <w:qFormat/>
    <w:rsid w:val="00170683"/>
    <w:rPr>
      <w:rFonts w:ascii="Courier New" w:hAnsi="Courier New" w:cs="Courier New"/>
    </w:rPr>
  </w:style>
  <w:style w:type="character" w:customStyle="1" w:styleId="WW8Num13z2">
    <w:name w:val="WW8Num13z2"/>
    <w:qFormat/>
    <w:rsid w:val="00170683"/>
    <w:rPr>
      <w:rFonts w:ascii="Wingdings" w:hAnsi="Wingdings"/>
    </w:rPr>
  </w:style>
  <w:style w:type="character" w:customStyle="1" w:styleId="Domylnaczcionkaakapitu1">
    <w:name w:val="Domyślna czcionka akapitu1"/>
    <w:qFormat/>
    <w:rsid w:val="00170683"/>
  </w:style>
  <w:style w:type="character" w:customStyle="1" w:styleId="Znakinumeracji">
    <w:name w:val="Znaki numeracji"/>
    <w:qFormat/>
    <w:rsid w:val="00170683"/>
    <w:rPr>
      <w:rFonts w:ascii="Times New Roman" w:hAnsi="Times New Roman"/>
      <w:sz w:val="24"/>
      <w:szCs w:val="24"/>
    </w:rPr>
  </w:style>
  <w:style w:type="character" w:customStyle="1" w:styleId="Znakiwypunktowania">
    <w:name w:val="Znaki wypunktowania"/>
    <w:qFormat/>
    <w:rsid w:val="00170683"/>
    <w:rPr>
      <w:rFonts w:ascii="OpenSymbol, 'Arial Unicode MS'" w:eastAsia="OpenSymbol, 'Arial Unicode MS'" w:hAnsi="OpenSymbol, 'Arial Unicode MS'" w:cs="OpenSymbol, 'Arial Unicode MS'"/>
      <w:b w:val="0"/>
      <w:bCs w:val="0"/>
    </w:rPr>
  </w:style>
  <w:style w:type="character" w:customStyle="1" w:styleId="EndnoteSymbol">
    <w:name w:val="Endnote Symbol"/>
    <w:qFormat/>
    <w:rsid w:val="00170683"/>
    <w:rPr>
      <w:vertAlign w:val="superscript"/>
    </w:rPr>
  </w:style>
  <w:style w:type="character" w:customStyle="1" w:styleId="Odwoanieprzypisukocowego1">
    <w:name w:val="Odwołanie przypisu końcowego1"/>
    <w:qFormat/>
    <w:rsid w:val="00170683"/>
    <w:rPr>
      <w:vertAlign w:val="superscript"/>
    </w:rPr>
  </w:style>
  <w:style w:type="character" w:customStyle="1" w:styleId="Wyrnienie">
    <w:name w:val="Wyróżnienie"/>
    <w:qFormat/>
    <w:rsid w:val="00170683"/>
    <w:rPr>
      <w:i/>
      <w:iCs/>
    </w:rPr>
  </w:style>
  <w:style w:type="character" w:customStyle="1" w:styleId="apple-style-span">
    <w:name w:val="apple-style-span"/>
    <w:basedOn w:val="Domylnaczcionkaakapitu2"/>
    <w:qFormat/>
    <w:rsid w:val="00170683"/>
  </w:style>
  <w:style w:type="character" w:customStyle="1" w:styleId="Mocnowyrniony">
    <w:name w:val="Mocno wyróżniony"/>
    <w:qFormat/>
    <w:rsid w:val="00170683"/>
    <w:rPr>
      <w:b/>
      <w:bCs/>
    </w:rPr>
  </w:style>
  <w:style w:type="character" w:customStyle="1" w:styleId="WW8Num36z0">
    <w:name w:val="WW8Num36z0"/>
    <w:qFormat/>
    <w:rsid w:val="00170683"/>
    <w:rPr>
      <w:rFonts w:ascii="Wingdings" w:hAnsi="Wingdings"/>
      <w:sz w:val="16"/>
      <w:szCs w:val="16"/>
    </w:rPr>
  </w:style>
  <w:style w:type="character" w:customStyle="1" w:styleId="WW8Num36z1">
    <w:name w:val="WW8Num36z1"/>
    <w:qFormat/>
    <w:rsid w:val="00170683"/>
    <w:rPr>
      <w:rFonts w:ascii="Courier New" w:hAnsi="Courier New" w:cs="Courier New"/>
    </w:rPr>
  </w:style>
  <w:style w:type="character" w:customStyle="1" w:styleId="WW8Num36z2">
    <w:name w:val="WW8Num36z2"/>
    <w:qFormat/>
    <w:rsid w:val="00170683"/>
    <w:rPr>
      <w:rFonts w:ascii="Wingdings" w:hAnsi="Wingdings"/>
    </w:rPr>
  </w:style>
  <w:style w:type="character" w:customStyle="1" w:styleId="WW8Num36z3">
    <w:name w:val="WW8Num36z3"/>
    <w:qFormat/>
    <w:rsid w:val="00170683"/>
    <w:rPr>
      <w:rFonts w:ascii="Symbol" w:hAnsi="Symbol"/>
    </w:rPr>
  </w:style>
  <w:style w:type="character" w:customStyle="1" w:styleId="txt11">
    <w:name w:val="txt11"/>
    <w:basedOn w:val="Domylnaczcionkaakapitu3"/>
    <w:qFormat/>
    <w:rsid w:val="00170683"/>
  </w:style>
  <w:style w:type="character" w:customStyle="1" w:styleId="WW8Num38z0">
    <w:name w:val="WW8Num38z0"/>
    <w:qFormat/>
    <w:rsid w:val="00170683"/>
    <w:rPr>
      <w:rFonts w:ascii="Symbol" w:hAnsi="Symbol"/>
    </w:rPr>
  </w:style>
  <w:style w:type="character" w:customStyle="1" w:styleId="WW8Num38z1">
    <w:name w:val="WW8Num38z1"/>
    <w:qFormat/>
    <w:rsid w:val="00170683"/>
    <w:rPr>
      <w:rFonts w:ascii="Courier New" w:hAnsi="Courier New" w:cs="Courier New"/>
    </w:rPr>
  </w:style>
  <w:style w:type="character" w:customStyle="1" w:styleId="WW8Num38z2">
    <w:name w:val="WW8Num38z2"/>
    <w:qFormat/>
    <w:rsid w:val="00170683"/>
    <w:rPr>
      <w:rFonts w:ascii="Wingdings" w:hAnsi="Wingdings"/>
    </w:rPr>
  </w:style>
  <w:style w:type="character" w:customStyle="1" w:styleId="WW8Num44z0">
    <w:name w:val="WW8Num44z0"/>
    <w:qFormat/>
    <w:rsid w:val="00170683"/>
    <w:rPr>
      <w:rFonts w:ascii="Symbol" w:hAnsi="Symbol"/>
    </w:rPr>
  </w:style>
  <w:style w:type="character" w:customStyle="1" w:styleId="WW8Num44z1">
    <w:name w:val="WW8Num44z1"/>
    <w:qFormat/>
    <w:rsid w:val="00170683"/>
    <w:rPr>
      <w:rFonts w:ascii="Courier New" w:hAnsi="Courier New" w:cs="Courier New"/>
    </w:rPr>
  </w:style>
  <w:style w:type="character" w:customStyle="1" w:styleId="WW8Num44z2">
    <w:name w:val="WW8Num44z2"/>
    <w:qFormat/>
    <w:rsid w:val="00170683"/>
    <w:rPr>
      <w:rFonts w:ascii="Wingdings" w:hAnsi="Wingdings"/>
    </w:rPr>
  </w:style>
  <w:style w:type="character" w:customStyle="1" w:styleId="WW8Num26z0">
    <w:name w:val="WW8Num26z0"/>
    <w:qFormat/>
    <w:rsid w:val="00170683"/>
    <w:rPr>
      <w:rFonts w:ascii="Symbol" w:hAnsi="Symbol"/>
    </w:rPr>
  </w:style>
  <w:style w:type="character" w:customStyle="1" w:styleId="WW8Num26z1">
    <w:name w:val="WW8Num26z1"/>
    <w:qFormat/>
    <w:rsid w:val="00170683"/>
    <w:rPr>
      <w:rFonts w:ascii="Courier New" w:hAnsi="Courier New" w:cs="Courier New"/>
    </w:rPr>
  </w:style>
  <w:style w:type="character" w:customStyle="1" w:styleId="WW8Num26z2">
    <w:name w:val="WW8Num26z2"/>
    <w:qFormat/>
    <w:rsid w:val="00170683"/>
    <w:rPr>
      <w:rFonts w:ascii="Wingdings" w:hAnsi="Wingdings"/>
    </w:rPr>
  </w:style>
  <w:style w:type="character" w:customStyle="1" w:styleId="ZnakZnak">
    <w:name w:val="Znak Znak"/>
    <w:qFormat/>
    <w:rsid w:val="00170683"/>
    <w:rPr>
      <w:sz w:val="24"/>
      <w:szCs w:val="24"/>
    </w:rPr>
  </w:style>
  <w:style w:type="character" w:customStyle="1" w:styleId="WW8Num96z0">
    <w:name w:val="WW8Num96z0"/>
    <w:qFormat/>
    <w:rsid w:val="00170683"/>
    <w:rPr>
      <w:rFonts w:ascii="Times New Roman" w:hAnsi="Times New Roman" w:cs="Times New Roman"/>
    </w:rPr>
  </w:style>
  <w:style w:type="character" w:customStyle="1" w:styleId="WW8Num96z2">
    <w:name w:val="WW8Num96z2"/>
    <w:qFormat/>
    <w:rsid w:val="00170683"/>
    <w:rPr>
      <w:rFonts w:ascii="Wingdings" w:hAnsi="Wingdings"/>
    </w:rPr>
  </w:style>
  <w:style w:type="character" w:customStyle="1" w:styleId="WW8Num96z3">
    <w:name w:val="WW8Num96z3"/>
    <w:qFormat/>
    <w:rsid w:val="00170683"/>
    <w:rPr>
      <w:rFonts w:ascii="Symbol" w:hAnsi="Symbol"/>
    </w:rPr>
  </w:style>
  <w:style w:type="character" w:customStyle="1" w:styleId="WW8Num96z4">
    <w:name w:val="WW8Num96z4"/>
    <w:qFormat/>
    <w:rsid w:val="00170683"/>
    <w:rPr>
      <w:rFonts w:ascii="Courier New" w:hAnsi="Courier New"/>
    </w:rPr>
  </w:style>
  <w:style w:type="character" w:customStyle="1" w:styleId="WW8Num101z0">
    <w:name w:val="WW8Num101z0"/>
    <w:qFormat/>
    <w:rsid w:val="00170683"/>
    <w:rPr>
      <w:rFonts w:ascii="Times New Roman" w:hAnsi="Times New Roman" w:cs="Times New Roman"/>
    </w:rPr>
  </w:style>
  <w:style w:type="character" w:customStyle="1" w:styleId="WW8Num101z1">
    <w:name w:val="WW8Num101z1"/>
    <w:qFormat/>
    <w:rsid w:val="00170683"/>
    <w:rPr>
      <w:rFonts w:ascii="Courier New" w:hAnsi="Courier New"/>
    </w:rPr>
  </w:style>
  <w:style w:type="character" w:customStyle="1" w:styleId="WW8Num101z2">
    <w:name w:val="WW8Num101z2"/>
    <w:qFormat/>
    <w:rsid w:val="00170683"/>
    <w:rPr>
      <w:rFonts w:ascii="Wingdings" w:hAnsi="Wingdings"/>
    </w:rPr>
  </w:style>
  <w:style w:type="character" w:customStyle="1" w:styleId="WW8Num101z3">
    <w:name w:val="WW8Num101z3"/>
    <w:qFormat/>
    <w:rsid w:val="00170683"/>
    <w:rPr>
      <w:rFonts w:ascii="Symbol" w:hAnsi="Symbol"/>
    </w:rPr>
  </w:style>
  <w:style w:type="character" w:customStyle="1" w:styleId="WW8Num62z0">
    <w:name w:val="WW8Num62z0"/>
    <w:qFormat/>
    <w:rsid w:val="00170683"/>
    <w:rPr>
      <w:rFonts w:ascii="Times New Roman" w:hAnsi="Times New Roman" w:cs="Times New Roman"/>
    </w:rPr>
  </w:style>
  <w:style w:type="character" w:customStyle="1" w:styleId="WW8Num62z1">
    <w:name w:val="WW8Num62z1"/>
    <w:qFormat/>
    <w:rsid w:val="00170683"/>
    <w:rPr>
      <w:rFonts w:ascii="Courier New" w:hAnsi="Courier New"/>
    </w:rPr>
  </w:style>
  <w:style w:type="character" w:customStyle="1" w:styleId="WW8Num62z2">
    <w:name w:val="WW8Num62z2"/>
    <w:qFormat/>
    <w:rsid w:val="00170683"/>
    <w:rPr>
      <w:rFonts w:ascii="Wingdings" w:hAnsi="Wingdings"/>
    </w:rPr>
  </w:style>
  <w:style w:type="character" w:customStyle="1" w:styleId="WW8Num62z3">
    <w:name w:val="WW8Num62z3"/>
    <w:qFormat/>
    <w:rsid w:val="00170683"/>
    <w:rPr>
      <w:rFonts w:ascii="Symbol" w:hAnsi="Symbol"/>
    </w:rPr>
  </w:style>
  <w:style w:type="character" w:customStyle="1" w:styleId="WW8Num58z0">
    <w:name w:val="WW8Num58z0"/>
    <w:qFormat/>
    <w:rsid w:val="00170683"/>
    <w:rPr>
      <w:rFonts w:ascii="Times New Roman" w:hAnsi="Times New Roman" w:cs="Times New Roman"/>
    </w:rPr>
  </w:style>
  <w:style w:type="character" w:customStyle="1" w:styleId="WW8Num58z3">
    <w:name w:val="WW8Num58z3"/>
    <w:qFormat/>
    <w:rsid w:val="00170683"/>
    <w:rPr>
      <w:rFonts w:ascii="Arial" w:hAnsi="Arial"/>
      <w:b/>
      <w:i w:val="0"/>
      <w:sz w:val="22"/>
      <w:u w:val="none"/>
    </w:rPr>
  </w:style>
  <w:style w:type="character" w:customStyle="1" w:styleId="WW8Num127z0">
    <w:name w:val="WW8Num127z0"/>
    <w:qFormat/>
    <w:rsid w:val="00170683"/>
    <w:rPr>
      <w:rFonts w:ascii="Times New Roman" w:hAnsi="Times New Roman" w:cs="Times New Roman"/>
    </w:rPr>
  </w:style>
  <w:style w:type="character" w:customStyle="1" w:styleId="WW8Num127z1">
    <w:name w:val="WW8Num127z1"/>
    <w:qFormat/>
    <w:rsid w:val="00170683"/>
    <w:rPr>
      <w:rFonts w:ascii="Courier New" w:hAnsi="Courier New"/>
    </w:rPr>
  </w:style>
  <w:style w:type="character" w:customStyle="1" w:styleId="WW8Num127z2">
    <w:name w:val="WW8Num127z2"/>
    <w:qFormat/>
    <w:rsid w:val="00170683"/>
    <w:rPr>
      <w:rFonts w:ascii="Wingdings" w:hAnsi="Wingdings"/>
    </w:rPr>
  </w:style>
  <w:style w:type="character" w:customStyle="1" w:styleId="WW8Num127z3">
    <w:name w:val="WW8Num127z3"/>
    <w:qFormat/>
    <w:rsid w:val="00170683"/>
    <w:rPr>
      <w:rFonts w:ascii="Symbol" w:hAnsi="Symbol"/>
    </w:rPr>
  </w:style>
  <w:style w:type="character" w:customStyle="1" w:styleId="WW8Num41z0">
    <w:name w:val="WW8Num41z0"/>
    <w:qFormat/>
    <w:rsid w:val="00170683"/>
    <w:rPr>
      <w:rFonts w:ascii="Times New Roman" w:hAnsi="Times New Roman" w:cs="Times New Roman"/>
    </w:rPr>
  </w:style>
  <w:style w:type="character" w:customStyle="1" w:styleId="WW8Num41z1">
    <w:name w:val="WW8Num41z1"/>
    <w:qFormat/>
    <w:rsid w:val="00170683"/>
    <w:rPr>
      <w:rFonts w:ascii="Courier New" w:hAnsi="Courier New"/>
    </w:rPr>
  </w:style>
  <w:style w:type="character" w:customStyle="1" w:styleId="WW8Num41z2">
    <w:name w:val="WW8Num41z2"/>
    <w:qFormat/>
    <w:rsid w:val="00170683"/>
    <w:rPr>
      <w:rFonts w:ascii="Wingdings" w:hAnsi="Wingdings"/>
    </w:rPr>
  </w:style>
  <w:style w:type="character" w:customStyle="1" w:styleId="WW8Num41z3">
    <w:name w:val="WW8Num41z3"/>
    <w:qFormat/>
    <w:rsid w:val="00170683"/>
    <w:rPr>
      <w:rFonts w:ascii="Symbol" w:hAnsi="Symbol"/>
    </w:rPr>
  </w:style>
  <w:style w:type="character" w:customStyle="1" w:styleId="WW8Num116z0">
    <w:name w:val="WW8Num116z0"/>
    <w:qFormat/>
    <w:rsid w:val="00170683"/>
    <w:rPr>
      <w:rFonts w:ascii="Times New Roman" w:hAnsi="Times New Roman" w:cs="Times New Roman"/>
    </w:rPr>
  </w:style>
  <w:style w:type="character" w:customStyle="1" w:styleId="WW8Num116z1">
    <w:name w:val="WW8Num116z1"/>
    <w:qFormat/>
    <w:rsid w:val="00170683"/>
    <w:rPr>
      <w:rFonts w:ascii="Courier New" w:hAnsi="Courier New" w:cs="Courier New"/>
    </w:rPr>
  </w:style>
  <w:style w:type="character" w:customStyle="1" w:styleId="WW8Num116z2">
    <w:name w:val="WW8Num116z2"/>
    <w:qFormat/>
    <w:rsid w:val="00170683"/>
    <w:rPr>
      <w:rFonts w:ascii="Wingdings" w:hAnsi="Wingdings"/>
    </w:rPr>
  </w:style>
  <w:style w:type="character" w:customStyle="1" w:styleId="WW8Num116z3">
    <w:name w:val="WW8Num116z3"/>
    <w:qFormat/>
    <w:rsid w:val="00170683"/>
    <w:rPr>
      <w:rFonts w:ascii="Symbol" w:hAnsi="Symbol"/>
    </w:rPr>
  </w:style>
  <w:style w:type="character" w:customStyle="1" w:styleId="WW8Num23z0">
    <w:name w:val="WW8Num23z0"/>
    <w:qFormat/>
    <w:rsid w:val="00170683"/>
    <w:rPr>
      <w:rFonts w:ascii="Times New Roman" w:hAnsi="Times New Roman" w:cs="Times New Roman"/>
    </w:rPr>
  </w:style>
  <w:style w:type="character" w:customStyle="1" w:styleId="WW8Num23z1">
    <w:name w:val="WW8Num23z1"/>
    <w:qFormat/>
    <w:rsid w:val="00170683"/>
    <w:rPr>
      <w:rFonts w:ascii="Courier New" w:hAnsi="Courier New" w:cs="Courier New"/>
    </w:rPr>
  </w:style>
  <w:style w:type="character" w:customStyle="1" w:styleId="WW8Num23z2">
    <w:name w:val="WW8Num23z2"/>
    <w:qFormat/>
    <w:rsid w:val="00170683"/>
    <w:rPr>
      <w:rFonts w:ascii="Wingdings" w:hAnsi="Wingdings"/>
    </w:rPr>
  </w:style>
  <w:style w:type="character" w:customStyle="1" w:styleId="WW8Num23z3">
    <w:name w:val="WW8Num23z3"/>
    <w:qFormat/>
    <w:rsid w:val="00170683"/>
    <w:rPr>
      <w:rFonts w:ascii="Symbol" w:hAnsi="Symbol"/>
    </w:rPr>
  </w:style>
  <w:style w:type="character" w:customStyle="1" w:styleId="highlight">
    <w:name w:val="highlight"/>
    <w:basedOn w:val="Domylnaczcionkaakapitu4"/>
    <w:qFormat/>
    <w:rsid w:val="00170683"/>
  </w:style>
  <w:style w:type="character" w:customStyle="1" w:styleId="WW8Num118z0">
    <w:name w:val="WW8Num118z0"/>
    <w:qFormat/>
    <w:rsid w:val="00170683"/>
    <w:rPr>
      <w:rFonts w:ascii="Times New Roman" w:hAnsi="Times New Roman" w:cs="Times New Roman"/>
    </w:rPr>
  </w:style>
  <w:style w:type="character" w:customStyle="1" w:styleId="WW8Num118z1">
    <w:name w:val="WW8Num118z1"/>
    <w:qFormat/>
    <w:rsid w:val="00170683"/>
    <w:rPr>
      <w:rFonts w:ascii="Courier New" w:hAnsi="Courier New"/>
    </w:rPr>
  </w:style>
  <w:style w:type="character" w:customStyle="1" w:styleId="WW8Num118z2">
    <w:name w:val="WW8Num118z2"/>
    <w:qFormat/>
    <w:rsid w:val="00170683"/>
    <w:rPr>
      <w:rFonts w:ascii="Wingdings" w:hAnsi="Wingdings"/>
    </w:rPr>
  </w:style>
  <w:style w:type="character" w:customStyle="1" w:styleId="WW8Num118z3">
    <w:name w:val="WW8Num118z3"/>
    <w:qFormat/>
    <w:rsid w:val="00170683"/>
    <w:rPr>
      <w:rFonts w:ascii="Symbol" w:hAnsi="Symbol"/>
    </w:rPr>
  </w:style>
  <w:style w:type="character" w:customStyle="1" w:styleId="WW8Num92z0">
    <w:name w:val="WW8Num92z0"/>
    <w:qFormat/>
    <w:rsid w:val="00170683"/>
    <w:rPr>
      <w:rFonts w:ascii="Arial Narrow" w:eastAsia="Times New Roman" w:hAnsi="Arial Narrow" w:cs="Times New Roman"/>
    </w:rPr>
  </w:style>
  <w:style w:type="character" w:customStyle="1" w:styleId="WW8Num92z1">
    <w:name w:val="WW8Num92z1"/>
    <w:qFormat/>
    <w:rsid w:val="00170683"/>
    <w:rPr>
      <w:rFonts w:ascii="Times New Roman" w:hAnsi="Times New Roman" w:cs="Times New Roman"/>
    </w:rPr>
  </w:style>
  <w:style w:type="character" w:customStyle="1" w:styleId="WW8Num92z2">
    <w:name w:val="WW8Num92z2"/>
    <w:qFormat/>
    <w:rsid w:val="00170683"/>
    <w:rPr>
      <w:rFonts w:ascii="Wingdings" w:hAnsi="Wingdings"/>
    </w:rPr>
  </w:style>
  <w:style w:type="character" w:customStyle="1" w:styleId="WW8Num92z3">
    <w:name w:val="WW8Num92z3"/>
    <w:qFormat/>
    <w:rsid w:val="00170683"/>
    <w:rPr>
      <w:rFonts w:ascii="Symbol" w:hAnsi="Symbol"/>
    </w:rPr>
  </w:style>
  <w:style w:type="character" w:customStyle="1" w:styleId="WW8Num92z4">
    <w:name w:val="WW8Num92z4"/>
    <w:qFormat/>
    <w:rsid w:val="00170683"/>
    <w:rPr>
      <w:rFonts w:ascii="Courier New" w:hAnsi="Courier New"/>
    </w:rPr>
  </w:style>
  <w:style w:type="character" w:customStyle="1" w:styleId="WW8Num115z1">
    <w:name w:val="WW8Num115z1"/>
    <w:qFormat/>
    <w:rsid w:val="00170683"/>
    <w:rPr>
      <w:rFonts w:ascii="Courier New" w:hAnsi="Courier New" w:cs="Courier New"/>
    </w:rPr>
  </w:style>
  <w:style w:type="character" w:customStyle="1" w:styleId="WW8Num115z2">
    <w:name w:val="WW8Num115z2"/>
    <w:qFormat/>
    <w:rsid w:val="00170683"/>
    <w:rPr>
      <w:rFonts w:ascii="Wingdings" w:hAnsi="Wingdings"/>
    </w:rPr>
  </w:style>
  <w:style w:type="character" w:customStyle="1" w:styleId="WW8Num115z3">
    <w:name w:val="WW8Num115z3"/>
    <w:qFormat/>
    <w:rsid w:val="00170683"/>
    <w:rPr>
      <w:rFonts w:ascii="Symbol" w:hAnsi="Symbol"/>
    </w:rPr>
  </w:style>
  <w:style w:type="character" w:customStyle="1" w:styleId="WW8Num120z0">
    <w:name w:val="WW8Num120z0"/>
    <w:qFormat/>
    <w:rsid w:val="00170683"/>
    <w:rPr>
      <w:rFonts w:ascii="Times New Roman" w:eastAsia="Times New Roman" w:hAnsi="Times New Roman" w:cs="Times New Roman"/>
    </w:rPr>
  </w:style>
  <w:style w:type="character" w:customStyle="1" w:styleId="WW8Num120z1">
    <w:name w:val="WW8Num120z1"/>
    <w:qFormat/>
    <w:rsid w:val="00170683"/>
    <w:rPr>
      <w:rFonts w:ascii="Courier New" w:hAnsi="Courier New" w:cs="Courier New"/>
    </w:rPr>
  </w:style>
  <w:style w:type="character" w:customStyle="1" w:styleId="WW8Num120z2">
    <w:name w:val="WW8Num120z2"/>
    <w:qFormat/>
    <w:rsid w:val="00170683"/>
    <w:rPr>
      <w:rFonts w:ascii="Wingdings" w:hAnsi="Wingdings"/>
    </w:rPr>
  </w:style>
  <w:style w:type="character" w:customStyle="1" w:styleId="WW8Num120z3">
    <w:name w:val="WW8Num120z3"/>
    <w:qFormat/>
    <w:rsid w:val="00170683"/>
    <w:rPr>
      <w:rFonts w:ascii="Symbol" w:hAnsi="Symbol"/>
    </w:rPr>
  </w:style>
  <w:style w:type="character" w:customStyle="1" w:styleId="WW8Num53z1">
    <w:name w:val="WW8Num53z1"/>
    <w:qFormat/>
    <w:rsid w:val="00170683"/>
    <w:rPr>
      <w:rFonts w:ascii="Times New Roman" w:hAnsi="Times New Roman" w:cs="Times New Roman"/>
    </w:rPr>
  </w:style>
  <w:style w:type="character" w:customStyle="1" w:styleId="WW8Num53z2">
    <w:name w:val="WW8Num53z2"/>
    <w:qFormat/>
    <w:rsid w:val="00170683"/>
    <w:rPr>
      <w:rFonts w:ascii="Wingdings" w:hAnsi="Wingdings"/>
    </w:rPr>
  </w:style>
  <w:style w:type="character" w:customStyle="1" w:styleId="WW8Num53z3">
    <w:name w:val="WW8Num53z3"/>
    <w:qFormat/>
    <w:rsid w:val="00170683"/>
    <w:rPr>
      <w:rFonts w:ascii="Symbol" w:hAnsi="Symbol"/>
    </w:rPr>
  </w:style>
  <w:style w:type="character" w:customStyle="1" w:styleId="WW8Num53z4">
    <w:name w:val="WW8Num53z4"/>
    <w:qFormat/>
    <w:rsid w:val="00170683"/>
    <w:rPr>
      <w:rFonts w:ascii="Courier New" w:hAnsi="Courier New"/>
    </w:rPr>
  </w:style>
  <w:style w:type="character" w:customStyle="1" w:styleId="WW8Num32z1">
    <w:name w:val="WW8Num32z1"/>
    <w:qFormat/>
    <w:rsid w:val="00170683"/>
    <w:rPr>
      <w:rFonts w:ascii="Times New Roman" w:hAnsi="Times New Roman" w:cs="Times New Roman"/>
    </w:rPr>
  </w:style>
  <w:style w:type="character" w:customStyle="1" w:styleId="WW8Num64z1">
    <w:name w:val="WW8Num64z1"/>
    <w:qFormat/>
    <w:rsid w:val="00170683"/>
    <w:rPr>
      <w:rFonts w:ascii="Times New Roman" w:hAnsi="Times New Roman" w:cs="Times New Roman"/>
    </w:rPr>
  </w:style>
  <w:style w:type="character" w:customStyle="1" w:styleId="WW8Num64z2">
    <w:name w:val="WW8Num64z2"/>
    <w:qFormat/>
    <w:rsid w:val="00170683"/>
    <w:rPr>
      <w:rFonts w:ascii="Wingdings" w:hAnsi="Wingdings"/>
    </w:rPr>
  </w:style>
  <w:style w:type="character" w:customStyle="1" w:styleId="WW8Num64z3">
    <w:name w:val="WW8Num64z3"/>
    <w:qFormat/>
    <w:rsid w:val="00170683"/>
    <w:rPr>
      <w:rFonts w:ascii="Symbol" w:hAnsi="Symbol"/>
    </w:rPr>
  </w:style>
  <w:style w:type="character" w:customStyle="1" w:styleId="WW8Num64z4">
    <w:name w:val="WW8Num64z4"/>
    <w:qFormat/>
    <w:rsid w:val="00170683"/>
    <w:rPr>
      <w:rFonts w:ascii="Courier New" w:hAnsi="Courier New"/>
    </w:rPr>
  </w:style>
  <w:style w:type="character" w:customStyle="1" w:styleId="WW8Num60z1">
    <w:name w:val="WW8Num60z1"/>
    <w:qFormat/>
    <w:rsid w:val="00170683"/>
    <w:rPr>
      <w:rFonts w:ascii="Courier New" w:hAnsi="Courier New" w:cs="Courier New"/>
    </w:rPr>
  </w:style>
  <w:style w:type="character" w:customStyle="1" w:styleId="WW8Num60z2">
    <w:name w:val="WW8Num60z2"/>
    <w:qFormat/>
    <w:rsid w:val="00170683"/>
    <w:rPr>
      <w:rFonts w:ascii="Wingdings" w:hAnsi="Wingdings"/>
    </w:rPr>
  </w:style>
  <w:style w:type="character" w:customStyle="1" w:styleId="WW8Num60z3">
    <w:name w:val="WW8Num60z3"/>
    <w:qFormat/>
    <w:rsid w:val="00170683"/>
    <w:rPr>
      <w:rFonts w:ascii="Symbol" w:hAnsi="Symbol"/>
    </w:rPr>
  </w:style>
  <w:style w:type="character" w:customStyle="1" w:styleId="WW8Num12z1">
    <w:name w:val="WW8Num12z1"/>
    <w:qFormat/>
    <w:rsid w:val="00170683"/>
    <w:rPr>
      <w:rFonts w:ascii="Times New Roman" w:hAnsi="Times New Roman" w:cs="Times New Roman"/>
    </w:rPr>
  </w:style>
  <w:style w:type="character" w:customStyle="1" w:styleId="WW8Num22z0">
    <w:name w:val="WW8Num22z0"/>
    <w:qFormat/>
    <w:rsid w:val="00170683"/>
    <w:rPr>
      <w:rFonts w:ascii="Times New Roman" w:hAnsi="Times New Roman" w:cs="Times New Roman"/>
    </w:rPr>
  </w:style>
  <w:style w:type="character" w:customStyle="1" w:styleId="WW8Num22z1">
    <w:name w:val="WW8Num22z1"/>
    <w:qFormat/>
    <w:rsid w:val="00170683"/>
    <w:rPr>
      <w:rFonts w:ascii="Courier New" w:hAnsi="Courier New" w:cs="Courier New"/>
    </w:rPr>
  </w:style>
  <w:style w:type="character" w:customStyle="1" w:styleId="WW8Num22z2">
    <w:name w:val="WW8Num22z2"/>
    <w:qFormat/>
    <w:rsid w:val="00170683"/>
    <w:rPr>
      <w:rFonts w:ascii="Wingdings" w:hAnsi="Wingdings"/>
    </w:rPr>
  </w:style>
  <w:style w:type="character" w:customStyle="1" w:styleId="WW8Num22z3">
    <w:name w:val="WW8Num22z3"/>
    <w:qFormat/>
    <w:rsid w:val="00170683"/>
    <w:rPr>
      <w:rFonts w:ascii="Symbol" w:hAnsi="Symbol"/>
    </w:rPr>
  </w:style>
  <w:style w:type="character" w:customStyle="1" w:styleId="WW8Num25z1">
    <w:name w:val="WW8Num25z1"/>
    <w:qFormat/>
    <w:rsid w:val="00170683"/>
    <w:rPr>
      <w:rFonts w:ascii="Courier New" w:hAnsi="Courier New" w:cs="Courier New"/>
    </w:rPr>
  </w:style>
  <w:style w:type="character" w:customStyle="1" w:styleId="WW8Num25z2">
    <w:name w:val="WW8Num25z2"/>
    <w:qFormat/>
    <w:rsid w:val="00170683"/>
    <w:rPr>
      <w:rFonts w:ascii="Wingdings" w:hAnsi="Wingdings"/>
    </w:rPr>
  </w:style>
  <w:style w:type="character" w:customStyle="1" w:styleId="WW8Num25z3">
    <w:name w:val="WW8Num25z3"/>
    <w:qFormat/>
    <w:rsid w:val="00170683"/>
    <w:rPr>
      <w:rFonts w:ascii="Symbol" w:hAnsi="Symbol"/>
    </w:rPr>
  </w:style>
  <w:style w:type="character" w:customStyle="1" w:styleId="WW8Num94z1">
    <w:name w:val="WW8Num94z1"/>
    <w:qFormat/>
    <w:rsid w:val="00170683"/>
    <w:rPr>
      <w:rFonts w:ascii="Courier New" w:hAnsi="Courier New" w:cs="Courier New"/>
    </w:rPr>
  </w:style>
  <w:style w:type="character" w:customStyle="1" w:styleId="WW8Num94z2">
    <w:name w:val="WW8Num94z2"/>
    <w:qFormat/>
    <w:rsid w:val="00170683"/>
    <w:rPr>
      <w:rFonts w:ascii="Wingdings" w:hAnsi="Wingdings"/>
    </w:rPr>
  </w:style>
  <w:style w:type="character" w:customStyle="1" w:styleId="WW8Num94z3">
    <w:name w:val="WW8Num94z3"/>
    <w:qFormat/>
    <w:rsid w:val="00170683"/>
    <w:rPr>
      <w:rFonts w:ascii="Symbol" w:hAnsi="Symbol"/>
    </w:rPr>
  </w:style>
  <w:style w:type="character" w:customStyle="1" w:styleId="WW8Num17z3">
    <w:name w:val="WW8Num17z3"/>
    <w:qFormat/>
    <w:rsid w:val="00170683"/>
    <w:rPr>
      <w:rFonts w:ascii="Symbol" w:hAnsi="Symbol"/>
    </w:rPr>
  </w:style>
  <w:style w:type="character" w:customStyle="1" w:styleId="WW8Num50z1">
    <w:name w:val="WW8Num50z1"/>
    <w:qFormat/>
    <w:rsid w:val="00170683"/>
    <w:rPr>
      <w:rFonts w:ascii="Times New Roman" w:hAnsi="Times New Roman" w:cs="Times New Roman"/>
    </w:rPr>
  </w:style>
  <w:style w:type="character" w:customStyle="1" w:styleId="WW8Num108z1">
    <w:name w:val="WW8Num108z1"/>
    <w:qFormat/>
    <w:rsid w:val="00170683"/>
    <w:rPr>
      <w:rFonts w:ascii="Courier New" w:hAnsi="Courier New" w:cs="Courier New"/>
    </w:rPr>
  </w:style>
  <w:style w:type="character" w:customStyle="1" w:styleId="WW8Num108z2">
    <w:name w:val="WW8Num108z2"/>
    <w:qFormat/>
    <w:rsid w:val="00170683"/>
    <w:rPr>
      <w:rFonts w:ascii="Wingdings" w:hAnsi="Wingdings"/>
    </w:rPr>
  </w:style>
  <w:style w:type="character" w:customStyle="1" w:styleId="WW8Num108z3">
    <w:name w:val="WW8Num108z3"/>
    <w:qFormat/>
    <w:rsid w:val="00170683"/>
    <w:rPr>
      <w:rFonts w:ascii="Symbol" w:hAnsi="Symbol"/>
    </w:rPr>
  </w:style>
  <w:style w:type="character" w:customStyle="1" w:styleId="WW8Num55z1">
    <w:name w:val="WW8Num55z1"/>
    <w:qFormat/>
    <w:rsid w:val="00170683"/>
    <w:rPr>
      <w:rFonts w:ascii="Courier New" w:hAnsi="Courier New" w:cs="Courier New"/>
    </w:rPr>
  </w:style>
  <w:style w:type="character" w:customStyle="1" w:styleId="WW8Num55z2">
    <w:name w:val="WW8Num55z2"/>
    <w:qFormat/>
    <w:rsid w:val="00170683"/>
    <w:rPr>
      <w:rFonts w:ascii="Wingdings" w:hAnsi="Wingdings"/>
    </w:rPr>
  </w:style>
  <w:style w:type="character" w:customStyle="1" w:styleId="WW8Num55z3">
    <w:name w:val="WW8Num55z3"/>
    <w:qFormat/>
    <w:rsid w:val="00170683"/>
    <w:rPr>
      <w:rFonts w:ascii="Symbol" w:hAnsi="Symbol"/>
    </w:rPr>
  </w:style>
  <w:style w:type="character" w:customStyle="1" w:styleId="WW8Num15z2">
    <w:name w:val="WW8Num15z2"/>
    <w:qFormat/>
    <w:rsid w:val="00170683"/>
    <w:rPr>
      <w:rFonts w:ascii="Wingdings" w:hAnsi="Wingdings"/>
    </w:rPr>
  </w:style>
  <w:style w:type="character" w:customStyle="1" w:styleId="WW8Num104z1">
    <w:name w:val="WW8Num104z1"/>
    <w:qFormat/>
    <w:rsid w:val="00170683"/>
    <w:rPr>
      <w:rFonts w:ascii="Courier New" w:hAnsi="Courier New" w:cs="Courier New"/>
    </w:rPr>
  </w:style>
  <w:style w:type="character" w:customStyle="1" w:styleId="WW8Num104z2">
    <w:name w:val="WW8Num104z2"/>
    <w:qFormat/>
    <w:rsid w:val="00170683"/>
    <w:rPr>
      <w:rFonts w:ascii="Wingdings" w:hAnsi="Wingdings"/>
    </w:rPr>
  </w:style>
  <w:style w:type="character" w:customStyle="1" w:styleId="WW8Num104z3">
    <w:name w:val="WW8Num104z3"/>
    <w:qFormat/>
    <w:rsid w:val="00170683"/>
    <w:rPr>
      <w:rFonts w:ascii="Symbol" w:hAnsi="Symbol"/>
    </w:rPr>
  </w:style>
  <w:style w:type="character" w:customStyle="1" w:styleId="WW8Num49z0">
    <w:name w:val="WW8Num49z0"/>
    <w:qFormat/>
    <w:rsid w:val="00170683"/>
    <w:rPr>
      <w:rFonts w:ascii="Times New Roman" w:hAnsi="Times New Roman" w:cs="Times New Roman"/>
    </w:rPr>
  </w:style>
  <w:style w:type="character" w:customStyle="1" w:styleId="WW8Num49z1">
    <w:name w:val="WW8Num49z1"/>
    <w:qFormat/>
    <w:rsid w:val="00170683"/>
    <w:rPr>
      <w:rFonts w:ascii="Courier New" w:hAnsi="Courier New" w:cs="Courier New"/>
    </w:rPr>
  </w:style>
  <w:style w:type="character" w:customStyle="1" w:styleId="WW8Num49z2">
    <w:name w:val="WW8Num49z2"/>
    <w:qFormat/>
    <w:rsid w:val="00170683"/>
    <w:rPr>
      <w:rFonts w:ascii="Wingdings" w:hAnsi="Wingdings"/>
    </w:rPr>
  </w:style>
  <w:style w:type="character" w:customStyle="1" w:styleId="WW8Num49z3">
    <w:name w:val="WW8Num49z3"/>
    <w:qFormat/>
    <w:rsid w:val="00170683"/>
    <w:rPr>
      <w:rFonts w:ascii="Symbol" w:hAnsi="Symbol"/>
    </w:rPr>
  </w:style>
  <w:style w:type="character" w:customStyle="1" w:styleId="Internetlink">
    <w:name w:val="Internet link"/>
    <w:qFormat/>
    <w:rsid w:val="00170683"/>
    <w:rPr>
      <w:color w:val="000080"/>
      <w:u w:val="single"/>
    </w:rPr>
  </w:style>
  <w:style w:type="character" w:customStyle="1" w:styleId="NagwekZnak">
    <w:name w:val="Nagłówek Znak"/>
    <w:qFormat/>
    <w:rsid w:val="00170683"/>
    <w:rPr>
      <w:rFonts w:ascii="Arial" w:eastAsia="Lucida Sans Unicode" w:hAnsi="Arial" w:cs="Tahoma"/>
      <w:sz w:val="28"/>
      <w:szCs w:val="28"/>
    </w:rPr>
  </w:style>
  <w:style w:type="character" w:customStyle="1" w:styleId="StopkaZnak">
    <w:name w:val="Stopka Znak"/>
    <w:qFormat/>
    <w:rsid w:val="00170683"/>
    <w:rPr>
      <w:sz w:val="24"/>
      <w:szCs w:val="24"/>
    </w:rPr>
  </w:style>
  <w:style w:type="character" w:customStyle="1" w:styleId="st">
    <w:name w:val="st"/>
    <w:basedOn w:val="Domylnaczcionkaakapitu"/>
    <w:qFormat/>
    <w:rsid w:val="00170683"/>
  </w:style>
  <w:style w:type="character" w:customStyle="1" w:styleId="ListLabel1">
    <w:name w:val="ListLabel 1"/>
    <w:qFormat/>
    <w:rsid w:val="00170683"/>
    <w:rPr>
      <w:rFonts w:cs="Courier New"/>
    </w:rPr>
  </w:style>
  <w:style w:type="character" w:customStyle="1" w:styleId="Tekstpodstawowy1Znak">
    <w:name w:val="Tekst podstawowy 1 Znak"/>
    <w:link w:val="Tekstpodstawowy1"/>
    <w:qFormat/>
    <w:rsid w:val="00E21EC2"/>
    <w:rPr>
      <w:rFonts w:ascii="Cambria" w:eastAsia="Times New Roman" w:hAnsi="Cambria" w:cs="Times New Roman"/>
      <w:sz w:val="24"/>
      <w:szCs w:val="28"/>
    </w:rPr>
  </w:style>
  <w:style w:type="character" w:styleId="Odwoaniedokomentarza">
    <w:name w:val="annotation reference"/>
    <w:basedOn w:val="Domylnaczcionkaakapitu"/>
    <w:uiPriority w:val="99"/>
    <w:semiHidden/>
    <w:unhideWhenUsed/>
    <w:qFormat/>
    <w:rsid w:val="00954BF0"/>
    <w:rPr>
      <w:sz w:val="16"/>
      <w:szCs w:val="16"/>
    </w:rPr>
  </w:style>
  <w:style w:type="character" w:customStyle="1" w:styleId="TekstkomentarzaZnak">
    <w:name w:val="Tekst komentarza Znak"/>
    <w:basedOn w:val="Domylnaczcionkaakapitu"/>
    <w:link w:val="Tekstkomentarza"/>
    <w:uiPriority w:val="99"/>
    <w:semiHidden/>
    <w:qFormat/>
    <w:rsid w:val="00954BF0"/>
    <w:rPr>
      <w:rFonts w:asciiTheme="minorHAnsi" w:eastAsiaTheme="minorHAnsi" w:hAnsiTheme="minorHAnsi" w:cstheme="minorBidi"/>
      <w:lang w:eastAsia="en-US"/>
    </w:rPr>
  </w:style>
  <w:style w:type="character" w:customStyle="1" w:styleId="TematkomentarzaZnak">
    <w:name w:val="Temat komentarza Znak"/>
    <w:basedOn w:val="TekstkomentarzaZnak"/>
    <w:link w:val="Tematkomentarza"/>
    <w:uiPriority w:val="99"/>
    <w:semiHidden/>
    <w:qFormat/>
    <w:rsid w:val="00627676"/>
    <w:rPr>
      <w:rFonts w:asciiTheme="minorHAnsi" w:eastAsiaTheme="minorHAnsi" w:hAnsiTheme="minorHAnsi" w:cstheme="minorBidi"/>
      <w:b/>
      <w:bCs/>
      <w:lang w:eastAsia="en-US"/>
    </w:rPr>
  </w:style>
  <w:style w:type="character" w:customStyle="1" w:styleId="TekstprzypisukocowegoZnak">
    <w:name w:val="Tekst przypisu końcowego Znak"/>
    <w:basedOn w:val="Domylnaczcionkaakapitu"/>
    <w:link w:val="Tekstprzypisukocowego"/>
    <w:uiPriority w:val="99"/>
    <w:semiHidden/>
    <w:qFormat/>
    <w:rsid w:val="005F3BC9"/>
  </w:style>
  <w:style w:type="character" w:styleId="Odwoanieprzypisukocowego">
    <w:name w:val="endnote reference"/>
    <w:basedOn w:val="Domylnaczcionkaakapitu"/>
    <w:uiPriority w:val="99"/>
    <w:semiHidden/>
    <w:unhideWhenUsed/>
    <w:qFormat/>
    <w:rsid w:val="005F3BC9"/>
    <w:rPr>
      <w:vertAlign w:val="superscript"/>
    </w:rPr>
  </w:style>
  <w:style w:type="character" w:customStyle="1" w:styleId="ListLabel2">
    <w:name w:val="ListLabel 2"/>
    <w:qFormat/>
    <w:rPr>
      <w:sz w:val="20"/>
      <w:szCs w:val="20"/>
    </w:rPr>
  </w:style>
  <w:style w:type="character" w:customStyle="1" w:styleId="ListLabel3">
    <w:name w:val="ListLabel 3"/>
    <w:qFormat/>
    <w:rPr>
      <w:sz w:val="20"/>
      <w:szCs w:val="20"/>
    </w:rPr>
  </w:style>
  <w:style w:type="character" w:customStyle="1" w:styleId="ListLabel4">
    <w:name w:val="ListLabel 4"/>
    <w:qFormat/>
    <w:rPr>
      <w:sz w:val="20"/>
      <w:szCs w:val="20"/>
    </w:rPr>
  </w:style>
  <w:style w:type="character" w:customStyle="1" w:styleId="ListLabel5">
    <w:name w:val="ListLabel 5"/>
    <w:qFormat/>
    <w:rPr>
      <w:sz w:val="20"/>
      <w:szCs w:val="20"/>
    </w:rPr>
  </w:style>
  <w:style w:type="character" w:customStyle="1" w:styleId="ListLabel6">
    <w:name w:val="ListLabel 6"/>
    <w:qFormat/>
    <w:rPr>
      <w:sz w:val="20"/>
      <w:szCs w:val="20"/>
    </w:rPr>
  </w:style>
  <w:style w:type="character" w:customStyle="1" w:styleId="ListLabel7">
    <w:name w:val="ListLabel 7"/>
    <w:qFormat/>
    <w:rPr>
      <w:sz w:val="20"/>
      <w:szCs w:val="20"/>
    </w:rPr>
  </w:style>
  <w:style w:type="character" w:customStyle="1" w:styleId="ListLabel8">
    <w:name w:val="ListLabel 8"/>
    <w:qFormat/>
    <w:rPr>
      <w:sz w:val="20"/>
      <w:szCs w:val="20"/>
    </w:rPr>
  </w:style>
  <w:style w:type="character" w:customStyle="1" w:styleId="ListLabel9">
    <w:name w:val="ListLabel 9"/>
    <w:qFormat/>
    <w:rPr>
      <w:sz w:val="20"/>
      <w:szCs w:val="20"/>
    </w:rPr>
  </w:style>
  <w:style w:type="character" w:customStyle="1" w:styleId="ListLabel10">
    <w:name w:val="ListLabel 10"/>
    <w:qFormat/>
    <w:rPr>
      <w:sz w:val="20"/>
      <w:szCs w:val="20"/>
    </w:rPr>
  </w:style>
  <w:style w:type="character" w:customStyle="1" w:styleId="ListLabel11">
    <w:name w:val="ListLabel 11"/>
    <w:qFormat/>
    <w:rPr>
      <w:rFonts w:cs="OpenSymbol, 'Arial Unicode MS'"/>
      <w:b w:val="0"/>
      <w:bCs w:val="0"/>
      <w:sz w:val="20"/>
      <w:szCs w:val="20"/>
    </w:rPr>
  </w:style>
  <w:style w:type="character" w:customStyle="1" w:styleId="ListLabel12">
    <w:name w:val="ListLabel 12"/>
    <w:qFormat/>
    <w:rPr>
      <w:rFonts w:cs="OpenSymbol, 'Arial Unicode MS'"/>
      <w:b w:val="0"/>
      <w:bCs w:val="0"/>
      <w:sz w:val="20"/>
      <w:szCs w:val="20"/>
    </w:rPr>
  </w:style>
  <w:style w:type="character" w:customStyle="1" w:styleId="ListLabel13">
    <w:name w:val="ListLabel 13"/>
    <w:qFormat/>
    <w:rPr>
      <w:rFonts w:cs="OpenSymbol, 'Arial Unicode MS'"/>
      <w:b w:val="0"/>
      <w:bCs w:val="0"/>
      <w:sz w:val="20"/>
      <w:szCs w:val="20"/>
    </w:rPr>
  </w:style>
  <w:style w:type="character" w:customStyle="1" w:styleId="ListLabel14">
    <w:name w:val="ListLabel 14"/>
    <w:qFormat/>
    <w:rPr>
      <w:rFonts w:cs="OpenSymbol, 'Arial Unicode MS'"/>
      <w:b w:val="0"/>
      <w:bCs w:val="0"/>
      <w:sz w:val="20"/>
      <w:szCs w:val="20"/>
    </w:rPr>
  </w:style>
  <w:style w:type="character" w:customStyle="1" w:styleId="ListLabel15">
    <w:name w:val="ListLabel 15"/>
    <w:qFormat/>
    <w:rPr>
      <w:rFonts w:cs="OpenSymbol, 'Arial Unicode MS'"/>
      <w:b w:val="0"/>
      <w:bCs w:val="0"/>
      <w:sz w:val="20"/>
      <w:szCs w:val="20"/>
    </w:rPr>
  </w:style>
  <w:style w:type="character" w:customStyle="1" w:styleId="ListLabel16">
    <w:name w:val="ListLabel 16"/>
    <w:qFormat/>
    <w:rPr>
      <w:rFonts w:cs="OpenSymbol, 'Arial Unicode MS'"/>
      <w:b w:val="0"/>
      <w:bCs w:val="0"/>
      <w:sz w:val="20"/>
      <w:szCs w:val="20"/>
    </w:rPr>
  </w:style>
  <w:style w:type="character" w:customStyle="1" w:styleId="ListLabel17">
    <w:name w:val="ListLabel 17"/>
    <w:qFormat/>
    <w:rPr>
      <w:rFonts w:cs="OpenSymbol, 'Arial Unicode MS'"/>
      <w:b w:val="0"/>
      <w:bCs w:val="0"/>
      <w:sz w:val="20"/>
      <w:szCs w:val="20"/>
    </w:rPr>
  </w:style>
  <w:style w:type="character" w:customStyle="1" w:styleId="ListLabel18">
    <w:name w:val="ListLabel 18"/>
    <w:qFormat/>
    <w:rPr>
      <w:rFonts w:cs="OpenSymbol, 'Arial Unicode MS'"/>
      <w:b w:val="0"/>
      <w:bCs w:val="0"/>
      <w:sz w:val="20"/>
      <w:szCs w:val="20"/>
    </w:rPr>
  </w:style>
  <w:style w:type="character" w:customStyle="1" w:styleId="ListLabel19">
    <w:name w:val="ListLabel 19"/>
    <w:qFormat/>
    <w:rPr>
      <w:rFonts w:cs="OpenSymbol, 'Arial Unicode MS'"/>
      <w:b w:val="0"/>
      <w:bCs w:val="0"/>
      <w:sz w:val="20"/>
      <w:szCs w:val="20"/>
    </w:rPr>
  </w:style>
  <w:style w:type="character" w:customStyle="1" w:styleId="ListLabel20">
    <w:name w:val="ListLabel 20"/>
    <w:qFormat/>
    <w:rPr>
      <w:rFonts w:cs="OpenSymbol, 'Arial Unicode MS'"/>
      <w:b w:val="0"/>
      <w:bCs w:val="0"/>
    </w:rPr>
  </w:style>
  <w:style w:type="character" w:customStyle="1" w:styleId="ListLabel21">
    <w:name w:val="ListLabel 21"/>
    <w:qFormat/>
    <w:rPr>
      <w:rFonts w:cs="OpenSymbol, 'Arial Unicode MS'"/>
      <w:b w:val="0"/>
      <w:bCs w:val="0"/>
    </w:rPr>
  </w:style>
  <w:style w:type="character" w:customStyle="1" w:styleId="ListLabel22">
    <w:name w:val="ListLabel 22"/>
    <w:qFormat/>
    <w:rPr>
      <w:rFonts w:cs="OpenSymbol, 'Arial Unicode MS'"/>
      <w:b w:val="0"/>
      <w:bCs w:val="0"/>
    </w:rPr>
  </w:style>
  <w:style w:type="character" w:customStyle="1" w:styleId="ListLabel23">
    <w:name w:val="ListLabel 23"/>
    <w:qFormat/>
    <w:rPr>
      <w:rFonts w:cs="OpenSymbol, 'Arial Unicode MS'"/>
      <w:b w:val="0"/>
      <w:bCs w:val="0"/>
    </w:rPr>
  </w:style>
  <w:style w:type="character" w:customStyle="1" w:styleId="ListLabel24">
    <w:name w:val="ListLabel 24"/>
    <w:qFormat/>
    <w:rPr>
      <w:rFonts w:cs="OpenSymbol, 'Arial Unicode MS'"/>
      <w:b w:val="0"/>
      <w:bCs w:val="0"/>
    </w:rPr>
  </w:style>
  <w:style w:type="character" w:customStyle="1" w:styleId="ListLabel25">
    <w:name w:val="ListLabel 25"/>
    <w:qFormat/>
    <w:rPr>
      <w:rFonts w:cs="OpenSymbol, 'Arial Unicode MS'"/>
      <w:b w:val="0"/>
      <w:bCs w:val="0"/>
    </w:rPr>
  </w:style>
  <w:style w:type="character" w:customStyle="1" w:styleId="ListLabel26">
    <w:name w:val="ListLabel 26"/>
    <w:qFormat/>
    <w:rPr>
      <w:rFonts w:cs="OpenSymbol, 'Arial Unicode MS'"/>
      <w:b w:val="0"/>
      <w:bCs w:val="0"/>
    </w:rPr>
  </w:style>
  <w:style w:type="character" w:customStyle="1" w:styleId="ListLabel27">
    <w:name w:val="ListLabel 27"/>
    <w:qFormat/>
    <w:rPr>
      <w:rFonts w:cs="OpenSymbol, 'Arial Unicode MS'"/>
      <w:b w:val="0"/>
      <w:bCs w:val="0"/>
    </w:rPr>
  </w:style>
  <w:style w:type="character" w:customStyle="1" w:styleId="ListLabel28">
    <w:name w:val="ListLabel 28"/>
    <w:qFormat/>
    <w:rPr>
      <w:rFonts w:cs="OpenSymbol, 'Arial Unicode MS'"/>
      <w:b w:val="0"/>
      <w:bCs w:val="0"/>
    </w:rPr>
  </w:style>
  <w:style w:type="character" w:customStyle="1" w:styleId="ListLabel29">
    <w:name w:val="ListLabel 29"/>
    <w:qFormat/>
    <w:rPr>
      <w:rFonts w:cs="OpenSymbol, 'Arial Unicode MS'"/>
      <w:b w:val="0"/>
      <w:bCs w:val="0"/>
    </w:rPr>
  </w:style>
  <w:style w:type="character" w:customStyle="1" w:styleId="ListLabel30">
    <w:name w:val="ListLabel 30"/>
    <w:qFormat/>
    <w:rPr>
      <w:rFonts w:cs="OpenSymbol, 'Arial Unicode MS'"/>
      <w:b w:val="0"/>
      <w:bCs w:val="0"/>
    </w:rPr>
  </w:style>
  <w:style w:type="character" w:customStyle="1" w:styleId="ListLabel31">
    <w:name w:val="ListLabel 31"/>
    <w:qFormat/>
    <w:rPr>
      <w:rFonts w:cs="OpenSymbol, 'Arial Unicode MS'"/>
      <w:b w:val="0"/>
      <w:bCs w:val="0"/>
    </w:rPr>
  </w:style>
  <w:style w:type="character" w:customStyle="1" w:styleId="ListLabel32">
    <w:name w:val="ListLabel 32"/>
    <w:qFormat/>
    <w:rPr>
      <w:rFonts w:cs="OpenSymbol, 'Arial Unicode MS'"/>
      <w:b w:val="0"/>
      <w:bCs w:val="0"/>
    </w:rPr>
  </w:style>
  <w:style w:type="character" w:customStyle="1" w:styleId="ListLabel33">
    <w:name w:val="ListLabel 33"/>
    <w:qFormat/>
    <w:rPr>
      <w:rFonts w:cs="OpenSymbol, 'Arial Unicode MS'"/>
      <w:b w:val="0"/>
      <w:bCs w:val="0"/>
    </w:rPr>
  </w:style>
  <w:style w:type="character" w:customStyle="1" w:styleId="ListLabel34">
    <w:name w:val="ListLabel 34"/>
    <w:qFormat/>
    <w:rPr>
      <w:rFonts w:cs="OpenSymbol, 'Arial Unicode MS'"/>
      <w:b w:val="0"/>
      <w:bCs w:val="0"/>
    </w:rPr>
  </w:style>
  <w:style w:type="character" w:customStyle="1" w:styleId="ListLabel35">
    <w:name w:val="ListLabel 35"/>
    <w:qFormat/>
    <w:rPr>
      <w:rFonts w:cs="OpenSymbol, 'Arial Unicode MS'"/>
      <w:b w:val="0"/>
      <w:bCs w:val="0"/>
    </w:rPr>
  </w:style>
  <w:style w:type="character" w:customStyle="1" w:styleId="ListLabel36">
    <w:name w:val="ListLabel 36"/>
    <w:qFormat/>
    <w:rPr>
      <w:rFonts w:cs="OpenSymbol, 'Arial Unicode MS'"/>
      <w:b w:val="0"/>
      <w:bCs w:val="0"/>
    </w:rPr>
  </w:style>
  <w:style w:type="character" w:customStyle="1" w:styleId="ListLabel37">
    <w:name w:val="ListLabel 37"/>
    <w:qFormat/>
    <w:rPr>
      <w:rFonts w:cs="OpenSymbol, 'Arial Unicode MS'"/>
      <w:b w:val="0"/>
      <w:bCs w:val="0"/>
    </w:rPr>
  </w:style>
  <w:style w:type="character" w:customStyle="1" w:styleId="ListLabel38">
    <w:name w:val="ListLabel 38"/>
    <w:qFormat/>
    <w:rPr>
      <w:rFonts w:cs="OpenSymbol, 'Arial Unicode MS'"/>
      <w:b w:val="0"/>
      <w:bCs w:val="0"/>
    </w:rPr>
  </w:style>
  <w:style w:type="character" w:customStyle="1" w:styleId="ListLabel39">
    <w:name w:val="ListLabel 39"/>
    <w:qFormat/>
    <w:rPr>
      <w:rFonts w:cs="OpenSymbol, 'Arial Unicode MS'"/>
      <w:b w:val="0"/>
      <w:bCs w:val="0"/>
    </w:rPr>
  </w:style>
  <w:style w:type="character" w:customStyle="1" w:styleId="ListLabel40">
    <w:name w:val="ListLabel 40"/>
    <w:qFormat/>
    <w:rPr>
      <w:rFonts w:cs="OpenSymbol, 'Arial Unicode MS'"/>
      <w:b w:val="0"/>
      <w:bCs w:val="0"/>
    </w:rPr>
  </w:style>
  <w:style w:type="character" w:customStyle="1" w:styleId="ListLabel41">
    <w:name w:val="ListLabel 41"/>
    <w:qFormat/>
    <w:rPr>
      <w:rFonts w:cs="OpenSymbol, 'Arial Unicode MS'"/>
      <w:b w:val="0"/>
      <w:bCs w:val="0"/>
    </w:rPr>
  </w:style>
  <w:style w:type="character" w:customStyle="1" w:styleId="ListLabel42">
    <w:name w:val="ListLabel 42"/>
    <w:qFormat/>
    <w:rPr>
      <w:rFonts w:cs="OpenSymbol, 'Arial Unicode MS'"/>
      <w:b w:val="0"/>
      <w:bCs w:val="0"/>
    </w:rPr>
  </w:style>
  <w:style w:type="character" w:customStyle="1" w:styleId="ListLabel43">
    <w:name w:val="ListLabel 43"/>
    <w:qFormat/>
    <w:rPr>
      <w:rFonts w:cs="OpenSymbol, 'Arial Unicode MS'"/>
      <w:b w:val="0"/>
      <w:bCs w:val="0"/>
    </w:rPr>
  </w:style>
  <w:style w:type="character" w:customStyle="1" w:styleId="ListLabel44">
    <w:name w:val="ListLabel 44"/>
    <w:qFormat/>
    <w:rPr>
      <w:rFonts w:cs="OpenSymbol, 'Arial Unicode MS'"/>
      <w:b w:val="0"/>
      <w:bCs w:val="0"/>
    </w:rPr>
  </w:style>
  <w:style w:type="character" w:customStyle="1" w:styleId="ListLabel45">
    <w:name w:val="ListLabel 45"/>
    <w:qFormat/>
    <w:rPr>
      <w:rFonts w:cs="OpenSymbol, 'Arial Unicode MS'"/>
      <w:b w:val="0"/>
      <w:bCs w:val="0"/>
    </w:rPr>
  </w:style>
  <w:style w:type="character" w:customStyle="1" w:styleId="ListLabel46">
    <w:name w:val="ListLabel 46"/>
    <w:qFormat/>
    <w:rPr>
      <w:rFonts w:cs="OpenSymbol, 'Arial Unicode MS'"/>
      <w:b w:val="0"/>
      <w:bCs w:val="0"/>
    </w:rPr>
  </w:style>
  <w:style w:type="character" w:customStyle="1" w:styleId="ListLabel47">
    <w:name w:val="ListLabel 47"/>
    <w:qFormat/>
    <w:rPr>
      <w:rFonts w:cs="OpenSymbol, 'Arial Unicode MS'"/>
      <w:b w:val="0"/>
      <w:bCs w:val="0"/>
    </w:rPr>
  </w:style>
  <w:style w:type="character" w:customStyle="1" w:styleId="ListLabel48">
    <w:name w:val="ListLabel 48"/>
    <w:qFormat/>
    <w:rPr>
      <w:rFonts w:cs="OpenSymbol, 'Arial Unicode MS'"/>
      <w:b w:val="0"/>
      <w:bCs w:val="0"/>
    </w:rPr>
  </w:style>
  <w:style w:type="character" w:customStyle="1" w:styleId="ListLabel49">
    <w:name w:val="ListLabel 49"/>
    <w:qFormat/>
    <w:rPr>
      <w:rFonts w:cs="OpenSymbol, 'Arial Unicode MS'"/>
      <w:b w:val="0"/>
      <w:bCs w:val="0"/>
    </w:rPr>
  </w:style>
  <w:style w:type="character" w:customStyle="1" w:styleId="ListLabel50">
    <w:name w:val="ListLabel 50"/>
    <w:qFormat/>
    <w:rPr>
      <w:rFonts w:cs="OpenSymbol, 'Arial Unicode MS'"/>
      <w:b w:val="0"/>
      <w:bCs w:val="0"/>
    </w:rPr>
  </w:style>
  <w:style w:type="character" w:customStyle="1" w:styleId="ListLabel51">
    <w:name w:val="ListLabel 51"/>
    <w:qFormat/>
    <w:rPr>
      <w:rFonts w:cs="OpenSymbol, 'Arial Unicode MS'"/>
      <w:b w:val="0"/>
      <w:bCs w:val="0"/>
    </w:rPr>
  </w:style>
  <w:style w:type="character" w:customStyle="1" w:styleId="ListLabel52">
    <w:name w:val="ListLabel 52"/>
    <w:qFormat/>
    <w:rPr>
      <w:rFonts w:cs="OpenSymbol, 'Arial Unicode MS'"/>
      <w:b w:val="0"/>
      <w:bCs w:val="0"/>
    </w:rPr>
  </w:style>
  <w:style w:type="character" w:customStyle="1" w:styleId="ListLabel53">
    <w:name w:val="ListLabel 53"/>
    <w:qFormat/>
    <w:rPr>
      <w:rFonts w:cs="OpenSymbol, 'Arial Unicode MS'"/>
      <w:b w:val="0"/>
      <w:bCs w:val="0"/>
    </w:rPr>
  </w:style>
  <w:style w:type="character" w:customStyle="1" w:styleId="ListLabel54">
    <w:name w:val="ListLabel 54"/>
    <w:qFormat/>
    <w:rPr>
      <w:rFonts w:cs="OpenSymbol, 'Arial Unicode MS'"/>
      <w:b w:val="0"/>
      <w:bCs w:val="0"/>
    </w:rPr>
  </w:style>
  <w:style w:type="character" w:customStyle="1" w:styleId="ListLabel55">
    <w:name w:val="ListLabel 55"/>
    <w:qFormat/>
    <w:rPr>
      <w:rFonts w:cs="OpenSymbol, 'Arial Unicode MS'"/>
      <w:b w:val="0"/>
      <w:bCs w:val="0"/>
    </w:rPr>
  </w:style>
  <w:style w:type="character" w:customStyle="1" w:styleId="ListLabel56">
    <w:name w:val="ListLabel 56"/>
    <w:qFormat/>
    <w:rPr>
      <w:rFonts w:cs="OpenSymbol, 'Arial Unicode MS'"/>
      <w:b w:val="0"/>
      <w:bCs w:val="0"/>
    </w:rPr>
  </w:style>
  <w:style w:type="character" w:customStyle="1" w:styleId="ListLabel57">
    <w:name w:val="ListLabel 57"/>
    <w:qFormat/>
    <w:rPr>
      <w:rFonts w:cs="OpenSymbol, 'Arial Unicode MS'"/>
      <w:b w:val="0"/>
      <w:bCs w:val="0"/>
    </w:rPr>
  </w:style>
  <w:style w:type="character" w:customStyle="1" w:styleId="ListLabel58">
    <w:name w:val="ListLabel 58"/>
    <w:qFormat/>
    <w:rPr>
      <w:rFonts w:cs="OpenSymbol, 'Arial Unicode MS'"/>
      <w:b w:val="0"/>
      <w:bCs w:val="0"/>
    </w:rPr>
  </w:style>
  <w:style w:type="character" w:customStyle="1" w:styleId="ListLabel59">
    <w:name w:val="ListLabel 59"/>
    <w:qFormat/>
    <w:rPr>
      <w:rFonts w:cs="OpenSymbol, 'Arial Unicode MS'"/>
      <w:b w:val="0"/>
      <w:bCs w:val="0"/>
    </w:rPr>
  </w:style>
  <w:style w:type="character" w:customStyle="1" w:styleId="ListLabel60">
    <w:name w:val="ListLabel 60"/>
    <w:qFormat/>
    <w:rPr>
      <w:rFonts w:cs="OpenSymbol, 'Arial Unicode MS'"/>
      <w:b w:val="0"/>
      <w:bCs w:val="0"/>
    </w:rPr>
  </w:style>
  <w:style w:type="character" w:customStyle="1" w:styleId="ListLabel61">
    <w:name w:val="ListLabel 61"/>
    <w:qFormat/>
    <w:rPr>
      <w:rFonts w:cs="OpenSymbol, 'Arial Unicode MS'"/>
      <w:b w:val="0"/>
      <w:bCs w:val="0"/>
    </w:rPr>
  </w:style>
  <w:style w:type="character" w:customStyle="1" w:styleId="ListLabel62">
    <w:name w:val="ListLabel 62"/>
    <w:qFormat/>
    <w:rPr>
      <w:rFonts w:cs="OpenSymbol, 'Arial Unicode MS'"/>
      <w:b w:val="0"/>
      <w:bCs w:val="0"/>
    </w:rPr>
  </w:style>
  <w:style w:type="character" w:customStyle="1" w:styleId="ListLabel63">
    <w:name w:val="ListLabel 63"/>
    <w:qFormat/>
    <w:rPr>
      <w:rFonts w:cs="OpenSymbol, 'Arial Unicode MS'"/>
      <w:b w:val="0"/>
      <w:bCs w:val="0"/>
    </w:rPr>
  </w:style>
  <w:style w:type="character" w:customStyle="1" w:styleId="ListLabel64">
    <w:name w:val="ListLabel 64"/>
    <w:qFormat/>
    <w:rPr>
      <w:rFonts w:cs="OpenSymbol, 'Arial Unicode MS'"/>
      <w:b w:val="0"/>
      <w:bCs w:val="0"/>
    </w:rPr>
  </w:style>
  <w:style w:type="character" w:customStyle="1" w:styleId="ListLabel65">
    <w:name w:val="ListLabel 65"/>
    <w:qFormat/>
    <w:rPr>
      <w:rFonts w:cs="OpenSymbol, 'Arial Unicode MS'"/>
      <w:b w:val="0"/>
      <w:bCs w:val="0"/>
    </w:rPr>
  </w:style>
  <w:style w:type="character" w:customStyle="1" w:styleId="ListLabel66">
    <w:name w:val="ListLabel 66"/>
    <w:qFormat/>
    <w:rPr>
      <w:rFonts w:cs="OpenSymbol, 'Arial Unicode MS'"/>
      <w:b w:val="0"/>
      <w:bCs w:val="0"/>
    </w:rPr>
  </w:style>
  <w:style w:type="character" w:customStyle="1" w:styleId="ListLabel67">
    <w:name w:val="ListLabel 67"/>
    <w:qFormat/>
    <w:rPr>
      <w:rFonts w:cs="OpenSymbol, 'Arial Unicode MS'"/>
      <w:b w:val="0"/>
      <w:bCs w:val="0"/>
    </w:rPr>
  </w:style>
  <w:style w:type="character" w:customStyle="1" w:styleId="ListLabel68">
    <w:name w:val="ListLabel 68"/>
    <w:qFormat/>
    <w:rPr>
      <w:rFonts w:cs="OpenSymbol, 'Arial Unicode MS'"/>
      <w:b w:val="0"/>
      <w:bCs w:val="0"/>
    </w:rPr>
  </w:style>
  <w:style w:type="character" w:customStyle="1" w:styleId="ListLabel69">
    <w:name w:val="ListLabel 69"/>
    <w:qFormat/>
    <w:rPr>
      <w:rFonts w:cs="OpenSymbol, 'Arial Unicode MS'"/>
      <w:b w:val="0"/>
      <w:bCs w:val="0"/>
    </w:rPr>
  </w:style>
  <w:style w:type="character" w:customStyle="1" w:styleId="ListLabel70">
    <w:name w:val="ListLabel 70"/>
    <w:qFormat/>
    <w:rPr>
      <w:rFonts w:cs="OpenSymbol, 'Arial Unicode MS'"/>
      <w:b w:val="0"/>
      <w:bCs w:val="0"/>
    </w:rPr>
  </w:style>
  <w:style w:type="character" w:customStyle="1" w:styleId="ListLabel71">
    <w:name w:val="ListLabel 71"/>
    <w:qFormat/>
    <w:rPr>
      <w:rFonts w:cs="OpenSymbol, 'Arial Unicode MS'"/>
      <w:b w:val="0"/>
      <w:bCs w:val="0"/>
    </w:rPr>
  </w:style>
  <w:style w:type="character" w:customStyle="1" w:styleId="ListLabel72">
    <w:name w:val="ListLabel 72"/>
    <w:qFormat/>
    <w:rPr>
      <w:rFonts w:cs="OpenSymbol, 'Arial Unicode MS'"/>
      <w:b w:val="0"/>
      <w:bCs w:val="0"/>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OpenSymbol, 'Arial Unicode MS'"/>
    </w:rPr>
  </w:style>
  <w:style w:type="character" w:customStyle="1" w:styleId="ListLabel80">
    <w:name w:val="ListLabel 80"/>
    <w:qFormat/>
    <w:rPr>
      <w:rFonts w:cs="OpenSymbol, 'Arial Unicode MS'"/>
      <w:b w:val="0"/>
      <w:bCs w:val="0"/>
    </w:rPr>
  </w:style>
  <w:style w:type="character" w:customStyle="1" w:styleId="ListLabel81">
    <w:name w:val="ListLabel 81"/>
    <w:qFormat/>
    <w:rPr>
      <w:b w:val="0"/>
      <w:i w:val="0"/>
      <w:sz w:val="24"/>
      <w:u w:val="none"/>
    </w:rPr>
  </w:style>
  <w:style w:type="character" w:customStyle="1" w:styleId="ListLabel82">
    <w:name w:val="ListLabel 82"/>
    <w:qFormat/>
    <w:rPr>
      <w:rFonts w:cs="OpenSymbol, 'Arial Unicode MS'"/>
      <w:b w:val="0"/>
      <w:bCs w:val="0"/>
    </w:rPr>
  </w:style>
  <w:style w:type="character" w:customStyle="1" w:styleId="ListLabel83">
    <w:name w:val="ListLabel 83"/>
    <w:qFormat/>
    <w:rPr>
      <w:rFonts w:cs="OpenSymbol, 'Arial Unicode MS'"/>
      <w:b w:val="0"/>
      <w:bCs w:val="0"/>
    </w:rPr>
  </w:style>
  <w:style w:type="character" w:customStyle="1" w:styleId="ListLabel84">
    <w:name w:val="ListLabel 84"/>
    <w:qFormat/>
    <w:rPr>
      <w:b w:val="0"/>
      <w:i w:val="0"/>
      <w:sz w:val="24"/>
      <w:u w:val="none"/>
    </w:rPr>
  </w:style>
  <w:style w:type="character" w:customStyle="1" w:styleId="ListLabel85">
    <w:name w:val="ListLabel 85"/>
    <w:qFormat/>
    <w:rPr>
      <w:rFonts w:cs="OpenSymbol, 'Arial Unicode MS'"/>
      <w:b w:val="0"/>
      <w:bCs w:val="0"/>
    </w:rPr>
  </w:style>
  <w:style w:type="character" w:customStyle="1" w:styleId="ListLabel86">
    <w:name w:val="ListLabel 86"/>
    <w:qFormat/>
    <w:rPr>
      <w:rFonts w:cs="OpenSymbol, 'Arial Unicode MS'"/>
      <w:b w:val="0"/>
      <w:bCs w:val="0"/>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OpenSymbol, 'Arial Unicode MS'"/>
      <w:sz w:val="20"/>
      <w:szCs w:val="20"/>
    </w:rPr>
  </w:style>
  <w:style w:type="character" w:customStyle="1" w:styleId="ListLabel97">
    <w:name w:val="ListLabel 97"/>
    <w:qFormat/>
    <w:rPr>
      <w:rFonts w:cs="OpenSymbol, 'Arial Unicode MS'"/>
      <w:sz w:val="20"/>
      <w:szCs w:val="20"/>
    </w:rPr>
  </w:style>
  <w:style w:type="character" w:customStyle="1" w:styleId="ListLabel98">
    <w:name w:val="ListLabel 98"/>
    <w:qFormat/>
    <w:rPr>
      <w:rFonts w:cs="OpenSymbol, 'Arial Unicode MS'"/>
      <w:sz w:val="20"/>
      <w:szCs w:val="20"/>
    </w:rPr>
  </w:style>
  <w:style w:type="character" w:customStyle="1" w:styleId="ListLabel99">
    <w:name w:val="ListLabel 99"/>
    <w:qFormat/>
    <w:rPr>
      <w:rFonts w:cs="OpenSymbol, 'Arial Unicode MS'"/>
      <w:sz w:val="20"/>
      <w:szCs w:val="20"/>
    </w:rPr>
  </w:style>
  <w:style w:type="character" w:customStyle="1" w:styleId="ListLabel100">
    <w:name w:val="ListLabel 100"/>
    <w:qFormat/>
    <w:rPr>
      <w:rFonts w:cs="OpenSymbol, 'Arial Unicode MS'"/>
      <w:sz w:val="20"/>
      <w:szCs w:val="20"/>
    </w:rPr>
  </w:style>
  <w:style w:type="character" w:customStyle="1" w:styleId="ListLabel101">
    <w:name w:val="ListLabel 101"/>
    <w:qFormat/>
    <w:rPr>
      <w:rFonts w:cs="OpenSymbol, 'Arial Unicode MS'"/>
      <w:sz w:val="20"/>
      <w:szCs w:val="20"/>
    </w:rPr>
  </w:style>
  <w:style w:type="character" w:customStyle="1" w:styleId="ListLabel102">
    <w:name w:val="ListLabel 102"/>
    <w:qFormat/>
    <w:rPr>
      <w:rFonts w:cs="OpenSymbol, 'Arial Unicode MS'"/>
      <w:sz w:val="20"/>
      <w:szCs w:val="20"/>
    </w:rPr>
  </w:style>
  <w:style w:type="character" w:customStyle="1" w:styleId="ListLabel103">
    <w:name w:val="ListLabel 103"/>
    <w:qFormat/>
    <w:rPr>
      <w:rFonts w:cs="OpenSymbol, 'Arial Unicode MS'"/>
      <w:sz w:val="20"/>
      <w:szCs w:val="20"/>
    </w:rPr>
  </w:style>
  <w:style w:type="character" w:customStyle="1" w:styleId="ListLabel104">
    <w:name w:val="ListLabel 104"/>
    <w:qFormat/>
    <w:rPr>
      <w:rFonts w:cs="OpenSymbol, 'Arial Unicode MS'"/>
      <w:sz w:val="20"/>
      <w:szCs w:val="20"/>
    </w:rPr>
  </w:style>
  <w:style w:type="character" w:customStyle="1" w:styleId="ListLabel105">
    <w:name w:val="ListLabel 105"/>
    <w:qFormat/>
    <w:rPr>
      <w:rFonts w:cs="OpenSymbol, 'Arial Unicode MS'"/>
    </w:rPr>
  </w:style>
  <w:style w:type="character" w:customStyle="1" w:styleId="ListLabel106">
    <w:name w:val="ListLabel 106"/>
    <w:qFormat/>
    <w:rPr>
      <w:rFonts w:cs="OpenSymbol, 'Arial Unicode MS'"/>
      <w:b w:val="0"/>
      <w:bCs w:val="0"/>
    </w:rPr>
  </w:style>
  <w:style w:type="character" w:customStyle="1" w:styleId="ListLabel107">
    <w:name w:val="ListLabel 107"/>
    <w:qFormat/>
    <w:rPr>
      <w:b w:val="0"/>
      <w:i w:val="0"/>
      <w:sz w:val="24"/>
      <w:u w:val="none"/>
    </w:rPr>
  </w:style>
  <w:style w:type="character" w:customStyle="1" w:styleId="ListLabel108">
    <w:name w:val="ListLabel 108"/>
    <w:qFormat/>
    <w:rPr>
      <w:rFonts w:cs="OpenSymbol, 'Arial Unicode MS'"/>
      <w:b w:val="0"/>
      <w:bCs w:val="0"/>
    </w:rPr>
  </w:style>
  <w:style w:type="character" w:customStyle="1" w:styleId="ListLabel109">
    <w:name w:val="ListLabel 109"/>
    <w:qFormat/>
    <w:rPr>
      <w:rFonts w:cs="OpenSymbol, 'Arial Unicode MS'"/>
      <w:b w:val="0"/>
      <w:bCs w:val="0"/>
    </w:rPr>
  </w:style>
  <w:style w:type="character" w:customStyle="1" w:styleId="ListLabel110">
    <w:name w:val="ListLabel 110"/>
    <w:qFormat/>
    <w:rPr>
      <w:b w:val="0"/>
      <w:i w:val="0"/>
      <w:sz w:val="24"/>
      <w:u w:val="none"/>
    </w:rPr>
  </w:style>
  <w:style w:type="character" w:customStyle="1" w:styleId="ListLabel111">
    <w:name w:val="ListLabel 111"/>
    <w:qFormat/>
    <w:rPr>
      <w:rFonts w:cs="OpenSymbol, 'Arial Unicode MS'"/>
      <w:b w:val="0"/>
      <w:bCs w:val="0"/>
    </w:rPr>
  </w:style>
  <w:style w:type="character" w:customStyle="1" w:styleId="ListLabel112">
    <w:name w:val="ListLabel 112"/>
    <w:qFormat/>
    <w:rPr>
      <w:rFonts w:cs="OpenSymbol, 'Arial Unicode MS'"/>
      <w:b w:val="0"/>
      <w:bCs w:val="0"/>
    </w:rPr>
  </w:style>
  <w:style w:type="character" w:customStyle="1" w:styleId="ListLabel113">
    <w:name w:val="ListLabel 113"/>
    <w:qFormat/>
    <w:rPr>
      <w:rFonts w:cs="Courier New"/>
    </w:rPr>
  </w:style>
  <w:style w:type="character" w:customStyle="1" w:styleId="ListLabel114">
    <w:name w:val="ListLabel 114"/>
    <w:qFormat/>
    <w:rPr>
      <w:rFonts w:cs="Courier New"/>
    </w:rPr>
  </w:style>
  <w:style w:type="character" w:customStyle="1" w:styleId="ListLabel115">
    <w:name w:val="ListLabel 115"/>
    <w:qFormat/>
    <w:rPr>
      <w:rFonts w:cs="Courier New"/>
    </w:rPr>
  </w:style>
  <w:style w:type="character" w:customStyle="1" w:styleId="ListLabel116">
    <w:name w:val="ListLabel 116"/>
    <w:qFormat/>
    <w:rPr>
      <w:rFonts w:cs="Courier New"/>
    </w:rPr>
  </w:style>
  <w:style w:type="character" w:customStyle="1" w:styleId="ListLabel117">
    <w:name w:val="ListLabel 117"/>
    <w:qFormat/>
    <w:rPr>
      <w:rFonts w:cs="Courier New"/>
    </w:rPr>
  </w:style>
  <w:style w:type="character" w:customStyle="1" w:styleId="ListLabel118">
    <w:name w:val="ListLabel 118"/>
    <w:qFormat/>
    <w:rPr>
      <w:rFonts w:cs="Courier New"/>
    </w:rPr>
  </w:style>
  <w:style w:type="character" w:customStyle="1" w:styleId="ListLabel119">
    <w:name w:val="ListLabel 119"/>
    <w:qFormat/>
    <w:rPr>
      <w:rFonts w:cs="Courier New"/>
    </w:rPr>
  </w:style>
  <w:style w:type="character" w:customStyle="1" w:styleId="ListLabel120">
    <w:name w:val="ListLabel 120"/>
    <w:qFormat/>
    <w:rPr>
      <w:rFonts w:cs="Courier New"/>
    </w:rPr>
  </w:style>
  <w:style w:type="character" w:customStyle="1" w:styleId="ListLabel121">
    <w:name w:val="ListLabel 121"/>
    <w:qFormat/>
    <w:rPr>
      <w:rFonts w:cs="Courier New"/>
    </w:rPr>
  </w:style>
  <w:style w:type="character" w:customStyle="1" w:styleId="ListLabel122">
    <w:name w:val="ListLabel 122"/>
    <w:qFormat/>
    <w:rPr>
      <w:rFonts w:cs="Courier New"/>
    </w:rPr>
  </w:style>
  <w:style w:type="character" w:customStyle="1" w:styleId="ListLabel123">
    <w:name w:val="ListLabel 123"/>
    <w:qFormat/>
    <w:rPr>
      <w:rFonts w:cs="Courier New"/>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rFonts w:cs="Courier New"/>
    </w:rPr>
  </w:style>
  <w:style w:type="character" w:customStyle="1" w:styleId="ListLabel127">
    <w:name w:val="ListLabel 127"/>
    <w:qFormat/>
    <w:rPr>
      <w:rFonts w:cs="Courier New"/>
    </w:rPr>
  </w:style>
  <w:style w:type="character" w:customStyle="1" w:styleId="ListLabel128">
    <w:name w:val="ListLabel 128"/>
    <w:qFormat/>
    <w:rPr>
      <w:rFonts w:ascii="Times New Roman" w:eastAsia="Lucida Sans Unicode" w:hAnsi="Times New Roman" w:cs="Tahoma"/>
      <w:sz w:val="24"/>
    </w:rPr>
  </w:style>
  <w:style w:type="character" w:customStyle="1" w:styleId="ListLabel129">
    <w:name w:val="ListLabel 129"/>
    <w:qFormat/>
    <w:rPr>
      <w:rFonts w:cs="Courier New"/>
    </w:rPr>
  </w:style>
  <w:style w:type="character" w:customStyle="1" w:styleId="ListLabel130">
    <w:name w:val="ListLabel 130"/>
    <w:qFormat/>
    <w:rPr>
      <w:rFonts w:cs="Courier New"/>
    </w:rPr>
  </w:style>
  <w:style w:type="character" w:customStyle="1" w:styleId="ListLabel131">
    <w:name w:val="ListLabel 131"/>
    <w:qFormat/>
    <w:rPr>
      <w:rFonts w:cs="Courier New"/>
    </w:rPr>
  </w:style>
  <w:style w:type="character" w:customStyle="1" w:styleId="ListLabel132">
    <w:name w:val="ListLabel 132"/>
    <w:qFormat/>
    <w:rPr>
      <w:rFonts w:cs="Courier New"/>
    </w:rPr>
  </w:style>
  <w:style w:type="character" w:customStyle="1" w:styleId="ListLabel133">
    <w:name w:val="ListLabel 133"/>
    <w:qFormat/>
    <w:rPr>
      <w:rFonts w:cs="Courier New"/>
    </w:rPr>
  </w:style>
  <w:style w:type="character" w:customStyle="1" w:styleId="ListLabel134">
    <w:name w:val="ListLabel 134"/>
    <w:qFormat/>
    <w:rPr>
      <w:rFonts w:cs="Courier New"/>
    </w:rPr>
  </w:style>
  <w:style w:type="character" w:customStyle="1" w:styleId="ListLabel135">
    <w:name w:val="ListLabel 135"/>
    <w:qFormat/>
    <w:rPr>
      <w:rFonts w:cs="Courier New"/>
    </w:rPr>
  </w:style>
  <w:style w:type="character" w:customStyle="1" w:styleId="ListLabel136">
    <w:name w:val="ListLabel 136"/>
    <w:qFormat/>
    <w:rPr>
      <w:rFonts w:cs="Courier New"/>
    </w:rPr>
  </w:style>
  <w:style w:type="character" w:customStyle="1" w:styleId="ListLabel137">
    <w:name w:val="ListLabel 137"/>
    <w:qFormat/>
    <w:rPr>
      <w:rFonts w:cs="Courier New"/>
    </w:rPr>
  </w:style>
  <w:style w:type="character" w:customStyle="1" w:styleId="ListLabel138">
    <w:name w:val="ListLabel 138"/>
    <w:qFormat/>
    <w:rPr>
      <w:rFonts w:cs="Courier New"/>
    </w:rPr>
  </w:style>
  <w:style w:type="character" w:customStyle="1" w:styleId="ListLabel139">
    <w:name w:val="ListLabel 139"/>
    <w:qFormat/>
    <w:rPr>
      <w:rFonts w:cs="Courier New"/>
    </w:rPr>
  </w:style>
  <w:style w:type="character" w:customStyle="1" w:styleId="ListLabel140">
    <w:name w:val="ListLabel 140"/>
    <w:qFormat/>
    <w:rPr>
      <w:rFonts w:cs="Courier New"/>
    </w:rPr>
  </w:style>
  <w:style w:type="character" w:customStyle="1" w:styleId="ListLabel141">
    <w:name w:val="ListLabel 141"/>
    <w:qFormat/>
    <w:rPr>
      <w:rFonts w:cs="Courier New"/>
    </w:rPr>
  </w:style>
  <w:style w:type="character" w:customStyle="1" w:styleId="ListLabel142">
    <w:name w:val="ListLabel 142"/>
    <w:qFormat/>
    <w:rPr>
      <w:rFonts w:cs="Courier New"/>
    </w:rPr>
  </w:style>
  <w:style w:type="character" w:customStyle="1" w:styleId="ListLabel143">
    <w:name w:val="ListLabel 143"/>
    <w:qFormat/>
    <w:rPr>
      <w:color w:val="000000"/>
    </w:rPr>
  </w:style>
  <w:style w:type="paragraph" w:styleId="Nagwek">
    <w:name w:val="header"/>
    <w:basedOn w:val="Standard"/>
    <w:next w:val="Tekstpodstawowy"/>
    <w:rsid w:val="00170683"/>
    <w:pPr>
      <w:keepNext/>
      <w:spacing w:before="240" w:after="120"/>
    </w:pPr>
    <w:rPr>
      <w:rFonts w:ascii="Arial" w:eastAsia="Lucida Sans Unicode" w:hAnsi="Arial"/>
      <w:sz w:val="28"/>
      <w:szCs w:val="28"/>
    </w:rPr>
  </w:style>
  <w:style w:type="paragraph" w:styleId="Tekstpodstawowy">
    <w:name w:val="Body Text"/>
    <w:basedOn w:val="Normalny"/>
    <w:pPr>
      <w:spacing w:after="140" w:line="288" w:lineRule="auto"/>
    </w:pPr>
  </w:style>
  <w:style w:type="paragraph" w:styleId="Lista">
    <w:name w:val="List"/>
    <w:basedOn w:val="Textbody"/>
    <w:rsid w:val="00170683"/>
  </w:style>
  <w:style w:type="paragraph" w:styleId="Legenda">
    <w:name w:val="caption"/>
    <w:basedOn w:val="Standard"/>
    <w:qFormat/>
    <w:rsid w:val="00170683"/>
    <w:pPr>
      <w:suppressLineNumbers/>
      <w:spacing w:before="120" w:after="120"/>
    </w:pPr>
    <w:rPr>
      <w:i/>
      <w:iCs/>
    </w:rPr>
  </w:style>
  <w:style w:type="paragraph" w:customStyle="1" w:styleId="Indeks">
    <w:name w:val="Indeks"/>
    <w:basedOn w:val="Standard"/>
    <w:qFormat/>
    <w:rsid w:val="00170683"/>
    <w:pPr>
      <w:suppressLineNumbers/>
    </w:pPr>
  </w:style>
  <w:style w:type="paragraph" w:customStyle="1" w:styleId="Standard">
    <w:name w:val="Standard"/>
    <w:qFormat/>
    <w:rsid w:val="00170683"/>
    <w:pPr>
      <w:widowControl w:val="0"/>
      <w:suppressAutoHyphens/>
      <w:textAlignment w:val="baseline"/>
    </w:pPr>
    <w:rPr>
      <w:rFonts w:eastAsia="Andale Sans UI"/>
      <w:sz w:val="24"/>
      <w:szCs w:val="24"/>
      <w:lang w:val="de-DE" w:bidi="fa-IR"/>
    </w:rPr>
  </w:style>
  <w:style w:type="paragraph" w:customStyle="1" w:styleId="Textbody">
    <w:name w:val="Text body"/>
    <w:basedOn w:val="Standard"/>
    <w:qFormat/>
    <w:rsid w:val="00170683"/>
    <w:pPr>
      <w:spacing w:line="360" w:lineRule="auto"/>
      <w:jc w:val="both"/>
    </w:pPr>
  </w:style>
  <w:style w:type="paragraph" w:customStyle="1" w:styleId="Podpis5">
    <w:name w:val="Podpis5"/>
    <w:basedOn w:val="Standard"/>
    <w:qFormat/>
    <w:rsid w:val="00170683"/>
    <w:pPr>
      <w:suppressLineNumbers/>
      <w:spacing w:before="120" w:after="120"/>
    </w:pPr>
    <w:rPr>
      <w:i/>
      <w:iCs/>
    </w:rPr>
  </w:style>
  <w:style w:type="paragraph" w:customStyle="1" w:styleId="Nagwek5">
    <w:name w:val="Nagłówek5"/>
    <w:basedOn w:val="Standard"/>
    <w:qFormat/>
    <w:rsid w:val="00170683"/>
    <w:pPr>
      <w:keepNext/>
      <w:spacing w:before="240" w:after="120"/>
    </w:pPr>
    <w:rPr>
      <w:rFonts w:ascii="Arial" w:eastAsia="Lucida Sans Unicode" w:hAnsi="Arial"/>
      <w:sz w:val="28"/>
      <w:szCs w:val="28"/>
    </w:rPr>
  </w:style>
  <w:style w:type="paragraph" w:customStyle="1" w:styleId="Podpis4">
    <w:name w:val="Podpis4"/>
    <w:basedOn w:val="Standard"/>
    <w:qFormat/>
    <w:rsid w:val="00170683"/>
    <w:pPr>
      <w:suppressLineNumbers/>
      <w:spacing w:before="120" w:after="120"/>
    </w:pPr>
    <w:rPr>
      <w:i/>
      <w:iCs/>
    </w:rPr>
  </w:style>
  <w:style w:type="paragraph" w:customStyle="1" w:styleId="Nagwek40">
    <w:name w:val="Nagłówek4"/>
    <w:basedOn w:val="Standard"/>
    <w:qFormat/>
    <w:rsid w:val="00170683"/>
    <w:pPr>
      <w:keepNext/>
      <w:spacing w:before="240" w:after="120"/>
    </w:pPr>
    <w:rPr>
      <w:rFonts w:ascii="Arial" w:eastAsia="Lucida Sans Unicode" w:hAnsi="Arial"/>
      <w:sz w:val="28"/>
      <w:szCs w:val="28"/>
    </w:rPr>
  </w:style>
  <w:style w:type="paragraph" w:customStyle="1" w:styleId="Podpis3">
    <w:name w:val="Podpis3"/>
    <w:basedOn w:val="Standard"/>
    <w:qFormat/>
    <w:rsid w:val="00170683"/>
    <w:pPr>
      <w:suppressLineNumbers/>
      <w:spacing w:before="120" w:after="120"/>
    </w:pPr>
    <w:rPr>
      <w:i/>
      <w:iCs/>
    </w:rPr>
  </w:style>
  <w:style w:type="paragraph" w:customStyle="1" w:styleId="Nagwek30">
    <w:name w:val="Nagłówek3"/>
    <w:basedOn w:val="Standard"/>
    <w:qFormat/>
    <w:rsid w:val="00170683"/>
    <w:pPr>
      <w:keepNext/>
      <w:spacing w:before="240" w:after="120"/>
    </w:pPr>
    <w:rPr>
      <w:rFonts w:ascii="Arial" w:eastAsia="Lucida Sans Unicode" w:hAnsi="Arial"/>
      <w:sz w:val="28"/>
      <w:szCs w:val="28"/>
    </w:rPr>
  </w:style>
  <w:style w:type="paragraph" w:customStyle="1" w:styleId="Podpis2">
    <w:name w:val="Podpis2"/>
    <w:basedOn w:val="Standard"/>
    <w:qFormat/>
    <w:rsid w:val="00170683"/>
    <w:pPr>
      <w:suppressLineNumbers/>
      <w:spacing w:before="120" w:after="120"/>
    </w:pPr>
    <w:rPr>
      <w:i/>
      <w:iCs/>
    </w:rPr>
  </w:style>
  <w:style w:type="paragraph" w:customStyle="1" w:styleId="Nagwek20">
    <w:name w:val="Nagłówek2"/>
    <w:basedOn w:val="Standard"/>
    <w:qFormat/>
    <w:rsid w:val="00170683"/>
    <w:pPr>
      <w:keepNext/>
      <w:spacing w:before="240" w:after="120"/>
    </w:pPr>
    <w:rPr>
      <w:rFonts w:ascii="Arial" w:eastAsia="Lucida Sans Unicode" w:hAnsi="Arial"/>
      <w:sz w:val="28"/>
      <w:szCs w:val="28"/>
    </w:rPr>
  </w:style>
  <w:style w:type="paragraph" w:customStyle="1" w:styleId="Podpis1">
    <w:name w:val="Podpis1"/>
    <w:basedOn w:val="Standard"/>
    <w:qFormat/>
    <w:rsid w:val="00170683"/>
    <w:pPr>
      <w:suppressLineNumbers/>
      <w:spacing w:before="120" w:after="120"/>
    </w:pPr>
    <w:rPr>
      <w:i/>
      <w:iCs/>
    </w:rPr>
  </w:style>
  <w:style w:type="paragraph" w:customStyle="1" w:styleId="Nagwek10">
    <w:name w:val="Nagłówek1"/>
    <w:basedOn w:val="Standard"/>
    <w:qFormat/>
    <w:rsid w:val="00170683"/>
    <w:pPr>
      <w:keepNext/>
      <w:spacing w:before="240" w:after="120"/>
    </w:pPr>
    <w:rPr>
      <w:rFonts w:ascii="Arial" w:eastAsia="Lucida Sans Unicode" w:hAnsi="Arial"/>
      <w:sz w:val="28"/>
      <w:szCs w:val="28"/>
    </w:rPr>
  </w:style>
  <w:style w:type="paragraph" w:styleId="Tekstdymka">
    <w:name w:val="Balloon Text"/>
    <w:basedOn w:val="Standard"/>
    <w:qFormat/>
    <w:rsid w:val="00170683"/>
    <w:rPr>
      <w:rFonts w:ascii="Tahoma" w:hAnsi="Tahoma"/>
      <w:sz w:val="16"/>
      <w:szCs w:val="16"/>
    </w:rPr>
  </w:style>
  <w:style w:type="paragraph" w:customStyle="1" w:styleId="Zawartotabeli">
    <w:name w:val="Zawartość tabeli"/>
    <w:basedOn w:val="Standard"/>
    <w:qFormat/>
    <w:rsid w:val="00170683"/>
    <w:pPr>
      <w:suppressLineNumbers/>
    </w:pPr>
  </w:style>
  <w:style w:type="paragraph" w:customStyle="1" w:styleId="Nagwektabeli">
    <w:name w:val="Nagłówek tabeli"/>
    <w:basedOn w:val="Zawartotabeli"/>
    <w:qFormat/>
    <w:rsid w:val="00170683"/>
    <w:pPr>
      <w:jc w:val="center"/>
    </w:pPr>
    <w:rPr>
      <w:b/>
      <w:bCs/>
    </w:rPr>
  </w:style>
  <w:style w:type="paragraph" w:customStyle="1" w:styleId="Tekstprzypisukocowego1">
    <w:name w:val="Tekst przypisu końcowego1"/>
    <w:basedOn w:val="Standard"/>
    <w:rsid w:val="00170683"/>
    <w:pPr>
      <w:suppressLineNumbers/>
      <w:ind w:left="283" w:hanging="283"/>
    </w:pPr>
    <w:rPr>
      <w:sz w:val="20"/>
      <w:szCs w:val="20"/>
    </w:rPr>
  </w:style>
  <w:style w:type="paragraph" w:styleId="Stopka">
    <w:name w:val="footer"/>
    <w:basedOn w:val="Standard"/>
    <w:rsid w:val="00170683"/>
    <w:pPr>
      <w:suppressLineNumbers/>
      <w:tabs>
        <w:tab w:val="center" w:pos="4747"/>
        <w:tab w:val="right" w:pos="9495"/>
      </w:tabs>
    </w:pPr>
  </w:style>
  <w:style w:type="paragraph" w:customStyle="1" w:styleId="Default">
    <w:name w:val="Default"/>
    <w:basedOn w:val="Standard"/>
    <w:qFormat/>
    <w:rsid w:val="00170683"/>
    <w:rPr>
      <w:color w:val="000000"/>
    </w:rPr>
  </w:style>
  <w:style w:type="paragraph" w:customStyle="1" w:styleId="ZnakZnakZnakZnakZnakZnakZnakZnakZnakZnakZnakZnakZnakZnakZnakZnakZnakZnak1ZnakZnakZnakZnakZnakZnakZnakZnakZnak1ZnakZnakZnakZnakZnakZnakZnakZnakZnakZnakZnakZnakZnakZnakZnakZnak">
    <w:name w:val="Znak Znak Znak Znak Znak Znak Znak Znak Znak Znak Znak Znak Znak Znak Znak Znak Znak Znak1 Znak Znak Znak Znak Znak Znak Znak Znak Znak1 Znak Znak Znak Znak Znak Znak Znak Znak Znak Znak Znak Znak Znak Znak Znak Znak"/>
    <w:basedOn w:val="Standard"/>
    <w:next w:val="Standard"/>
    <w:qFormat/>
    <w:rsid w:val="00170683"/>
    <w:pPr>
      <w:suppressAutoHyphens w:val="0"/>
    </w:pPr>
  </w:style>
  <w:style w:type="paragraph" w:customStyle="1" w:styleId="Tekstpodstawowy31">
    <w:name w:val="Tekst podstawowy 31"/>
    <w:basedOn w:val="Standard"/>
    <w:qFormat/>
    <w:rsid w:val="00170683"/>
    <w:pPr>
      <w:spacing w:after="120"/>
    </w:pPr>
    <w:rPr>
      <w:sz w:val="16"/>
      <w:szCs w:val="16"/>
    </w:rPr>
  </w:style>
  <w:style w:type="paragraph" w:customStyle="1" w:styleId="Textbodyindent">
    <w:name w:val="Text body indent"/>
    <w:basedOn w:val="Standard"/>
    <w:qFormat/>
    <w:rsid w:val="00170683"/>
    <w:pPr>
      <w:spacing w:line="100" w:lineRule="atLeast"/>
      <w:ind w:firstLine="708"/>
      <w:jc w:val="both"/>
    </w:pPr>
    <w:rPr>
      <w:sz w:val="26"/>
      <w:szCs w:val="20"/>
    </w:rPr>
  </w:style>
  <w:style w:type="paragraph" w:customStyle="1" w:styleId="Tekstpodstawowy21">
    <w:name w:val="Tekst podstawowy 21"/>
    <w:basedOn w:val="Standard"/>
    <w:qFormat/>
    <w:rsid w:val="00170683"/>
    <w:pPr>
      <w:spacing w:after="120" w:line="480" w:lineRule="auto"/>
    </w:pPr>
  </w:style>
  <w:style w:type="paragraph" w:styleId="Tytu">
    <w:name w:val="Title"/>
    <w:basedOn w:val="Standard"/>
    <w:qFormat/>
    <w:rsid w:val="00170683"/>
    <w:pPr>
      <w:jc w:val="center"/>
    </w:pPr>
    <w:rPr>
      <w:b/>
      <w:bCs/>
      <w:sz w:val="40"/>
      <w:szCs w:val="40"/>
    </w:rPr>
  </w:style>
  <w:style w:type="paragraph" w:styleId="Podtytu">
    <w:name w:val="Subtitle"/>
    <w:basedOn w:val="Nagwek"/>
    <w:qFormat/>
    <w:rsid w:val="00170683"/>
    <w:pPr>
      <w:jc w:val="center"/>
    </w:pPr>
    <w:rPr>
      <w:i/>
      <w:iCs/>
    </w:rPr>
  </w:style>
  <w:style w:type="paragraph" w:customStyle="1" w:styleId="Tekstpodstawowywcity31">
    <w:name w:val="Tekst podstawowy wcięty 31"/>
    <w:basedOn w:val="Standard"/>
    <w:qFormat/>
    <w:rsid w:val="00170683"/>
    <w:pPr>
      <w:spacing w:after="120"/>
      <w:ind w:left="283"/>
    </w:pPr>
    <w:rPr>
      <w:sz w:val="16"/>
      <w:szCs w:val="16"/>
    </w:rPr>
  </w:style>
  <w:style w:type="paragraph" w:styleId="Akapitzlist">
    <w:name w:val="List Paragraph"/>
    <w:aliases w:val="Wyliczanie,List Paragraph,Obiekt,List Paragraph1,Akapit z listą3,Akapit z listą31,Numerowanie,źródła,Normal,Normal1,Normalny w tabeli,Normalny2,ASIA,Normalny1,naglowek,rozdział,I wstęp,Asia 2  Akapit z listą,tekst normalny,Z podkreśleniem"/>
    <w:basedOn w:val="Standard"/>
    <w:link w:val="AkapitzlistZnak"/>
    <w:uiPriority w:val="34"/>
    <w:qFormat/>
    <w:rsid w:val="00170683"/>
    <w:pPr>
      <w:suppressAutoHyphens w:val="0"/>
      <w:spacing w:after="200" w:line="276" w:lineRule="auto"/>
      <w:ind w:left="720"/>
    </w:pPr>
    <w:rPr>
      <w:rFonts w:ascii="Calibri" w:hAnsi="Calibri"/>
      <w:sz w:val="22"/>
      <w:szCs w:val="22"/>
    </w:rPr>
  </w:style>
  <w:style w:type="paragraph" w:customStyle="1" w:styleId="Tekstblokowy1">
    <w:name w:val="Tekst blokowy1"/>
    <w:basedOn w:val="Standard"/>
    <w:qFormat/>
    <w:rsid w:val="00170683"/>
    <w:pPr>
      <w:ind w:left="284" w:right="-1055"/>
      <w:jc w:val="center"/>
    </w:pPr>
    <w:rPr>
      <w:b/>
      <w:bCs/>
      <w:color w:val="000000"/>
      <w:sz w:val="36"/>
      <w:szCs w:val="36"/>
    </w:rPr>
  </w:style>
  <w:style w:type="paragraph" w:styleId="Zwykytekst">
    <w:name w:val="Plain Text"/>
    <w:basedOn w:val="Standard"/>
    <w:qFormat/>
    <w:rsid w:val="00170683"/>
    <w:rPr>
      <w:rFonts w:ascii="Courier New" w:hAnsi="Courier New"/>
    </w:rPr>
  </w:style>
  <w:style w:type="paragraph" w:styleId="NormalnyWeb">
    <w:name w:val="Normal (Web)"/>
    <w:uiPriority w:val="99"/>
    <w:qFormat/>
    <w:rsid w:val="00170683"/>
    <w:pPr>
      <w:suppressAutoHyphens/>
      <w:spacing w:before="100" w:after="119"/>
      <w:textAlignment w:val="baseline"/>
    </w:pPr>
    <w:rPr>
      <w:rFonts w:eastAsia="Times New Roman"/>
      <w:sz w:val="24"/>
      <w:szCs w:val="24"/>
    </w:rPr>
  </w:style>
  <w:style w:type="paragraph" w:customStyle="1" w:styleId="Tekstpodstawowy1">
    <w:name w:val="Tekst podstawowy 1"/>
    <w:basedOn w:val="Normalny"/>
    <w:link w:val="Tekstpodstawowy1Znak"/>
    <w:qFormat/>
    <w:rsid w:val="00E21EC2"/>
    <w:pPr>
      <w:widowControl/>
      <w:suppressAutoHyphens w:val="0"/>
      <w:spacing w:line="320" w:lineRule="exact"/>
      <w:ind w:firstLine="697"/>
      <w:jc w:val="both"/>
      <w:textAlignment w:val="auto"/>
    </w:pPr>
    <w:rPr>
      <w:rFonts w:ascii="Cambria" w:eastAsia="Times New Roman" w:hAnsi="Cambria" w:cs="Times New Roman"/>
      <w:szCs w:val="28"/>
    </w:rPr>
  </w:style>
  <w:style w:type="paragraph" w:styleId="Tekstkomentarza">
    <w:name w:val="annotation text"/>
    <w:basedOn w:val="Normalny"/>
    <w:link w:val="TekstkomentarzaZnak"/>
    <w:uiPriority w:val="99"/>
    <w:semiHidden/>
    <w:unhideWhenUsed/>
    <w:qFormat/>
    <w:rsid w:val="00954BF0"/>
    <w:pPr>
      <w:widowControl/>
      <w:suppressAutoHyphens w:val="0"/>
      <w:spacing w:after="200"/>
      <w:textAlignment w:val="auto"/>
    </w:pPr>
    <w:rPr>
      <w:rFonts w:asciiTheme="minorHAnsi" w:eastAsiaTheme="minorHAnsi" w:hAnsiTheme="minorHAnsi" w:cstheme="minorBidi"/>
      <w:sz w:val="20"/>
      <w:szCs w:val="20"/>
      <w:lang w:eastAsia="en-US"/>
    </w:rPr>
  </w:style>
  <w:style w:type="paragraph" w:styleId="Tematkomentarza">
    <w:name w:val="annotation subject"/>
    <w:basedOn w:val="Tekstkomentarza"/>
    <w:link w:val="TematkomentarzaZnak"/>
    <w:uiPriority w:val="99"/>
    <w:semiHidden/>
    <w:unhideWhenUsed/>
    <w:qFormat/>
    <w:rsid w:val="00627676"/>
    <w:pPr>
      <w:widowControl w:val="0"/>
      <w:suppressAutoHyphens/>
      <w:spacing w:after="0"/>
      <w:textAlignment w:val="baseline"/>
    </w:pPr>
    <w:rPr>
      <w:rFonts w:ascii="Times New Roman" w:eastAsia="Lucida Sans Unicode" w:hAnsi="Times New Roman" w:cs="Tahoma"/>
      <w:b/>
      <w:bCs/>
      <w:lang w:eastAsia="pl-PL"/>
    </w:rPr>
  </w:style>
  <w:style w:type="paragraph" w:customStyle="1" w:styleId="StylaciskiTimesNewRoman12ptWyrwnanydorodkaInter">
    <w:name w:val="Styl (Łaciński) Times New Roman 12 pt Wyrównany do środka Inter..."/>
    <w:basedOn w:val="Normalny"/>
    <w:autoRedefine/>
    <w:qFormat/>
    <w:rsid w:val="00C950B1"/>
    <w:pPr>
      <w:widowControl/>
      <w:spacing w:line="360" w:lineRule="auto"/>
      <w:ind w:left="360"/>
      <w:jc w:val="both"/>
      <w:textAlignment w:val="auto"/>
    </w:pPr>
    <w:rPr>
      <w:rFonts w:eastAsia="Times New Roman" w:cs="Times New Roman"/>
      <w:szCs w:val="20"/>
      <w:lang w:eastAsia="ar-SA"/>
    </w:rPr>
  </w:style>
  <w:style w:type="paragraph" w:styleId="Tekstprzypisukocowego">
    <w:name w:val="endnote text"/>
    <w:basedOn w:val="Normalny"/>
    <w:link w:val="TekstprzypisukocowegoZnak"/>
    <w:uiPriority w:val="99"/>
    <w:semiHidden/>
    <w:unhideWhenUsed/>
    <w:qFormat/>
    <w:rsid w:val="005F3BC9"/>
    <w:rPr>
      <w:sz w:val="20"/>
      <w:szCs w:val="20"/>
    </w:rPr>
  </w:style>
  <w:style w:type="numbering" w:customStyle="1" w:styleId="WW8Num1">
    <w:name w:val="WW8Num1"/>
    <w:qFormat/>
    <w:rsid w:val="00170683"/>
  </w:style>
  <w:style w:type="numbering" w:customStyle="1" w:styleId="WW8Num2">
    <w:name w:val="WW8Num2"/>
    <w:qFormat/>
    <w:rsid w:val="00170683"/>
  </w:style>
  <w:style w:type="numbering" w:customStyle="1" w:styleId="WW8Num3">
    <w:name w:val="WW8Num3"/>
    <w:qFormat/>
    <w:rsid w:val="00170683"/>
  </w:style>
  <w:style w:type="numbering" w:customStyle="1" w:styleId="WW8Num4">
    <w:name w:val="WW8Num4"/>
    <w:qFormat/>
    <w:rsid w:val="00170683"/>
  </w:style>
  <w:style w:type="numbering" w:customStyle="1" w:styleId="WW8Num5">
    <w:name w:val="WW8Num5"/>
    <w:qFormat/>
    <w:rsid w:val="00170683"/>
  </w:style>
  <w:style w:type="numbering" w:customStyle="1" w:styleId="WW8Num6">
    <w:name w:val="WW8Num6"/>
    <w:qFormat/>
    <w:rsid w:val="00170683"/>
  </w:style>
  <w:style w:type="numbering" w:customStyle="1" w:styleId="WW8Num7">
    <w:name w:val="WW8Num7"/>
    <w:qFormat/>
    <w:rsid w:val="00170683"/>
  </w:style>
  <w:style w:type="numbering" w:customStyle="1" w:styleId="WW8Num8">
    <w:name w:val="WW8Num8"/>
    <w:qFormat/>
    <w:rsid w:val="00170683"/>
  </w:style>
  <w:style w:type="numbering" w:customStyle="1" w:styleId="WW8Num9">
    <w:name w:val="WW8Num9"/>
    <w:qFormat/>
    <w:rsid w:val="00170683"/>
  </w:style>
  <w:style w:type="numbering" w:customStyle="1" w:styleId="WW8Num10">
    <w:name w:val="WW8Num10"/>
    <w:qFormat/>
    <w:rsid w:val="00170683"/>
  </w:style>
  <w:style w:type="numbering" w:customStyle="1" w:styleId="WW8Num11">
    <w:name w:val="WW8Num11"/>
    <w:qFormat/>
    <w:rsid w:val="00170683"/>
  </w:style>
  <w:style w:type="numbering" w:customStyle="1" w:styleId="WW8Num12">
    <w:name w:val="WW8Num12"/>
    <w:qFormat/>
    <w:rsid w:val="00170683"/>
  </w:style>
  <w:style w:type="numbering" w:customStyle="1" w:styleId="WW8Num13">
    <w:name w:val="WW8Num13"/>
    <w:qFormat/>
    <w:rsid w:val="00170683"/>
  </w:style>
  <w:style w:type="numbering" w:customStyle="1" w:styleId="WW8Num14">
    <w:name w:val="WW8Num14"/>
    <w:qFormat/>
    <w:rsid w:val="00170683"/>
  </w:style>
  <w:style w:type="numbering" w:customStyle="1" w:styleId="WW8Num15">
    <w:name w:val="WW8Num15"/>
    <w:qFormat/>
    <w:rsid w:val="00170683"/>
  </w:style>
  <w:style w:type="numbering" w:customStyle="1" w:styleId="WW8Num16">
    <w:name w:val="WW8Num16"/>
    <w:qFormat/>
    <w:rsid w:val="00170683"/>
  </w:style>
  <w:style w:type="numbering" w:customStyle="1" w:styleId="WW8Num17">
    <w:name w:val="WW8Num17"/>
    <w:qFormat/>
    <w:rsid w:val="00170683"/>
  </w:style>
  <w:style w:type="numbering" w:customStyle="1" w:styleId="WW8Num18">
    <w:name w:val="WW8Num18"/>
    <w:qFormat/>
    <w:rsid w:val="00170683"/>
  </w:style>
  <w:style w:type="numbering" w:customStyle="1" w:styleId="WW8Num19">
    <w:name w:val="WW8Num19"/>
    <w:qFormat/>
    <w:rsid w:val="00170683"/>
  </w:style>
  <w:style w:type="numbering" w:customStyle="1" w:styleId="WW8Num51">
    <w:name w:val="WW8Num51"/>
    <w:qFormat/>
    <w:rsid w:val="006003BB"/>
  </w:style>
  <w:style w:type="numbering" w:customStyle="1" w:styleId="WW8Num31">
    <w:name w:val="WW8Num31"/>
    <w:qFormat/>
    <w:rsid w:val="00AB18F9"/>
  </w:style>
  <w:style w:type="paragraph" w:styleId="Tekstprzypisudolnego">
    <w:name w:val="footnote text"/>
    <w:basedOn w:val="Normalny"/>
    <w:link w:val="TekstprzypisudolnegoZnak"/>
    <w:rsid w:val="008C64D1"/>
    <w:pPr>
      <w:widowControl/>
      <w:suppressAutoHyphens w:val="0"/>
      <w:textAlignment w:val="auto"/>
    </w:pPr>
    <w:rPr>
      <w:rFonts w:eastAsia="Times New Roman" w:cs="Times New Roman"/>
      <w:sz w:val="20"/>
      <w:szCs w:val="20"/>
    </w:rPr>
  </w:style>
  <w:style w:type="character" w:customStyle="1" w:styleId="TekstprzypisudolnegoZnak">
    <w:name w:val="Tekst przypisu dolnego Znak"/>
    <w:basedOn w:val="Domylnaczcionkaakapitu"/>
    <w:link w:val="Tekstprzypisudolnego"/>
    <w:rsid w:val="008C64D1"/>
    <w:rPr>
      <w:rFonts w:eastAsia="Times New Roman" w:cs="Times New Roman"/>
    </w:rPr>
  </w:style>
  <w:style w:type="character" w:styleId="Odwoanieprzypisudolnego">
    <w:name w:val="footnote reference"/>
    <w:aliases w:val="Odwo³anie przypisu"/>
    <w:rsid w:val="008C64D1"/>
    <w:rPr>
      <w:vertAlign w:val="superscript"/>
    </w:rPr>
  </w:style>
  <w:style w:type="character" w:customStyle="1" w:styleId="AkapitzlistZnak">
    <w:name w:val="Akapit z listą Znak"/>
    <w:aliases w:val="Wyliczanie Znak,List Paragraph Znak,Obiekt Znak,List Paragraph1 Znak,Akapit z listą3 Znak,Akapit z listą31 Znak,Numerowanie Znak,źródła Znak,Normal Znak,Normal1 Znak,Normalny w tabeli Znak,Normalny2 Znak,ASIA Znak,Normalny1 Znak"/>
    <w:link w:val="Akapitzlist"/>
    <w:uiPriority w:val="34"/>
    <w:qFormat/>
    <w:locked/>
    <w:rsid w:val="00D02B05"/>
    <w:rPr>
      <w:rFonts w:ascii="Calibri" w:eastAsia="Andale Sans UI" w:hAnsi="Calibri"/>
      <w:sz w:val="22"/>
      <w:szCs w:val="22"/>
      <w:lang w:val="de-DE" w:bidi="fa-IR"/>
    </w:rPr>
  </w:style>
  <w:style w:type="character" w:styleId="Hipercze">
    <w:name w:val="Hyperlink"/>
    <w:uiPriority w:val="99"/>
    <w:unhideWhenUsed/>
    <w:rsid w:val="001312DE"/>
    <w:rPr>
      <w:color w:val="0000FF"/>
      <w:u w:val="single"/>
    </w:rPr>
  </w:style>
  <w:style w:type="character" w:customStyle="1" w:styleId="Teksttreci2">
    <w:name w:val="Tekst treści (2)_"/>
    <w:basedOn w:val="Domylnaczcionkaakapitu"/>
    <w:link w:val="Teksttreci20"/>
    <w:rsid w:val="00F27FBF"/>
    <w:rPr>
      <w:rFonts w:eastAsia="Times New Roman" w:cs="Times New Roman"/>
      <w:shd w:val="clear" w:color="auto" w:fill="FFFFFF"/>
    </w:rPr>
  </w:style>
  <w:style w:type="paragraph" w:customStyle="1" w:styleId="Teksttreci20">
    <w:name w:val="Tekst treści (2)"/>
    <w:basedOn w:val="Normalny"/>
    <w:link w:val="Teksttreci2"/>
    <w:rsid w:val="00F27FBF"/>
    <w:pPr>
      <w:shd w:val="clear" w:color="auto" w:fill="FFFFFF"/>
      <w:suppressAutoHyphens w:val="0"/>
      <w:spacing w:line="0" w:lineRule="atLeast"/>
      <w:jc w:val="center"/>
      <w:textAlignment w:val="auto"/>
    </w:pPr>
    <w:rPr>
      <w:rFonts w:eastAsia="Times New Roman" w:cs="Times New Roman"/>
      <w:sz w:val="20"/>
      <w:szCs w:val="20"/>
    </w:rPr>
  </w:style>
  <w:style w:type="paragraph" w:customStyle="1" w:styleId="MK00">
    <w:name w:val="MK_00"/>
    <w:basedOn w:val="Normalny"/>
    <w:qFormat/>
    <w:rsid w:val="00981946"/>
    <w:pPr>
      <w:widowControl/>
      <w:suppressAutoHyphens w:val="0"/>
      <w:spacing w:before="120"/>
      <w:ind w:firstLine="567"/>
      <w:jc w:val="both"/>
      <w:textAlignment w:val="auto"/>
    </w:pPr>
    <w:rPr>
      <w:rFonts w:ascii="Bookman Old Style" w:eastAsia="Times New Roman" w:hAnsi="Bookman Old Style" w:cs="Times New Roman"/>
    </w:rPr>
  </w:style>
  <w:style w:type="paragraph" w:customStyle="1" w:styleId="EKO-PROJEKT">
    <w:name w:val="EKO-PROJEKT"/>
    <w:basedOn w:val="Normalny"/>
    <w:link w:val="EKO-PROJEKTZnak"/>
    <w:rsid w:val="005667CE"/>
    <w:pPr>
      <w:widowControl/>
      <w:suppressAutoHyphens w:val="0"/>
      <w:autoSpaceDE w:val="0"/>
      <w:autoSpaceDN w:val="0"/>
      <w:adjustRightInd w:val="0"/>
      <w:spacing w:line="360" w:lineRule="auto"/>
      <w:jc w:val="both"/>
      <w:textAlignment w:val="auto"/>
    </w:pPr>
    <w:rPr>
      <w:rFonts w:ascii="TimesNewRoman" w:eastAsia="Times New Roman" w:hAnsi="TimesNewRoman" w:cs="Times New Roman"/>
      <w:sz w:val="22"/>
      <w:lang w:eastAsia="ar-SA"/>
    </w:rPr>
  </w:style>
  <w:style w:type="character" w:customStyle="1" w:styleId="EKO-PROJEKTZnak">
    <w:name w:val="EKO-PROJEKT Znak"/>
    <w:link w:val="EKO-PROJEKT"/>
    <w:rsid w:val="005667CE"/>
    <w:rPr>
      <w:rFonts w:ascii="TimesNewRoman" w:eastAsia="Times New Roman" w:hAnsi="TimesNewRoman" w:cs="Times New Roman"/>
      <w:sz w:val="22"/>
      <w:szCs w:val="24"/>
      <w:lang w:eastAsia="ar-SA"/>
    </w:rPr>
  </w:style>
  <w:style w:type="paragraph" w:customStyle="1" w:styleId="NormalnyTE">
    <w:name w:val="NormalnyTE"/>
    <w:basedOn w:val="Normalny"/>
    <w:link w:val="NormalnyTEZnak"/>
    <w:qFormat/>
    <w:rsid w:val="005667CE"/>
    <w:pPr>
      <w:widowControl/>
      <w:suppressAutoHyphens w:val="0"/>
      <w:spacing w:before="60" w:after="120"/>
      <w:jc w:val="both"/>
      <w:textAlignment w:val="auto"/>
    </w:pPr>
    <w:rPr>
      <w:rFonts w:ascii="Arial" w:eastAsia="Times New Roman" w:hAnsi="Arial" w:cs="Times New Roman"/>
      <w:sz w:val="21"/>
      <w:lang w:eastAsia="en-US"/>
    </w:rPr>
  </w:style>
  <w:style w:type="character" w:customStyle="1" w:styleId="NormalnyTEZnak">
    <w:name w:val="NormalnyTE Znak"/>
    <w:link w:val="NormalnyTE"/>
    <w:rsid w:val="005667CE"/>
    <w:rPr>
      <w:rFonts w:ascii="Arial" w:eastAsia="Times New Roman" w:hAnsi="Arial" w:cs="Times New Roman"/>
      <w:sz w:val="21"/>
      <w:szCs w:val="24"/>
      <w:lang w:eastAsia="en-US"/>
    </w:rPr>
  </w:style>
  <w:style w:type="paragraph" w:customStyle="1" w:styleId="Zwykytekst1">
    <w:name w:val="Zwykły tekst1"/>
    <w:basedOn w:val="Normalny"/>
    <w:rsid w:val="00CB593F"/>
    <w:pPr>
      <w:suppressAutoHyphens w:val="0"/>
      <w:spacing w:line="100" w:lineRule="atLeast"/>
      <w:textAlignment w:val="auto"/>
    </w:pPr>
    <w:rPr>
      <w:rFonts w:ascii="Courier New" w:eastAsia="Times New Roman" w:hAnsi="Courier New" w:cs="Times New Roman"/>
      <w:sz w:val="20"/>
      <w:szCs w:val="20"/>
      <w:lang w:eastAsia="ar-SA"/>
    </w:rPr>
  </w:style>
  <w:style w:type="paragraph" w:styleId="Tekstpodstawowy2">
    <w:name w:val="Body Text 2"/>
    <w:basedOn w:val="Normalny"/>
    <w:link w:val="Tekstpodstawowy2Znak"/>
    <w:uiPriority w:val="99"/>
    <w:semiHidden/>
    <w:unhideWhenUsed/>
    <w:rsid w:val="00AC2FF6"/>
    <w:pPr>
      <w:spacing w:after="120" w:line="480" w:lineRule="auto"/>
    </w:pPr>
  </w:style>
  <w:style w:type="character" w:customStyle="1" w:styleId="Tekstpodstawowy2Znak">
    <w:name w:val="Tekst podstawowy 2 Znak"/>
    <w:basedOn w:val="Domylnaczcionkaakapitu"/>
    <w:link w:val="Tekstpodstawowy2"/>
    <w:uiPriority w:val="99"/>
    <w:semiHidden/>
    <w:rsid w:val="00AC2FF6"/>
    <w:rPr>
      <w:sz w:val="24"/>
      <w:szCs w:val="24"/>
    </w:rPr>
  </w:style>
  <w:style w:type="paragraph" w:customStyle="1" w:styleId="AKIP2">
    <w:name w:val="A_KIP2"/>
    <w:basedOn w:val="Standard"/>
    <w:rsid w:val="00CD46E3"/>
    <w:pPr>
      <w:autoSpaceDN w:val="0"/>
      <w:ind w:firstLine="284"/>
      <w:jc w:val="both"/>
    </w:pPr>
    <w:rPr>
      <w:rFonts w:ascii="Liberation Serif" w:eastAsia="Times New Roman" w:hAnsi="Liberation Serif" w:cs="Lucida Sans"/>
      <w:kern w:val="3"/>
      <w:sz w:val="22"/>
      <w:szCs w:val="20"/>
      <w:lang w:val="pl-PL" w:eastAsia="ar-SA" w:bidi="hi-IN"/>
    </w:rPr>
  </w:style>
  <w:style w:type="table" w:styleId="Tabela-Siatka">
    <w:name w:val="Table Grid"/>
    <w:basedOn w:val="Standardowy"/>
    <w:uiPriority w:val="59"/>
    <w:rsid w:val="003B4F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032BD1"/>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1">
    <w:name w:val="TableGrid1"/>
    <w:rsid w:val="00032BD1"/>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2">
    <w:name w:val="TableGrid2"/>
    <w:rsid w:val="008510EC"/>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576632">
      <w:bodyDiv w:val="1"/>
      <w:marLeft w:val="0"/>
      <w:marRight w:val="0"/>
      <w:marTop w:val="0"/>
      <w:marBottom w:val="0"/>
      <w:divBdr>
        <w:top w:val="none" w:sz="0" w:space="0" w:color="auto"/>
        <w:left w:val="none" w:sz="0" w:space="0" w:color="auto"/>
        <w:bottom w:val="none" w:sz="0" w:space="0" w:color="auto"/>
        <w:right w:val="none" w:sz="0" w:space="0" w:color="auto"/>
      </w:divBdr>
    </w:div>
    <w:div w:id="539436649">
      <w:bodyDiv w:val="1"/>
      <w:marLeft w:val="0"/>
      <w:marRight w:val="0"/>
      <w:marTop w:val="0"/>
      <w:marBottom w:val="0"/>
      <w:divBdr>
        <w:top w:val="none" w:sz="0" w:space="0" w:color="auto"/>
        <w:left w:val="none" w:sz="0" w:space="0" w:color="auto"/>
        <w:bottom w:val="none" w:sz="0" w:space="0" w:color="auto"/>
        <w:right w:val="none" w:sz="0" w:space="0" w:color="auto"/>
      </w:divBdr>
    </w:div>
    <w:div w:id="750084032">
      <w:bodyDiv w:val="1"/>
      <w:marLeft w:val="0"/>
      <w:marRight w:val="0"/>
      <w:marTop w:val="0"/>
      <w:marBottom w:val="0"/>
      <w:divBdr>
        <w:top w:val="none" w:sz="0" w:space="0" w:color="auto"/>
        <w:left w:val="none" w:sz="0" w:space="0" w:color="auto"/>
        <w:bottom w:val="none" w:sz="0" w:space="0" w:color="auto"/>
        <w:right w:val="none" w:sz="0" w:space="0" w:color="auto"/>
      </w:divBdr>
    </w:div>
    <w:div w:id="909851339">
      <w:bodyDiv w:val="1"/>
      <w:marLeft w:val="0"/>
      <w:marRight w:val="0"/>
      <w:marTop w:val="0"/>
      <w:marBottom w:val="0"/>
      <w:divBdr>
        <w:top w:val="none" w:sz="0" w:space="0" w:color="auto"/>
        <w:left w:val="none" w:sz="0" w:space="0" w:color="auto"/>
        <w:bottom w:val="none" w:sz="0" w:space="0" w:color="auto"/>
        <w:right w:val="none" w:sz="0" w:space="0" w:color="auto"/>
      </w:divBdr>
      <w:divsChild>
        <w:div w:id="2089231717">
          <w:marLeft w:val="0"/>
          <w:marRight w:val="0"/>
          <w:marTop w:val="0"/>
          <w:marBottom w:val="0"/>
          <w:divBdr>
            <w:top w:val="none" w:sz="0" w:space="0" w:color="auto"/>
            <w:left w:val="none" w:sz="0" w:space="0" w:color="auto"/>
            <w:bottom w:val="none" w:sz="0" w:space="0" w:color="auto"/>
            <w:right w:val="none" w:sz="0" w:space="0" w:color="auto"/>
          </w:divBdr>
        </w:div>
      </w:divsChild>
    </w:div>
    <w:div w:id="1001541438">
      <w:bodyDiv w:val="1"/>
      <w:marLeft w:val="0"/>
      <w:marRight w:val="0"/>
      <w:marTop w:val="0"/>
      <w:marBottom w:val="0"/>
      <w:divBdr>
        <w:top w:val="none" w:sz="0" w:space="0" w:color="auto"/>
        <w:left w:val="none" w:sz="0" w:space="0" w:color="auto"/>
        <w:bottom w:val="none" w:sz="0" w:space="0" w:color="auto"/>
        <w:right w:val="none" w:sz="0" w:space="0" w:color="auto"/>
      </w:divBdr>
      <w:divsChild>
        <w:div w:id="942419853">
          <w:marLeft w:val="0"/>
          <w:marRight w:val="0"/>
          <w:marTop w:val="0"/>
          <w:marBottom w:val="0"/>
          <w:divBdr>
            <w:top w:val="none" w:sz="0" w:space="0" w:color="auto"/>
            <w:left w:val="none" w:sz="0" w:space="0" w:color="auto"/>
            <w:bottom w:val="none" w:sz="0" w:space="0" w:color="auto"/>
            <w:right w:val="none" w:sz="0" w:space="0" w:color="auto"/>
          </w:divBdr>
        </w:div>
      </w:divsChild>
    </w:div>
    <w:div w:id="1167862543">
      <w:bodyDiv w:val="1"/>
      <w:marLeft w:val="0"/>
      <w:marRight w:val="0"/>
      <w:marTop w:val="0"/>
      <w:marBottom w:val="0"/>
      <w:divBdr>
        <w:top w:val="none" w:sz="0" w:space="0" w:color="auto"/>
        <w:left w:val="none" w:sz="0" w:space="0" w:color="auto"/>
        <w:bottom w:val="none" w:sz="0" w:space="0" w:color="auto"/>
        <w:right w:val="none" w:sz="0" w:space="0" w:color="auto"/>
      </w:divBdr>
    </w:div>
    <w:div w:id="1169708303">
      <w:bodyDiv w:val="1"/>
      <w:marLeft w:val="0"/>
      <w:marRight w:val="0"/>
      <w:marTop w:val="0"/>
      <w:marBottom w:val="0"/>
      <w:divBdr>
        <w:top w:val="none" w:sz="0" w:space="0" w:color="auto"/>
        <w:left w:val="none" w:sz="0" w:space="0" w:color="auto"/>
        <w:bottom w:val="none" w:sz="0" w:space="0" w:color="auto"/>
        <w:right w:val="none" w:sz="0" w:space="0" w:color="auto"/>
      </w:divBdr>
    </w:div>
    <w:div w:id="1195726681">
      <w:bodyDiv w:val="1"/>
      <w:marLeft w:val="0"/>
      <w:marRight w:val="0"/>
      <w:marTop w:val="0"/>
      <w:marBottom w:val="0"/>
      <w:divBdr>
        <w:top w:val="none" w:sz="0" w:space="0" w:color="auto"/>
        <w:left w:val="none" w:sz="0" w:space="0" w:color="auto"/>
        <w:bottom w:val="none" w:sz="0" w:space="0" w:color="auto"/>
        <w:right w:val="none" w:sz="0" w:space="0" w:color="auto"/>
      </w:divBdr>
      <w:divsChild>
        <w:div w:id="245305547">
          <w:marLeft w:val="0"/>
          <w:marRight w:val="0"/>
          <w:marTop w:val="0"/>
          <w:marBottom w:val="0"/>
          <w:divBdr>
            <w:top w:val="none" w:sz="0" w:space="0" w:color="auto"/>
            <w:left w:val="none" w:sz="0" w:space="0" w:color="auto"/>
            <w:bottom w:val="none" w:sz="0" w:space="0" w:color="auto"/>
            <w:right w:val="none" w:sz="0" w:space="0" w:color="auto"/>
          </w:divBdr>
        </w:div>
      </w:divsChild>
    </w:div>
    <w:div w:id="1387489660">
      <w:bodyDiv w:val="1"/>
      <w:marLeft w:val="0"/>
      <w:marRight w:val="0"/>
      <w:marTop w:val="0"/>
      <w:marBottom w:val="0"/>
      <w:divBdr>
        <w:top w:val="none" w:sz="0" w:space="0" w:color="auto"/>
        <w:left w:val="none" w:sz="0" w:space="0" w:color="auto"/>
        <w:bottom w:val="none" w:sz="0" w:space="0" w:color="auto"/>
        <w:right w:val="none" w:sz="0" w:space="0" w:color="auto"/>
      </w:divBdr>
      <w:divsChild>
        <w:div w:id="459692530">
          <w:marLeft w:val="0"/>
          <w:marRight w:val="0"/>
          <w:marTop w:val="0"/>
          <w:marBottom w:val="0"/>
          <w:divBdr>
            <w:top w:val="none" w:sz="0" w:space="0" w:color="auto"/>
            <w:left w:val="none" w:sz="0" w:space="0" w:color="auto"/>
            <w:bottom w:val="none" w:sz="0" w:space="0" w:color="auto"/>
            <w:right w:val="none" w:sz="0" w:space="0" w:color="auto"/>
          </w:divBdr>
        </w:div>
        <w:div w:id="789517395">
          <w:marLeft w:val="0"/>
          <w:marRight w:val="0"/>
          <w:marTop w:val="0"/>
          <w:marBottom w:val="0"/>
          <w:divBdr>
            <w:top w:val="none" w:sz="0" w:space="0" w:color="auto"/>
            <w:left w:val="none" w:sz="0" w:space="0" w:color="auto"/>
            <w:bottom w:val="none" w:sz="0" w:space="0" w:color="auto"/>
            <w:right w:val="none" w:sz="0" w:space="0" w:color="auto"/>
          </w:divBdr>
        </w:div>
      </w:divsChild>
    </w:div>
    <w:div w:id="1665694455">
      <w:bodyDiv w:val="1"/>
      <w:marLeft w:val="0"/>
      <w:marRight w:val="0"/>
      <w:marTop w:val="0"/>
      <w:marBottom w:val="0"/>
      <w:divBdr>
        <w:top w:val="none" w:sz="0" w:space="0" w:color="auto"/>
        <w:left w:val="none" w:sz="0" w:space="0" w:color="auto"/>
        <w:bottom w:val="none" w:sz="0" w:space="0" w:color="auto"/>
        <w:right w:val="none" w:sz="0" w:space="0" w:color="auto"/>
      </w:divBdr>
      <w:divsChild>
        <w:div w:id="1855144512">
          <w:marLeft w:val="0"/>
          <w:marRight w:val="0"/>
          <w:marTop w:val="0"/>
          <w:marBottom w:val="0"/>
          <w:divBdr>
            <w:top w:val="none" w:sz="0" w:space="0" w:color="auto"/>
            <w:left w:val="none" w:sz="0" w:space="0" w:color="auto"/>
            <w:bottom w:val="none" w:sz="0" w:space="0" w:color="auto"/>
            <w:right w:val="none" w:sz="0" w:space="0" w:color="auto"/>
          </w:divBdr>
        </w:div>
        <w:div w:id="762607910">
          <w:marLeft w:val="0"/>
          <w:marRight w:val="0"/>
          <w:marTop w:val="0"/>
          <w:marBottom w:val="0"/>
          <w:divBdr>
            <w:top w:val="none" w:sz="0" w:space="0" w:color="auto"/>
            <w:left w:val="none" w:sz="0" w:space="0" w:color="auto"/>
            <w:bottom w:val="none" w:sz="0" w:space="0" w:color="auto"/>
            <w:right w:val="none" w:sz="0" w:space="0" w:color="auto"/>
          </w:divBdr>
        </w:div>
      </w:divsChild>
    </w:div>
    <w:div w:id="18259301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NUL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D9AEF-4AFB-4BD9-90C2-B14761FC1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11674</Words>
  <Characters>70047</Characters>
  <Application>Microsoft Office Word</Application>
  <DocSecurity>0</DocSecurity>
  <Lines>583</Lines>
  <Paragraphs>163</Paragraphs>
  <ScaleCrop>false</ScaleCrop>
  <HeadingPairs>
    <vt:vector size="2" baseType="variant">
      <vt:variant>
        <vt:lpstr>Tytuł</vt:lpstr>
      </vt:variant>
      <vt:variant>
        <vt:i4>1</vt:i4>
      </vt:variant>
    </vt:vector>
  </HeadingPairs>
  <TitlesOfParts>
    <vt:vector size="1" baseType="lpstr">
      <vt:lpstr>ZAŁĄCZNIK 4</vt:lpstr>
    </vt:vector>
  </TitlesOfParts>
  <Company/>
  <LinksUpToDate>false</LinksUpToDate>
  <CharactersWithSpaces>81558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4</dc:title>
  <dc:subject/>
  <dc:creator>Sławomir Tomczyk</dc:creator>
  <dc:description/>
  <cp:lastModifiedBy>Renata Gajowiak</cp:lastModifiedBy>
  <cp:revision>2</cp:revision>
  <cp:lastPrinted>2023-08-24T07:24:00Z</cp:lastPrinted>
  <dcterms:created xsi:type="dcterms:W3CDTF">2023-08-30T07:14:00Z</dcterms:created>
  <dcterms:modified xsi:type="dcterms:W3CDTF">2023-08-30T07:14:00Z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